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UNDERGRADUATE ACADEMIC PROGRAM REVIEW</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SUBCOMMITTEE MEETING</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Friday, December</w:t>
      </w:r>
      <w:r w:rsidDel="00000000" w:rsidR="00000000" w:rsidRPr="00000000">
        <w:rPr>
          <w:rtl w:val="0"/>
        </w:rPr>
        <w:t xml:space="preserve"> 1</w:t>
      </w:r>
      <w:r w:rsidDel="00000000" w:rsidR="00000000" w:rsidRPr="00000000">
        <w:rPr>
          <w:color w:val="000000"/>
          <w:rtl w:val="0"/>
        </w:rPr>
        <w:t xml:space="preserve">, 2023, 11:00 AM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Zoom: Join Zoom Meeting</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pPr>
      <w:hyperlink r:id="rId7">
        <w:r w:rsidDel="00000000" w:rsidR="00000000" w:rsidRPr="00000000">
          <w:rPr>
            <w:rFonts w:ascii="Roboto" w:cs="Roboto" w:eastAsia="Roboto" w:hAnsi="Roboto"/>
            <w:color w:val="1155cc"/>
            <w:sz w:val="21"/>
            <w:szCs w:val="21"/>
            <w:highlight w:val="white"/>
            <w:u w:val="single"/>
            <w:rtl w:val="0"/>
          </w:rPr>
          <w:t xml:space="preserve">https://fresnostate.zoom.us/j/84054241916</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pPr>
      <w:r w:rsidDel="00000000" w:rsidR="00000000" w:rsidRPr="00000000">
        <w:rPr>
          <w:b w:val="1"/>
          <w:color w:val="000000"/>
          <w:rtl w:val="0"/>
        </w:rPr>
        <w:t xml:space="preserve">PRESENT:</w:t>
      </w:r>
      <w:r w:rsidDel="00000000" w:rsidR="00000000" w:rsidRPr="00000000">
        <w:rPr>
          <w:color w:val="000000"/>
          <w:rtl w:val="0"/>
        </w:rPr>
        <w:t xml:space="preserve"> </w:t>
      </w:r>
      <w:r w:rsidDel="00000000" w:rsidR="00000000" w:rsidRPr="00000000">
        <w:rPr>
          <w:rtl w:val="0"/>
        </w:rPr>
        <w:t xml:space="preserve">Fred Nelson, Zhanna Sahatjian, Zoulikha Mouffak, Andres “AJ” Jauregui, Shuyi Lui, Stephanie Smith, Andrea Roach, Earvin Balderama, Bernadette Muscat</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ABSENT: </w:t>
      </w:r>
      <w:r w:rsidDel="00000000" w:rsidR="00000000" w:rsidRPr="00000000">
        <w:rPr>
          <w:rtl w:val="0"/>
        </w:rPr>
        <w:t xml:space="preserve">Eileen Jimenez (jury duty), Jasmine (ASI student rep)</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GUESTS: </w:t>
      </w:r>
      <w:r w:rsidDel="00000000" w:rsidR="00000000" w:rsidRPr="00000000">
        <w:rPr>
          <w:color w:val="000000"/>
          <w:rtl w:val="0"/>
        </w:rPr>
        <w:t xml:space="preserve">Celeste DeMonte</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pPr>
      <w:r w:rsidDel="00000000" w:rsidR="00000000" w:rsidRPr="00000000">
        <w:rPr>
          <w:rtl w:val="0"/>
        </w:rPr>
        <w:t xml:space="preserve">The meeting was called to order at 11:07 AM by Fred Nelson.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rtl w:val="0"/>
        </w:rPr>
        <w:t xml:space="preserve">1.</w:t>
        <w:tab/>
      </w:r>
      <w:r w:rsidDel="00000000" w:rsidR="00000000" w:rsidRPr="00000000">
        <w:rPr>
          <w:b w:val="1"/>
          <w:u w:val="single"/>
          <w:rtl w:val="0"/>
        </w:rPr>
        <w:t xml:space="preserve">AGENDA and MINUTES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firstLine="0"/>
        <w:jc w:val="both"/>
        <w:rPr>
          <w:color w:val="000000"/>
        </w:rPr>
      </w:pPr>
      <w:r w:rsidDel="00000000" w:rsidR="00000000" w:rsidRPr="00000000">
        <w:rPr>
          <w:rtl w:val="0"/>
        </w:rPr>
        <w:t xml:space="preserve">MSC Andrea/Andres to approve both the Agenda for December 1, 2023 and </w:t>
      </w:r>
      <w:hyperlink r:id="rId8">
        <w:r w:rsidDel="00000000" w:rsidR="00000000" w:rsidRPr="00000000">
          <w:rPr>
            <w:color w:val="1155cc"/>
            <w:u w:val="single"/>
            <w:rtl w:val="0"/>
          </w:rPr>
          <w:t xml:space="preserve">Minutes of November 17, 2023</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color w:val="000000"/>
        </w:rPr>
      </w:pPr>
      <w:r w:rsidDel="00000000" w:rsidR="00000000" w:rsidRPr="00000000">
        <w:rPr>
          <w:b w:val="1"/>
          <w:rtl w:val="0"/>
        </w:rPr>
        <w:t xml:space="preserve">2</w:t>
      </w:r>
      <w:r w:rsidDel="00000000" w:rsidR="00000000" w:rsidRPr="00000000">
        <w:rPr>
          <w:b w:val="1"/>
          <w:color w:val="000000"/>
          <w:rtl w:val="0"/>
        </w:rPr>
        <w:t xml:space="preserve">.</w:t>
        <w:tab/>
      </w:r>
      <w:r w:rsidDel="00000000" w:rsidR="00000000" w:rsidRPr="00000000">
        <w:rPr>
          <w:b w:val="1"/>
          <w:color w:val="000000"/>
          <w:u w:val="single"/>
          <w:rtl w:val="0"/>
        </w:rPr>
        <w:t xml:space="preserve">COMMUNICATIONS AND ANNOUNCEMENTS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color w:val="000000"/>
        </w:rPr>
      </w:pPr>
      <w:r w:rsidDel="00000000" w:rsidR="00000000" w:rsidRPr="00000000">
        <w:rPr>
          <w:b w:val="1"/>
          <w:rtl w:val="0"/>
        </w:rPr>
        <w:t xml:space="preserve">3</w:t>
      </w:r>
      <w:r w:rsidDel="00000000" w:rsidR="00000000" w:rsidRPr="00000000">
        <w:rPr>
          <w:b w:val="1"/>
          <w:color w:val="000000"/>
          <w:rtl w:val="0"/>
        </w:rPr>
        <w:t xml:space="preserve">.</w:t>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firstLine="0"/>
        <w:jc w:val="both"/>
        <w:rPr>
          <w:color w:val="000000"/>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rPr>
      </w:pPr>
      <w:r w:rsidDel="00000000" w:rsidR="00000000" w:rsidRPr="00000000">
        <w:rPr>
          <w:b w:val="1"/>
          <w:rtl w:val="0"/>
        </w:rPr>
        <w:t xml:space="preserve">4</w:t>
      </w:r>
      <w:r w:rsidDel="00000000" w:rsidR="00000000" w:rsidRPr="00000000">
        <w:rPr>
          <w:b w:val="1"/>
          <w:color w:val="000000"/>
          <w:rtl w:val="0"/>
        </w:rPr>
        <w:t xml:space="preserve">.</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720" w:firstLine="0"/>
        <w:jc w:val="both"/>
        <w:rPr/>
      </w:pPr>
      <w:r w:rsidDel="00000000" w:rsidR="00000000" w:rsidRPr="00000000">
        <w:rPr>
          <w:rtl w:val="0"/>
        </w:rPr>
        <w:t xml:space="preserve">Program review for Dance B.A. by Andrea Roach. All materials uploaded to shared UAPRS drive. After Andrea’s thorough presentation, discussion followed regarding the observations and recommendations within the report. MSC Samuel/Andres to approve Dance, BA as a program of quality and promise. </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Next meeting date will be in 2024. Celeste noted that programs that may be ready for UAPRS review next semester are Chemistry, English, and City and Regional Planning.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Meeting adjourned 11:4</w:t>
      </w:r>
      <w:r w:rsidDel="00000000" w:rsidR="00000000" w:rsidRPr="00000000">
        <w:rPr>
          <w:rtl w:val="0"/>
        </w:rPr>
        <w:t xml:space="preserve">7 AM</w:t>
      </w:r>
      <w:r w:rsidDel="00000000" w:rsidR="00000000" w:rsidRPr="00000000">
        <w:rPr>
          <w:rtl w:val="0"/>
        </w:rPr>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647F3"/>
    <w:rPr>
      <w:color w:val="0563c1" w:themeColor="hyperlink"/>
      <w:u w:val="single"/>
    </w:rPr>
  </w:style>
  <w:style w:type="character" w:styleId="UnresolvedMention">
    <w:name w:val="Unresolved Mention"/>
    <w:basedOn w:val="DefaultParagraphFont"/>
    <w:uiPriority w:val="99"/>
    <w:semiHidden w:val="1"/>
    <w:unhideWhenUsed w:val="1"/>
    <w:rsid w:val="009647F3"/>
    <w:rPr>
      <w:color w:val="605e5c"/>
      <w:shd w:color="auto" w:fill="e1dfdd" w:val="clear"/>
    </w:rPr>
  </w:style>
  <w:style w:type="character" w:styleId="FollowedHyperlink">
    <w:name w:val="FollowedHyperlink"/>
    <w:basedOn w:val="DefaultParagraphFont"/>
    <w:uiPriority w:val="99"/>
    <w:semiHidden w:val="1"/>
    <w:unhideWhenUsed w:val="1"/>
    <w:rsid w:val="009647F3"/>
    <w:rPr>
      <w:color w:val="954f72" w:themeColor="followedHyperlink"/>
      <w:u w:val="single"/>
    </w:rPr>
  </w:style>
  <w:style w:type="paragraph" w:styleId="NormalWeb">
    <w:name w:val="Normal (Web)"/>
    <w:basedOn w:val="Normal"/>
    <w:uiPriority w:val="99"/>
    <w:unhideWhenUsed w:val="1"/>
    <w:rsid w:val="00CF0CC3"/>
    <w:pPr>
      <w:spacing w:after="100" w:afterAutospacing="1" w:before="100" w:beforeAutospacing="1"/>
    </w:pPr>
  </w:style>
  <w:style w:type="character" w:styleId="apple-tab-span" w:customStyle="1">
    <w:name w:val="apple-tab-span"/>
    <w:basedOn w:val="DefaultParagraphFont"/>
    <w:rsid w:val="00CF0C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4054241916" TargetMode="External"/><Relationship Id="rId8" Type="http://schemas.openxmlformats.org/officeDocument/2006/relationships/hyperlink" Target="https://docs.google.com/document/d/1Kz4NjsrgGicb7GTkncKDE2_1eqnIDd69/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DBz29A06rR4QuZ0P+AkiglLPBQ==">CgMxLjA4AHIhMXpLNUJLVDRQRmNPR2k1R2FHaUhxQlJKNkl5dTZBbkhs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2023-03-27T19:44:00Z</dcterms:created>
  <dc:creator>Guy</dc:creator>
</cp:coreProperties>
</file>