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8B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6EE70A38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07FFE75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5200 N. Barton Avenue, M/S ML 34 </w:t>
      </w:r>
      <w:r w:rsidRPr="00527E7F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3951889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07F1407A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Office of the Academic Senate </w:t>
      </w:r>
    </w:p>
    <w:p w14:paraId="4D435053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</w:rPr>
        <w:t xml:space="preserve">Ext. 8-2743 </w:t>
      </w:r>
    </w:p>
    <w:p w14:paraId="2A6D6F59" w14:textId="77777777" w:rsidR="00F4429E" w:rsidRPr="00527E7F" w:rsidRDefault="00F4429E" w:rsidP="00527E7F">
      <w:pPr>
        <w:contextualSpacing/>
        <w:rPr>
          <w:rFonts w:ascii="Times New Roman" w:eastAsia="Times New Roman" w:hAnsi="Times New Roman" w:cs="Times New Roman"/>
        </w:rPr>
      </w:pPr>
    </w:p>
    <w:p w14:paraId="43557216" w14:textId="22045532" w:rsidR="00F4429E" w:rsidRPr="00527E7F" w:rsidRDefault="003F5957" w:rsidP="00527E7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08</w:t>
      </w:r>
      <w:r w:rsidR="00F4429E" w:rsidRPr="00527E7F">
        <w:rPr>
          <w:rFonts w:ascii="Times New Roman" w:eastAsia="Times New Roman" w:hAnsi="Times New Roman" w:cs="Times New Roman"/>
        </w:rPr>
        <w:t>,</w:t>
      </w:r>
      <w:r w:rsidR="000A1437">
        <w:rPr>
          <w:rFonts w:ascii="Times New Roman" w:eastAsia="Times New Roman" w:hAnsi="Times New Roman" w:cs="Times New Roman"/>
        </w:rPr>
        <w:t xml:space="preserve"> 2022,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141B93">
        <w:rPr>
          <w:rFonts w:ascii="Times New Roman" w:eastAsia="Times New Roman" w:hAnsi="Times New Roman" w:cs="Times New Roman"/>
        </w:rPr>
        <w:t>1</w:t>
      </w:r>
      <w:r w:rsidR="00724DD9">
        <w:rPr>
          <w:rFonts w:ascii="Times New Roman" w:eastAsia="Times New Roman" w:hAnsi="Times New Roman" w:cs="Times New Roman"/>
        </w:rPr>
        <w:t>0</w:t>
      </w:r>
      <w:r w:rsidR="00F4429E" w:rsidRPr="00527E7F">
        <w:rPr>
          <w:rFonts w:ascii="Times New Roman" w:eastAsia="Times New Roman" w:hAnsi="Times New Roman" w:cs="Times New Roman"/>
        </w:rPr>
        <w:t>:0</w:t>
      </w:r>
      <w:r>
        <w:rPr>
          <w:rFonts w:ascii="Times New Roman" w:eastAsia="Times New Roman" w:hAnsi="Times New Roman" w:cs="Times New Roman"/>
        </w:rPr>
        <w:t>2</w:t>
      </w:r>
      <w:r w:rsidR="00F4429E" w:rsidRPr="00527E7F">
        <w:rPr>
          <w:rFonts w:ascii="Times New Roman" w:eastAsia="Times New Roman" w:hAnsi="Times New Roman" w:cs="Times New Roman"/>
        </w:rPr>
        <w:t xml:space="preserve"> </w:t>
      </w:r>
      <w:r w:rsidR="00724DD9">
        <w:rPr>
          <w:rFonts w:ascii="Times New Roman" w:eastAsia="Times New Roman" w:hAnsi="Times New Roman" w:cs="Times New Roman"/>
        </w:rPr>
        <w:t>a</w:t>
      </w:r>
      <w:r w:rsidR="00F4429E" w:rsidRPr="00527E7F">
        <w:rPr>
          <w:rFonts w:ascii="Times New Roman" w:eastAsia="Times New Roman" w:hAnsi="Times New Roman" w:cs="Times New Roman"/>
        </w:rPr>
        <w:t xml:space="preserve">.m. </w:t>
      </w:r>
    </w:p>
    <w:p w14:paraId="40069E25" w14:textId="31A79DA4" w:rsidR="00F4429E" w:rsidRPr="00527E7F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  <w:bCs/>
        </w:rPr>
      </w:pPr>
      <w:r w:rsidRPr="00527E7F">
        <w:rPr>
          <w:rFonts w:ascii="Times New Roman" w:eastAsia="Times New Roman" w:hAnsi="Times New Roman" w:cs="Times New Roman"/>
          <w:b/>
        </w:rPr>
        <w:t>Members present</w:t>
      </w:r>
      <w:r w:rsidRPr="00527E7F">
        <w:rPr>
          <w:rFonts w:ascii="Times New Roman" w:eastAsia="Times New Roman" w:hAnsi="Times New Roman" w:cs="Times New Roman"/>
        </w:rPr>
        <w:t>:</w:t>
      </w:r>
      <w:r w:rsidR="000A1437">
        <w:rPr>
          <w:rFonts w:ascii="Times New Roman" w:eastAsia="Times New Roman" w:hAnsi="Times New Roman" w:cs="Times New Roman"/>
        </w:rPr>
        <w:t xml:space="preserve"> </w:t>
      </w:r>
      <w:r w:rsidR="000F7510" w:rsidRPr="00527E7F">
        <w:rPr>
          <w:rFonts w:ascii="Times New Roman" w:eastAsia="Times New Roman" w:hAnsi="Times New Roman" w:cs="Times New Roman"/>
        </w:rPr>
        <w:t>Sankha Banerjee</w:t>
      </w:r>
      <w:r w:rsidR="000F7510">
        <w:rPr>
          <w:rFonts w:ascii="Times New Roman" w:eastAsia="Times New Roman" w:hAnsi="Times New Roman" w:cs="Times New Roman"/>
        </w:rPr>
        <w:t>,</w:t>
      </w:r>
      <w:r w:rsidR="000F7510" w:rsidRPr="00527E7F">
        <w:rPr>
          <w:rFonts w:ascii="Times New Roman" w:eastAsia="Times New Roman" w:hAnsi="Times New Roman" w:cs="Times New Roman"/>
        </w:rPr>
        <w:t xml:space="preserve"> </w:t>
      </w:r>
      <w:r w:rsidR="00FF5A41">
        <w:rPr>
          <w:rFonts w:ascii="Times New Roman" w:eastAsia="Times New Roman" w:hAnsi="Times New Roman" w:cs="Times New Roman"/>
        </w:rPr>
        <w:t xml:space="preserve">Rhett </w:t>
      </w:r>
      <w:proofErr w:type="spellStart"/>
      <w:r w:rsidR="00FF5A41">
        <w:rPr>
          <w:rFonts w:ascii="Times New Roman" w:eastAsia="Times New Roman" w:hAnsi="Times New Roman" w:cs="Times New Roman"/>
        </w:rPr>
        <w:t>Billen</w:t>
      </w:r>
      <w:proofErr w:type="spellEnd"/>
      <w:r w:rsidR="00FF5A41">
        <w:rPr>
          <w:rFonts w:ascii="Times New Roman" w:eastAsia="Times New Roman" w:hAnsi="Times New Roman" w:cs="Times New Roman"/>
        </w:rPr>
        <w:t xml:space="preserve">, </w:t>
      </w:r>
      <w:r w:rsidR="00724DD9">
        <w:rPr>
          <w:rFonts w:ascii="Times New Roman" w:eastAsia="Times New Roman" w:hAnsi="Times New Roman" w:cs="Times New Roman"/>
        </w:rPr>
        <w:t xml:space="preserve">David Drexler, </w:t>
      </w:r>
      <w:proofErr w:type="spellStart"/>
      <w:r w:rsidRPr="00527E7F">
        <w:rPr>
          <w:rFonts w:ascii="Times New Roman" w:hAnsi="Times New Roman" w:cs="Times New Roman"/>
        </w:rPr>
        <w:t>Tamás</w:t>
      </w:r>
      <w:proofErr w:type="spellEnd"/>
      <w:r w:rsidRPr="00527E7F">
        <w:rPr>
          <w:rFonts w:ascii="Times New Roman" w:hAnsi="Times New Roman" w:cs="Times New Roman"/>
        </w:rPr>
        <w:t xml:space="preserve"> </w:t>
      </w:r>
      <w:proofErr w:type="spellStart"/>
      <w:r w:rsidRPr="00527E7F">
        <w:rPr>
          <w:rFonts w:ascii="Times New Roman" w:hAnsi="Times New Roman" w:cs="Times New Roman"/>
        </w:rPr>
        <w:t>Forgács</w:t>
      </w:r>
      <w:proofErr w:type="spellEnd"/>
      <w:r w:rsidRPr="00527E7F">
        <w:rPr>
          <w:rFonts w:ascii="Times New Roman" w:hAnsi="Times New Roman" w:cs="Times New Roman"/>
        </w:rPr>
        <w:t>,</w:t>
      </w:r>
      <w:r w:rsidR="000A1437" w:rsidRPr="000A1437">
        <w:t xml:space="preserve"> </w:t>
      </w:r>
      <w:r w:rsidR="00724DD9">
        <w:rPr>
          <w:rFonts w:ascii="Times New Roman" w:hAnsi="Times New Roman" w:cs="Times New Roman"/>
        </w:rPr>
        <w:t xml:space="preserve">Aaron </w:t>
      </w:r>
      <w:proofErr w:type="spellStart"/>
      <w:r w:rsidR="004D1009">
        <w:rPr>
          <w:rFonts w:ascii="Times New Roman" w:hAnsi="Times New Roman" w:cs="Times New Roman"/>
        </w:rPr>
        <w:t>Schuelke</w:t>
      </w:r>
      <w:proofErr w:type="spellEnd"/>
      <w:r w:rsidR="00724DD9">
        <w:rPr>
          <w:rFonts w:ascii="Times New Roman" w:hAnsi="Times New Roman" w:cs="Times New Roman"/>
        </w:rPr>
        <w:t xml:space="preserve">, </w:t>
      </w:r>
      <w:r w:rsidR="00F114CE" w:rsidRPr="00527E7F">
        <w:rPr>
          <w:rFonts w:ascii="Times New Roman" w:hAnsi="Times New Roman" w:cs="Times New Roman"/>
        </w:rPr>
        <w:t xml:space="preserve">Martha </w:t>
      </w:r>
      <w:proofErr w:type="spellStart"/>
      <w:r w:rsidR="00F114CE" w:rsidRPr="00527E7F">
        <w:rPr>
          <w:rFonts w:ascii="Times New Roman" w:hAnsi="Times New Roman" w:cs="Times New Roman"/>
        </w:rPr>
        <w:t>Vungkhanching</w:t>
      </w:r>
      <w:proofErr w:type="spellEnd"/>
      <w:r w:rsidR="00906632">
        <w:rPr>
          <w:rFonts w:ascii="Times New Roman" w:hAnsi="Times New Roman" w:cs="Times New Roman"/>
        </w:rPr>
        <w:t>,</w:t>
      </w:r>
      <w:r w:rsidR="00906632" w:rsidRPr="00906632">
        <w:rPr>
          <w:rFonts w:ascii="Times New Roman" w:eastAsia="Times New Roman" w:hAnsi="Times New Roman" w:cs="Times New Roman"/>
        </w:rPr>
        <w:t xml:space="preserve"> </w:t>
      </w:r>
      <w:r w:rsidR="00906632" w:rsidRPr="00CA6434">
        <w:rPr>
          <w:rFonts w:ascii="Times New Roman" w:eastAsia="Times New Roman" w:hAnsi="Times New Roman" w:cs="Times New Roman"/>
        </w:rPr>
        <w:t>Monique Bell</w:t>
      </w:r>
      <w:r w:rsidR="0069701F">
        <w:rPr>
          <w:rFonts w:ascii="Times New Roman" w:eastAsia="Times New Roman" w:hAnsi="Times New Roman" w:cs="Times New Roman"/>
        </w:rPr>
        <w:t xml:space="preserve">, </w:t>
      </w:r>
      <w:r w:rsidR="0069701F" w:rsidRPr="00CA6434">
        <w:rPr>
          <w:rFonts w:ascii="Times New Roman" w:eastAsia="Times New Roman" w:hAnsi="Times New Roman" w:cs="Times New Roman"/>
        </w:rPr>
        <w:t>Cliff Yu</w:t>
      </w:r>
      <w:r w:rsidR="0069701F">
        <w:rPr>
          <w:rFonts w:ascii="Times New Roman" w:eastAsia="Times New Roman" w:hAnsi="Times New Roman" w:cs="Times New Roman"/>
        </w:rPr>
        <w:t>.</w:t>
      </w:r>
    </w:p>
    <w:p w14:paraId="13A5CF9D" w14:textId="06577C0A" w:rsidR="00CA6434" w:rsidRDefault="00F4429E" w:rsidP="00527E7F">
      <w:pPr>
        <w:tabs>
          <w:tab w:val="left" w:pos="5408"/>
        </w:tabs>
        <w:contextualSpacing/>
        <w:rPr>
          <w:rFonts w:ascii="Times New Roman" w:eastAsia="Times New Roman" w:hAnsi="Times New Roman" w:cs="Times New Roman"/>
        </w:rPr>
      </w:pPr>
      <w:r w:rsidRPr="00527E7F">
        <w:rPr>
          <w:rFonts w:ascii="Times New Roman" w:eastAsia="Times New Roman" w:hAnsi="Times New Roman" w:cs="Times New Roman"/>
          <w:b/>
        </w:rPr>
        <w:t>Members absent</w:t>
      </w:r>
      <w:r w:rsidRPr="00527E7F">
        <w:rPr>
          <w:rFonts w:ascii="Times New Roman" w:eastAsia="Times New Roman" w:hAnsi="Times New Roman" w:cs="Times New Roman"/>
        </w:rPr>
        <w:t>:</w:t>
      </w:r>
      <w:r w:rsidR="00CA6434" w:rsidRPr="00CA6434">
        <w:rPr>
          <w:rFonts w:ascii="Times New Roman" w:eastAsia="Times New Roman" w:hAnsi="Times New Roman" w:cs="Times New Roman"/>
        </w:rPr>
        <w:t xml:space="preserve"> Jenna </w:t>
      </w:r>
      <w:proofErr w:type="spellStart"/>
      <w:r w:rsidR="00CA6434" w:rsidRPr="00CA6434">
        <w:rPr>
          <w:rFonts w:ascii="Times New Roman" w:eastAsia="Times New Roman" w:hAnsi="Times New Roman" w:cs="Times New Roman"/>
        </w:rPr>
        <w:t>Kieckhaefer</w:t>
      </w:r>
      <w:proofErr w:type="spellEnd"/>
      <w:r w:rsidR="00CA6434" w:rsidRPr="00CA6434">
        <w:rPr>
          <w:rFonts w:ascii="Times New Roman" w:eastAsia="Times New Roman" w:hAnsi="Times New Roman" w:cs="Times New Roman"/>
        </w:rPr>
        <w:t xml:space="preserve">, </w:t>
      </w:r>
      <w:r w:rsidR="003F5957" w:rsidRPr="000A1437">
        <w:rPr>
          <w:rFonts w:ascii="Times New Roman" w:hAnsi="Times New Roman" w:cs="Times New Roman"/>
        </w:rPr>
        <w:t xml:space="preserve">Joy </w:t>
      </w:r>
      <w:proofErr w:type="spellStart"/>
      <w:r w:rsidR="003F5957" w:rsidRPr="000A1437">
        <w:rPr>
          <w:rFonts w:ascii="Times New Roman" w:hAnsi="Times New Roman" w:cs="Times New Roman"/>
        </w:rPr>
        <w:t>Goto</w:t>
      </w:r>
      <w:proofErr w:type="spellEnd"/>
      <w:r w:rsidR="00EE62AA">
        <w:rPr>
          <w:rFonts w:ascii="Times New Roman" w:hAnsi="Times New Roman" w:cs="Times New Roman"/>
        </w:rPr>
        <w:t>,</w:t>
      </w:r>
      <w:r w:rsidR="00EE62AA" w:rsidRPr="00EE62AA">
        <w:rPr>
          <w:rFonts w:ascii="Times New Roman" w:eastAsia="Times New Roman" w:hAnsi="Times New Roman" w:cs="Times New Roman"/>
          <w:bCs/>
        </w:rPr>
        <w:t xml:space="preserve"> </w:t>
      </w:r>
      <w:r w:rsidR="00EE62AA" w:rsidRPr="00527E7F">
        <w:rPr>
          <w:rFonts w:ascii="Times New Roman" w:eastAsia="Times New Roman" w:hAnsi="Times New Roman" w:cs="Times New Roman"/>
          <w:bCs/>
        </w:rPr>
        <w:t>Jonathan Pryor</w:t>
      </w:r>
      <w:r w:rsidR="00EE62AA">
        <w:rPr>
          <w:rFonts w:ascii="Times New Roman" w:eastAsia="Times New Roman" w:hAnsi="Times New Roman" w:cs="Times New Roman"/>
          <w:bCs/>
        </w:rPr>
        <w:t>,</w:t>
      </w:r>
    </w:p>
    <w:p w14:paraId="7194C610" w14:textId="77777777" w:rsidR="00527E7F" w:rsidRPr="00527E7F" w:rsidRDefault="00BC02EA" w:rsidP="00527E7F">
      <w:pPr>
        <w:pStyle w:val="NormalWeb"/>
        <w:contextualSpacing/>
      </w:pPr>
      <w:r w:rsidRPr="00527E7F">
        <w:t>(1) Approval of agenda</w:t>
      </w:r>
      <w:r w:rsidR="00F4429E" w:rsidRPr="00527E7F">
        <w:t xml:space="preserve"> (MSC). </w:t>
      </w:r>
    </w:p>
    <w:p w14:paraId="23C15852" w14:textId="2E6CD90B" w:rsidR="00BC02EA" w:rsidRPr="00527E7F" w:rsidRDefault="00527E7F" w:rsidP="00527E7F">
      <w:pPr>
        <w:pStyle w:val="NormalWeb"/>
        <w:contextualSpacing/>
      </w:pPr>
      <w:r w:rsidRPr="00527E7F">
        <w:t xml:space="preserve">(2) </w:t>
      </w:r>
      <w:r w:rsidR="00D1731B">
        <w:t>Approval</w:t>
      </w:r>
      <w:r w:rsidR="00D1731B" w:rsidRPr="00D1731B">
        <w:t xml:space="preserve"> of the minutes of 11/10/22</w:t>
      </w:r>
      <w:r w:rsidR="00F4429E" w:rsidRPr="00527E7F">
        <w:t xml:space="preserve">  </w:t>
      </w:r>
      <w:r w:rsidR="00BC02EA" w:rsidRPr="00527E7F">
        <w:br/>
        <w:t>(</w:t>
      </w:r>
      <w:r w:rsidRPr="00527E7F">
        <w:t>3</w:t>
      </w:r>
      <w:r w:rsidR="00BC02EA" w:rsidRPr="00527E7F">
        <w:t xml:space="preserve">) Communications and Announcements </w:t>
      </w:r>
    </w:p>
    <w:p w14:paraId="2C4518DB" w14:textId="3C75BA18" w:rsidR="00527E7F" w:rsidRPr="00527E7F" w:rsidRDefault="00527E7F" w:rsidP="00E034E9">
      <w:pPr>
        <w:pStyle w:val="NormalWeb"/>
        <w:ind w:left="720" w:hanging="360"/>
        <w:contextualSpacing/>
        <w:jc w:val="both"/>
      </w:pPr>
      <w:r w:rsidRPr="00527E7F">
        <w:t xml:space="preserve">(a) </w:t>
      </w:r>
      <w:r w:rsidR="00E034E9" w:rsidRPr="00E034E9">
        <w:t xml:space="preserve">(a) Meeting times in the spring semester </w:t>
      </w:r>
      <w:r w:rsidRPr="00527E7F">
        <w:t xml:space="preserve">(4) Discussion items </w:t>
      </w:r>
    </w:p>
    <w:p w14:paraId="5CF5F065" w14:textId="0B22900E" w:rsidR="0026006C" w:rsidRDefault="00527E7F" w:rsidP="00DB145C">
      <w:pPr>
        <w:pStyle w:val="NormalWeb"/>
        <w:ind w:left="720" w:hanging="360"/>
        <w:contextualSpacing/>
        <w:jc w:val="both"/>
      </w:pPr>
      <w:r w:rsidRPr="00527E7F">
        <w:t>(a</w:t>
      </w:r>
      <w:r w:rsidR="00724DD9">
        <w:t xml:space="preserve">) </w:t>
      </w:r>
      <w:r w:rsidR="00E62028">
        <w:t xml:space="preserve">APM 510 revision:  </w:t>
      </w:r>
      <w:r w:rsidR="00DB145C">
        <w:t>The updated version was approved without a</w:t>
      </w:r>
      <w:r w:rsidR="00FA3B5C">
        <w:t xml:space="preserve">ny changes. </w:t>
      </w:r>
    </w:p>
    <w:p w14:paraId="2BF7410B" w14:textId="273B4715" w:rsidR="005F3178" w:rsidRDefault="005F3178" w:rsidP="000A1437">
      <w:pPr>
        <w:pStyle w:val="NormalWeb"/>
        <w:ind w:left="720" w:hanging="360"/>
        <w:contextualSpacing/>
        <w:jc w:val="both"/>
      </w:pPr>
      <w:r>
        <w:tab/>
      </w:r>
      <w:r w:rsidR="00E4044F">
        <w:t xml:space="preserve">Discussion Item: </w:t>
      </w:r>
      <w:r w:rsidR="001B79C0">
        <w:t>C. Definitions</w:t>
      </w:r>
    </w:p>
    <w:p w14:paraId="2822B0FE" w14:textId="6E0C0247" w:rsidR="00437C37" w:rsidRDefault="00C154D9" w:rsidP="00C154D9">
      <w:pPr>
        <w:pStyle w:val="NormalWeb"/>
        <w:ind w:left="720"/>
        <w:contextualSpacing/>
        <w:jc w:val="both"/>
      </w:pPr>
      <w:r>
        <w:t>“</w:t>
      </w:r>
      <w:r w:rsidRPr="00C154D9">
        <w:rPr>
          <w:i/>
          <w:iCs/>
        </w:rPr>
        <w:t>Deceptive conference or journal is a conference or journal that “prioritize[s] self-interest at the expense of scholarship and [is] characterized by false or misleading information, deviation from best editorial and publication practices, a lack of transparency, and/or the use of aggressive and indiscriminate solicitation practices.” (</w:t>
      </w:r>
      <w:proofErr w:type="spellStart"/>
      <w:r w:rsidRPr="00C154D9">
        <w:rPr>
          <w:i/>
          <w:iCs/>
        </w:rPr>
        <w:t>Grudniewicz</w:t>
      </w:r>
      <w:proofErr w:type="spellEnd"/>
      <w:r w:rsidRPr="00C154D9">
        <w:rPr>
          <w:i/>
          <w:iCs/>
        </w:rPr>
        <w:t xml:space="preserve"> et al., 2019)       The Library can provide guidance in identifying such conferences and journals</w:t>
      </w:r>
      <w:r w:rsidRPr="00C154D9">
        <w:t>.</w:t>
      </w:r>
      <w:r>
        <w:t>”</w:t>
      </w:r>
    </w:p>
    <w:p w14:paraId="53F2D559" w14:textId="25EF88C8" w:rsidR="00FA3B5C" w:rsidRDefault="00FA3B5C" w:rsidP="000A1437">
      <w:pPr>
        <w:pStyle w:val="NormalWeb"/>
        <w:ind w:left="720" w:hanging="360"/>
        <w:contextualSpacing/>
        <w:jc w:val="both"/>
      </w:pPr>
    </w:p>
    <w:p w14:paraId="01AFAAC0" w14:textId="73F0210F" w:rsidR="00C439AD" w:rsidRDefault="005008E4" w:rsidP="00C439AD">
      <w:pPr>
        <w:pStyle w:val="NormalWeb"/>
        <w:ind w:left="720" w:hanging="360"/>
        <w:contextualSpacing/>
        <w:jc w:val="both"/>
      </w:pPr>
      <w:r w:rsidRPr="005008E4">
        <w:t>(b) Voting on the Laval competition submissions (closed session</w:t>
      </w:r>
      <w:r w:rsidR="00E516E6">
        <w:t xml:space="preserve">). </w:t>
      </w:r>
    </w:p>
    <w:p w14:paraId="432665CB" w14:textId="3BD0E662" w:rsidR="008A19A6" w:rsidRDefault="008A19A6" w:rsidP="003F1B73">
      <w:pPr>
        <w:pStyle w:val="NormalWeb"/>
        <w:ind w:left="720" w:hanging="360"/>
        <w:contextualSpacing/>
        <w:jc w:val="both"/>
      </w:pPr>
    </w:p>
    <w:p w14:paraId="708C89C3" w14:textId="5B565D21" w:rsidR="00BC02EA" w:rsidRPr="00527E7F" w:rsidRDefault="00BC02EA" w:rsidP="00527E7F">
      <w:pPr>
        <w:pStyle w:val="NormalWeb"/>
        <w:contextualSpacing/>
      </w:pPr>
      <w:r w:rsidRPr="00527E7F">
        <w:t>(</w:t>
      </w:r>
      <w:r w:rsidR="00527E7F" w:rsidRPr="00527E7F">
        <w:t>5</w:t>
      </w:r>
      <w:r w:rsidRPr="00527E7F">
        <w:t xml:space="preserve">) Adjournment </w:t>
      </w:r>
      <w:r w:rsidR="004614E2">
        <w:t>1</w:t>
      </w:r>
      <w:r w:rsidR="00724DD9">
        <w:t>0</w:t>
      </w:r>
      <w:r w:rsidR="004614E2">
        <w:t>:</w:t>
      </w:r>
      <w:r w:rsidR="00C439AD">
        <w:t>18</w:t>
      </w:r>
      <w:r w:rsidR="00F114CE">
        <w:t xml:space="preserve"> </w:t>
      </w:r>
      <w:r w:rsidR="00724DD9">
        <w:t>a</w:t>
      </w:r>
      <w:r w:rsidR="00F114CE">
        <w:t>.</w:t>
      </w:r>
      <w:r w:rsidR="00093ED2" w:rsidRPr="00527E7F">
        <w:t>m.</w:t>
      </w:r>
    </w:p>
    <w:p w14:paraId="572E3C04" w14:textId="77777777" w:rsidR="00BC02EA" w:rsidRPr="00527E7F" w:rsidRDefault="00BC02EA" w:rsidP="00527E7F">
      <w:pPr>
        <w:contextualSpacing/>
        <w:rPr>
          <w:rFonts w:ascii="Times New Roman" w:hAnsi="Times New Roman" w:cs="Times New Roman"/>
        </w:rPr>
      </w:pPr>
    </w:p>
    <w:sectPr w:rsidR="00BC02EA" w:rsidRPr="0052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366"/>
    <w:multiLevelType w:val="multilevel"/>
    <w:tmpl w:val="FDB6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AE6181F"/>
    <w:multiLevelType w:val="multilevel"/>
    <w:tmpl w:val="1DA2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A1B3B"/>
    <w:multiLevelType w:val="multilevel"/>
    <w:tmpl w:val="AA36521E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398745691">
    <w:abstractNumId w:val="0"/>
  </w:num>
  <w:num w:numId="2" w16cid:durableId="1269656701">
    <w:abstractNumId w:val="1"/>
  </w:num>
  <w:num w:numId="3" w16cid:durableId="162892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0"/>
    <w:rsid w:val="00013B43"/>
    <w:rsid w:val="00033DC4"/>
    <w:rsid w:val="00080622"/>
    <w:rsid w:val="00085153"/>
    <w:rsid w:val="0009192A"/>
    <w:rsid w:val="00093ED2"/>
    <w:rsid w:val="000A1437"/>
    <w:rsid w:val="000A4E81"/>
    <w:rsid w:val="000F7510"/>
    <w:rsid w:val="00141B93"/>
    <w:rsid w:val="00153AAC"/>
    <w:rsid w:val="00164D9F"/>
    <w:rsid w:val="001A307A"/>
    <w:rsid w:val="001B79C0"/>
    <w:rsid w:val="001E019D"/>
    <w:rsid w:val="002555A8"/>
    <w:rsid w:val="0026006C"/>
    <w:rsid w:val="002A611B"/>
    <w:rsid w:val="002B0C2A"/>
    <w:rsid w:val="002C45A8"/>
    <w:rsid w:val="0039239C"/>
    <w:rsid w:val="003D31CD"/>
    <w:rsid w:val="003D710C"/>
    <w:rsid w:val="003E13CF"/>
    <w:rsid w:val="003E1EFA"/>
    <w:rsid w:val="003F1B73"/>
    <w:rsid w:val="003F5957"/>
    <w:rsid w:val="00437C37"/>
    <w:rsid w:val="004614E2"/>
    <w:rsid w:val="00461EA4"/>
    <w:rsid w:val="00476564"/>
    <w:rsid w:val="00493B52"/>
    <w:rsid w:val="004D1009"/>
    <w:rsid w:val="004D496C"/>
    <w:rsid w:val="004F708C"/>
    <w:rsid w:val="005008E4"/>
    <w:rsid w:val="00527E7F"/>
    <w:rsid w:val="005F3178"/>
    <w:rsid w:val="006367A2"/>
    <w:rsid w:val="00691E5B"/>
    <w:rsid w:val="0069701F"/>
    <w:rsid w:val="006C7385"/>
    <w:rsid w:val="00700008"/>
    <w:rsid w:val="00702A2A"/>
    <w:rsid w:val="00724DD9"/>
    <w:rsid w:val="00780CD8"/>
    <w:rsid w:val="00787C10"/>
    <w:rsid w:val="007F14C5"/>
    <w:rsid w:val="00801CCB"/>
    <w:rsid w:val="008148EA"/>
    <w:rsid w:val="008153C5"/>
    <w:rsid w:val="00891A74"/>
    <w:rsid w:val="008A19A6"/>
    <w:rsid w:val="008A3B83"/>
    <w:rsid w:val="008E1F24"/>
    <w:rsid w:val="008F1FD9"/>
    <w:rsid w:val="00906632"/>
    <w:rsid w:val="009525BF"/>
    <w:rsid w:val="009E2E8D"/>
    <w:rsid w:val="00A7492C"/>
    <w:rsid w:val="00AA5665"/>
    <w:rsid w:val="00AB382A"/>
    <w:rsid w:val="00AB3B7B"/>
    <w:rsid w:val="00AD201D"/>
    <w:rsid w:val="00AF1CE0"/>
    <w:rsid w:val="00B20F9A"/>
    <w:rsid w:val="00B26F85"/>
    <w:rsid w:val="00B2798E"/>
    <w:rsid w:val="00B662B8"/>
    <w:rsid w:val="00B9214A"/>
    <w:rsid w:val="00B95227"/>
    <w:rsid w:val="00BA705F"/>
    <w:rsid w:val="00BC02EA"/>
    <w:rsid w:val="00C11DEA"/>
    <w:rsid w:val="00C154D9"/>
    <w:rsid w:val="00C31A70"/>
    <w:rsid w:val="00C439AD"/>
    <w:rsid w:val="00C50593"/>
    <w:rsid w:val="00C80787"/>
    <w:rsid w:val="00C96735"/>
    <w:rsid w:val="00CA6434"/>
    <w:rsid w:val="00CC253A"/>
    <w:rsid w:val="00D1373F"/>
    <w:rsid w:val="00D1731B"/>
    <w:rsid w:val="00D50F5E"/>
    <w:rsid w:val="00D72925"/>
    <w:rsid w:val="00DA4F58"/>
    <w:rsid w:val="00DB0EB8"/>
    <w:rsid w:val="00DB145C"/>
    <w:rsid w:val="00DC6416"/>
    <w:rsid w:val="00E00925"/>
    <w:rsid w:val="00E034E9"/>
    <w:rsid w:val="00E209FD"/>
    <w:rsid w:val="00E4044F"/>
    <w:rsid w:val="00E405BA"/>
    <w:rsid w:val="00E516E6"/>
    <w:rsid w:val="00E57DB6"/>
    <w:rsid w:val="00E62028"/>
    <w:rsid w:val="00EE5963"/>
    <w:rsid w:val="00EE62AA"/>
    <w:rsid w:val="00EF170C"/>
    <w:rsid w:val="00F114CE"/>
    <w:rsid w:val="00F365DD"/>
    <w:rsid w:val="00F4429E"/>
    <w:rsid w:val="00F57B7E"/>
    <w:rsid w:val="00F649C0"/>
    <w:rsid w:val="00F74B48"/>
    <w:rsid w:val="00F829AF"/>
    <w:rsid w:val="00F9101C"/>
    <w:rsid w:val="00FA3B5C"/>
    <w:rsid w:val="00FF1D83"/>
    <w:rsid w:val="00FF45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CC0"/>
  <w15:chartTrackingRefBased/>
  <w15:docId w15:val="{EDBE4E0D-08BF-3347-830E-A8C63F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2022-12-08T18:07:00Z</dcterms:created>
  <dcterms:modified xsi:type="dcterms:W3CDTF">2023-03-10T00:24:00Z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d9734b4b510aec6cd642630393af5f36cf3ecfcc78ad59a42fa81993e92a9b3b</vt:lpwstr>
  </property>
</Properties>
</file>