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91" w:rsidRPr="00EF588B" w:rsidRDefault="00460691" w:rsidP="00460691">
      <w:pPr>
        <w:pStyle w:val="ColorfulList-Accent11"/>
        <w:ind w:left="0"/>
        <w:rPr>
          <w:rFonts w:ascii="Bookman Old Style" w:hAnsi="Bookman Old Style"/>
          <w:szCs w:val="24"/>
        </w:rPr>
      </w:pPr>
      <w:r w:rsidRPr="00EF588B">
        <w:rPr>
          <w:rFonts w:ascii="Bookman Old Style" w:hAnsi="Bookman Old Style"/>
          <w:szCs w:val="24"/>
        </w:rPr>
        <w:t>MINUTES OF THE GENERAL EDUCATION COMMITTEE</w:t>
      </w:r>
    </w:p>
    <w:p w:rsidR="00460691" w:rsidRPr="00EF588B" w:rsidRDefault="00460691" w:rsidP="00460691">
      <w:pPr>
        <w:pStyle w:val="ColorfulList-Accent11"/>
        <w:ind w:left="0"/>
        <w:rPr>
          <w:rFonts w:ascii="Bookman Old Style" w:hAnsi="Bookman Old Style"/>
          <w:szCs w:val="24"/>
        </w:rPr>
      </w:pPr>
      <w:r w:rsidRPr="00EF588B">
        <w:rPr>
          <w:rFonts w:ascii="Bookman Old Style" w:hAnsi="Bookman Old Style"/>
          <w:szCs w:val="24"/>
        </w:rPr>
        <w:t>CALIFORNIA STATE UNIVERSITY, FRESNO</w:t>
      </w:r>
    </w:p>
    <w:p w:rsidR="00460691" w:rsidRPr="00EF588B" w:rsidRDefault="00460691" w:rsidP="00460691">
      <w:pPr>
        <w:pStyle w:val="ColorfulList-Accent11"/>
        <w:ind w:left="0"/>
        <w:rPr>
          <w:rFonts w:ascii="Bookman Old Style" w:hAnsi="Bookman Old Style"/>
          <w:szCs w:val="24"/>
        </w:rPr>
      </w:pPr>
      <w:r w:rsidRPr="00EF588B">
        <w:rPr>
          <w:rFonts w:ascii="Bookman Old Style" w:hAnsi="Bookman Old Style"/>
          <w:szCs w:val="24"/>
        </w:rPr>
        <w:t>5200 N. Barton Avenue, M/S ML 34</w:t>
      </w:r>
    </w:p>
    <w:p w:rsidR="00460691" w:rsidRPr="00EF588B" w:rsidRDefault="00460691" w:rsidP="00460691">
      <w:pPr>
        <w:pStyle w:val="ColorfulList-Accent11"/>
        <w:ind w:left="0"/>
        <w:rPr>
          <w:rFonts w:ascii="Bookman Old Style" w:hAnsi="Bookman Old Style"/>
          <w:szCs w:val="24"/>
        </w:rPr>
      </w:pPr>
      <w:r w:rsidRPr="00EF588B">
        <w:rPr>
          <w:rFonts w:ascii="Bookman Old Style" w:hAnsi="Bookman Old Style"/>
          <w:szCs w:val="24"/>
        </w:rPr>
        <w:t>Fresno, California 93740-8014</w:t>
      </w:r>
    </w:p>
    <w:p w:rsidR="00460691" w:rsidRPr="00EF588B" w:rsidRDefault="00460691" w:rsidP="00460691">
      <w:pPr>
        <w:jc w:val="center"/>
        <w:rPr>
          <w:rFonts w:ascii="Bookman Old Style" w:eastAsia="Times New Roman" w:hAnsi="Bookman Old Style" w:cs="Times New Roman"/>
          <w:b/>
          <w:sz w:val="24"/>
          <w:szCs w:val="24"/>
        </w:rPr>
      </w:pPr>
    </w:p>
    <w:p w:rsidR="00460691" w:rsidRPr="00EF588B" w:rsidRDefault="00460691" w:rsidP="00460691">
      <w:pPr>
        <w:pStyle w:val="ColorfulList-Accent11"/>
        <w:ind w:left="0"/>
        <w:rPr>
          <w:rFonts w:ascii="Bookman Old Style" w:hAnsi="Bookman Old Style"/>
          <w:szCs w:val="24"/>
        </w:rPr>
      </w:pPr>
      <w:r w:rsidRPr="00EF588B">
        <w:rPr>
          <w:rFonts w:ascii="Bookman Old Style" w:hAnsi="Bookman Old Style"/>
          <w:szCs w:val="24"/>
        </w:rPr>
        <w:t>Office of the Academic Senate</w:t>
      </w:r>
    </w:p>
    <w:p w:rsidR="00460691" w:rsidRPr="00EF588B" w:rsidRDefault="00460691" w:rsidP="00460691">
      <w:pPr>
        <w:pStyle w:val="ColorfulList-Accent11"/>
        <w:ind w:left="0"/>
        <w:rPr>
          <w:rFonts w:ascii="Bookman Old Style" w:hAnsi="Bookman Old Style"/>
          <w:szCs w:val="24"/>
        </w:rPr>
      </w:pPr>
    </w:p>
    <w:p w:rsidR="00460691" w:rsidRDefault="00460691" w:rsidP="00460691">
      <w:pPr>
        <w:pStyle w:val="ColorfulList-Accent11"/>
        <w:ind w:left="0"/>
        <w:rPr>
          <w:rFonts w:ascii="Bookman Old Style" w:hAnsi="Bookman Old Style"/>
          <w:szCs w:val="24"/>
        </w:rPr>
      </w:pPr>
      <w:r w:rsidRPr="00EF588B">
        <w:rPr>
          <w:rFonts w:ascii="Bookman Old Style" w:hAnsi="Bookman Old Style"/>
          <w:szCs w:val="24"/>
        </w:rPr>
        <w:t>Phone: (559) 278-2743</w:t>
      </w:r>
      <w:r w:rsidRPr="00EF588B">
        <w:rPr>
          <w:rFonts w:ascii="Bookman Old Style" w:hAnsi="Bookman Old Style"/>
          <w:szCs w:val="24"/>
        </w:rPr>
        <w:tab/>
      </w:r>
      <w:r w:rsidRPr="00EF588B">
        <w:rPr>
          <w:rFonts w:ascii="Bookman Old Style" w:hAnsi="Bookman Old Style"/>
          <w:szCs w:val="24"/>
        </w:rPr>
        <w:tab/>
      </w:r>
      <w:r w:rsidRPr="00EF588B">
        <w:rPr>
          <w:rFonts w:ascii="Bookman Old Style" w:hAnsi="Bookman Old Style"/>
          <w:szCs w:val="24"/>
        </w:rPr>
        <w:tab/>
      </w:r>
      <w:r w:rsidRPr="00EF588B">
        <w:rPr>
          <w:rFonts w:ascii="Bookman Old Style" w:hAnsi="Bookman Old Style"/>
          <w:szCs w:val="24"/>
        </w:rPr>
        <w:tab/>
      </w:r>
      <w:r w:rsidRPr="00EF588B">
        <w:rPr>
          <w:rFonts w:ascii="Bookman Old Style" w:hAnsi="Bookman Old Style"/>
          <w:szCs w:val="24"/>
        </w:rPr>
        <w:tab/>
        <w:t>Fax: (559) 278-5745</w:t>
      </w:r>
    </w:p>
    <w:p w:rsidR="00460691" w:rsidRDefault="00460691" w:rsidP="00460691">
      <w:pPr>
        <w:pStyle w:val="ColorfulList-Accent11"/>
        <w:ind w:left="0"/>
        <w:rPr>
          <w:rFonts w:ascii="Bookman Old Style" w:hAnsi="Bookman Old Style"/>
          <w:szCs w:val="24"/>
        </w:rPr>
      </w:pPr>
    </w:p>
    <w:p w:rsidR="00460691" w:rsidRPr="00EF588B" w:rsidRDefault="00460691" w:rsidP="00460691">
      <w:pPr>
        <w:pStyle w:val="ColorfulList-Accent11"/>
        <w:ind w:left="0"/>
        <w:rPr>
          <w:rFonts w:ascii="Bookman Old Style" w:hAnsi="Bookman Old Style"/>
          <w:szCs w:val="24"/>
        </w:rPr>
      </w:pPr>
      <w:r>
        <w:rPr>
          <w:rFonts w:ascii="Bookman Old Style" w:hAnsi="Bookman Old Style"/>
          <w:szCs w:val="24"/>
        </w:rPr>
        <w:t>March 8, 2019</w:t>
      </w:r>
    </w:p>
    <w:p w:rsidR="00460691" w:rsidRPr="00EF588B" w:rsidRDefault="00460691" w:rsidP="00460691">
      <w:pPr>
        <w:pStyle w:val="ColorfulList-Accent11"/>
        <w:ind w:left="0"/>
        <w:rPr>
          <w:rFonts w:ascii="Bookman Old Style" w:hAnsi="Bookman Old Style"/>
          <w:szCs w:val="24"/>
        </w:rPr>
      </w:pPr>
    </w:p>
    <w:p w:rsidR="00460691" w:rsidRDefault="00460691">
      <w:pPr>
        <w:jc w:val="center"/>
        <w:rPr>
          <w:rFonts w:ascii="Bookman Old Style" w:eastAsia="Times New Roman" w:hAnsi="Bookman Old Style" w:cs="Times New Roman"/>
          <w:b/>
          <w:sz w:val="24"/>
          <w:szCs w:val="24"/>
        </w:rPr>
      </w:pP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1. </w:t>
      </w:r>
      <w:r w:rsidRPr="00460691">
        <w:rPr>
          <w:rFonts w:ascii="Bookman Old Style" w:eastAsia="Times New Roman" w:hAnsi="Bookman Old Style" w:cs="Times New Roman"/>
          <w:sz w:val="24"/>
          <w:szCs w:val="24"/>
        </w:rPr>
        <w:tab/>
        <w:t>Approval of Agenda</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2. </w:t>
      </w:r>
      <w:r w:rsidRPr="00460691">
        <w:rPr>
          <w:rFonts w:ascii="Bookman Old Style" w:eastAsia="Times New Roman" w:hAnsi="Bookman Old Style" w:cs="Times New Roman"/>
          <w:sz w:val="24"/>
          <w:szCs w:val="24"/>
        </w:rPr>
        <w:tab/>
        <w:t>Approval of Minutes (2/22/2019)</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3. </w:t>
      </w:r>
      <w:r w:rsidRPr="00460691">
        <w:rPr>
          <w:rFonts w:ascii="Bookman Old Style" w:eastAsia="Times New Roman" w:hAnsi="Bookman Old Style" w:cs="Times New Roman"/>
          <w:sz w:val="24"/>
          <w:szCs w:val="24"/>
        </w:rPr>
        <w:tab/>
        <w:t>Communications and Announcements</w:t>
      </w:r>
    </w:p>
    <w:p w:rsidR="00C90A2D" w:rsidRPr="00460691" w:rsidRDefault="00BE7109">
      <w:pPr>
        <w:ind w:firstLine="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a.     </w:t>
      </w:r>
      <w:r w:rsidRPr="00460691">
        <w:rPr>
          <w:rFonts w:ascii="Bookman Old Style" w:eastAsia="Times New Roman" w:hAnsi="Bookman Old Style" w:cs="Times New Roman"/>
          <w:sz w:val="24"/>
          <w:szCs w:val="24"/>
        </w:rPr>
        <w:tab/>
      </w:r>
      <w:r w:rsidRPr="00460691">
        <w:rPr>
          <w:rFonts w:ascii="Bookman Old Style" w:hAnsi="Bookman Old Style"/>
          <w:sz w:val="24"/>
          <w:szCs w:val="24"/>
        </w:rPr>
        <w:tab/>
      </w:r>
      <w:r w:rsidRPr="00460691">
        <w:rPr>
          <w:rFonts w:ascii="Bookman Old Style" w:eastAsia="Times New Roman" w:hAnsi="Bookman Old Style" w:cs="Times New Roman"/>
          <w:sz w:val="24"/>
          <w:szCs w:val="24"/>
        </w:rPr>
        <w:t>Online Rubrics (Spee, Chris, Erica)</w:t>
      </w:r>
    </w:p>
    <w:p w:rsidR="00C90A2D" w:rsidRPr="00460691" w:rsidRDefault="00BE7109">
      <w:pPr>
        <w:ind w:firstLine="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b.</w:t>
      </w:r>
      <w:r w:rsidRPr="00460691">
        <w:rPr>
          <w:rFonts w:ascii="Bookman Old Style" w:eastAsia="Times New Roman" w:hAnsi="Bookman Old Style" w:cs="Times New Roman"/>
          <w:sz w:val="24"/>
          <w:szCs w:val="24"/>
        </w:rPr>
        <w:tab/>
      </w:r>
      <w:r w:rsidRPr="00460691">
        <w:rPr>
          <w:rFonts w:ascii="Bookman Old Style" w:eastAsia="Times New Roman" w:hAnsi="Bookman Old Style" w:cs="Times New Roman"/>
          <w:sz w:val="24"/>
          <w:szCs w:val="24"/>
        </w:rPr>
        <w:tab/>
        <w:t xml:space="preserve">HON21update (Chadley) </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4. </w:t>
      </w:r>
      <w:r w:rsidRPr="00460691">
        <w:rPr>
          <w:rFonts w:ascii="Bookman Old Style" w:eastAsia="Times New Roman" w:hAnsi="Bookman Old Style" w:cs="Times New Roman"/>
          <w:sz w:val="24"/>
          <w:szCs w:val="24"/>
        </w:rPr>
        <w:tab/>
        <w:t>Old Business</w:t>
      </w:r>
    </w:p>
    <w:p w:rsidR="00C90A2D" w:rsidRPr="00460691" w:rsidRDefault="00BE7109">
      <w:pPr>
        <w:ind w:firstLine="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a. </w:t>
      </w:r>
      <w:r w:rsidRPr="00460691">
        <w:rPr>
          <w:rFonts w:ascii="Bookman Old Style" w:eastAsia="Times New Roman" w:hAnsi="Bookman Old Style" w:cs="Times New Roman"/>
          <w:sz w:val="24"/>
          <w:szCs w:val="24"/>
        </w:rPr>
        <w:tab/>
      </w:r>
      <w:r w:rsidRPr="00460691">
        <w:rPr>
          <w:rFonts w:ascii="Bookman Old Style" w:eastAsia="Times New Roman" w:hAnsi="Bookman Old Style" w:cs="Times New Roman"/>
          <w:sz w:val="24"/>
          <w:szCs w:val="24"/>
        </w:rPr>
        <w:tab/>
        <w:t>EO1100 GE Lab Requirement  (Chadley)</w:t>
      </w:r>
    </w:p>
    <w:p w:rsidR="00C90A2D" w:rsidRPr="00460691" w:rsidRDefault="00BE7109">
      <w:pPr>
        <w:ind w:firstLine="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b.</w:t>
      </w:r>
      <w:r w:rsidRPr="00460691">
        <w:rPr>
          <w:rFonts w:ascii="Bookman Old Style" w:eastAsia="Times New Roman" w:hAnsi="Bookman Old Style" w:cs="Times New Roman"/>
          <w:sz w:val="24"/>
          <w:szCs w:val="24"/>
        </w:rPr>
        <w:tab/>
      </w:r>
      <w:r w:rsidRPr="00460691">
        <w:rPr>
          <w:rFonts w:ascii="Bookman Old Style" w:eastAsia="Times New Roman" w:hAnsi="Bookman Old Style" w:cs="Times New Roman"/>
          <w:sz w:val="24"/>
          <w:szCs w:val="24"/>
        </w:rPr>
        <w:tab/>
        <w:t xml:space="preserve">GE Qualitative Reasoning (Eric, Chadley) </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5. </w:t>
      </w:r>
      <w:r w:rsidRPr="00460691">
        <w:rPr>
          <w:rFonts w:ascii="Bookman Old Style" w:eastAsia="Times New Roman" w:hAnsi="Bookman Old Style" w:cs="Times New Roman"/>
          <w:sz w:val="24"/>
          <w:szCs w:val="24"/>
        </w:rPr>
        <w:tab/>
        <w:t>New Business</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ab/>
        <w:t xml:space="preserve">a. </w:t>
      </w:r>
      <w:r w:rsidRPr="00460691">
        <w:rPr>
          <w:rFonts w:ascii="Bookman Old Style" w:eastAsia="Times New Roman" w:hAnsi="Bookman Old Style" w:cs="Times New Roman"/>
          <w:sz w:val="24"/>
          <w:szCs w:val="24"/>
        </w:rPr>
        <w:tab/>
      </w:r>
      <w:r w:rsidRPr="00460691">
        <w:rPr>
          <w:rFonts w:ascii="Bookman Old Style" w:eastAsia="Times New Roman" w:hAnsi="Bookman Old Style" w:cs="Times New Roman"/>
          <w:sz w:val="24"/>
          <w:szCs w:val="24"/>
        </w:rPr>
        <w:tab/>
        <w:t>CLAS130</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ab/>
        <w:t>b.</w:t>
      </w:r>
      <w:r w:rsidRPr="00460691">
        <w:rPr>
          <w:rFonts w:ascii="Bookman Old Style" w:eastAsia="Times New Roman" w:hAnsi="Bookman Old Style" w:cs="Times New Roman"/>
          <w:sz w:val="24"/>
          <w:szCs w:val="24"/>
        </w:rPr>
        <w:tab/>
      </w:r>
      <w:r w:rsidRPr="00460691">
        <w:rPr>
          <w:rFonts w:ascii="Bookman Old Style" w:eastAsia="Times New Roman" w:hAnsi="Bookman Old Style" w:cs="Times New Roman"/>
          <w:sz w:val="24"/>
          <w:szCs w:val="24"/>
        </w:rPr>
        <w:tab/>
        <w:t xml:space="preserve">University GE Website </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6. </w:t>
      </w:r>
      <w:r w:rsidRPr="00460691">
        <w:rPr>
          <w:rFonts w:ascii="Bookman Old Style" w:eastAsia="Times New Roman" w:hAnsi="Bookman Old Style" w:cs="Times New Roman"/>
          <w:sz w:val="24"/>
          <w:szCs w:val="24"/>
        </w:rPr>
        <w:tab/>
        <w:t>Adjournment</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Attending:</w:t>
      </w:r>
    </w:p>
    <w:p w:rsidR="00C90A2D" w:rsidRPr="00460691" w:rsidRDefault="00BE7109">
      <w:pP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w:t>
      </w:r>
    </w:p>
    <w:tbl>
      <w:tblPr>
        <w:tblStyle w:val="a"/>
        <w:tblW w:w="65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55"/>
        <w:gridCol w:w="2640"/>
        <w:gridCol w:w="1560"/>
      </w:tblGrid>
      <w:tr w:rsidR="00C90A2D" w:rsidRPr="00460691">
        <w:trPr>
          <w:trHeight w:val="78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b/>
                <w:sz w:val="24"/>
                <w:szCs w:val="24"/>
              </w:rPr>
            </w:pPr>
            <w:r w:rsidRPr="00460691">
              <w:rPr>
                <w:rFonts w:ascii="Bookman Old Style" w:eastAsia="Times New Roman" w:hAnsi="Bookman Old Style" w:cs="Times New Roman"/>
                <w:b/>
                <w:sz w:val="24"/>
                <w:szCs w:val="24"/>
              </w:rPr>
              <w:t>Member</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b/>
                <w:sz w:val="24"/>
                <w:szCs w:val="24"/>
              </w:rPr>
            </w:pPr>
            <w:r w:rsidRPr="00460691">
              <w:rPr>
                <w:rFonts w:ascii="Bookman Old Style" w:eastAsia="Times New Roman" w:hAnsi="Bookman Old Style" w:cs="Times New Roman"/>
                <w:b/>
                <w:sz w:val="24"/>
                <w:szCs w:val="24"/>
              </w:rPr>
              <w:t>College</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b/>
                <w:sz w:val="24"/>
                <w:szCs w:val="24"/>
              </w:rPr>
            </w:pPr>
            <w:r w:rsidRPr="00460691">
              <w:rPr>
                <w:rFonts w:ascii="Bookman Old Style" w:eastAsia="Times New Roman" w:hAnsi="Bookman Old Style" w:cs="Times New Roman"/>
                <w:b/>
                <w:sz w:val="24"/>
                <w:szCs w:val="24"/>
              </w:rPr>
              <w:t xml:space="preserve"> </w:t>
            </w:r>
          </w:p>
        </w:tc>
        <w:bookmarkStart w:id="0" w:name="_GoBack"/>
        <w:bookmarkEnd w:id="0"/>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David Kinnunen</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CHH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C90A2D">
            <w:pPr>
              <w:ind w:left="720"/>
              <w:jc w:val="center"/>
              <w:rPr>
                <w:rFonts w:ascii="Bookman Old Style" w:eastAsia="Times New Roman" w:hAnsi="Bookman Old Style" w:cs="Times New Roman"/>
                <w:sz w:val="24"/>
                <w:szCs w:val="24"/>
              </w:rPr>
            </w:pPr>
          </w:p>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Chadley James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CSS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x </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Spee Kosloff</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CSM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x</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Christina Luna</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KSOEHD</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Steven Payne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CSM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Devendra Sharma</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CAH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x</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Yushin Ahn</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LCE</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x</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Lynn Williams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JCA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C90A2D">
            <w:pPr>
              <w:ind w:left="720"/>
              <w:jc w:val="center"/>
              <w:rPr>
                <w:rFonts w:ascii="Bookman Old Style" w:eastAsia="Times New Roman" w:hAnsi="Bookman Old Style" w:cs="Times New Roman"/>
                <w:sz w:val="24"/>
                <w:szCs w:val="24"/>
              </w:rPr>
            </w:pP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lastRenderedPageBreak/>
              <w:t>Kathy Dunbar</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Student Affairs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x</w:t>
            </w:r>
          </w:p>
        </w:tc>
      </w:tr>
      <w:tr w:rsidR="00C90A2D" w:rsidRPr="00460691">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Xuanning Fu</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Undergrad Studies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w:t>
            </w:r>
          </w:p>
        </w:tc>
      </w:tr>
      <w:tr w:rsidR="00C90A2D" w:rsidRPr="00460691">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Melissa Jordine, Guest</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University assessment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Erica Lassen, Guest</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Articulation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x</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Chris Beck</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ASI Student Rep</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 xml:space="preserve"> x</w:t>
            </w:r>
          </w:p>
        </w:tc>
      </w:tr>
      <w:tr w:rsidR="00C90A2D" w:rsidRPr="00460691">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Yertai Tanai</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CSB</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90A2D" w:rsidRPr="00460691" w:rsidRDefault="00BE7109">
            <w:pPr>
              <w:ind w:left="720"/>
              <w:jc w:val="center"/>
              <w:rPr>
                <w:rFonts w:ascii="Bookman Old Style" w:eastAsia="Times New Roman" w:hAnsi="Bookman Old Style" w:cs="Times New Roman"/>
                <w:sz w:val="24"/>
                <w:szCs w:val="24"/>
              </w:rPr>
            </w:pPr>
            <w:r w:rsidRPr="00460691">
              <w:rPr>
                <w:rFonts w:ascii="Bookman Old Style" w:eastAsia="Times New Roman" w:hAnsi="Bookman Old Style" w:cs="Times New Roman"/>
                <w:sz w:val="24"/>
                <w:szCs w:val="24"/>
              </w:rPr>
              <w:t>x</w:t>
            </w:r>
          </w:p>
        </w:tc>
      </w:tr>
    </w:tbl>
    <w:p w:rsidR="00C90A2D" w:rsidRPr="00460691" w:rsidRDefault="00C90A2D">
      <w:pPr>
        <w:rPr>
          <w:rFonts w:ascii="Bookman Old Style" w:hAnsi="Bookman Old Style"/>
          <w:sz w:val="24"/>
          <w:szCs w:val="24"/>
        </w:rPr>
      </w:pPr>
    </w:p>
    <w:p w:rsidR="00C90A2D" w:rsidRPr="00460691" w:rsidRDefault="00C90A2D">
      <w:pPr>
        <w:rPr>
          <w:rFonts w:ascii="Bookman Old Style" w:hAnsi="Bookman Old Style"/>
          <w:sz w:val="24"/>
          <w:szCs w:val="24"/>
        </w:rPr>
      </w:pPr>
    </w:p>
    <w:p w:rsidR="00C90A2D" w:rsidRPr="00460691" w:rsidRDefault="00C90A2D">
      <w:pPr>
        <w:rPr>
          <w:rFonts w:ascii="Bookman Old Style" w:hAnsi="Bookman Old Style"/>
          <w:sz w:val="24"/>
          <w:szCs w:val="24"/>
        </w:rPr>
      </w:pPr>
    </w:p>
    <w:p w:rsidR="00C90A2D" w:rsidRPr="00460691" w:rsidRDefault="00BE7109">
      <w:pPr>
        <w:rPr>
          <w:rFonts w:ascii="Bookman Old Style" w:hAnsi="Bookman Old Style"/>
          <w:b/>
          <w:sz w:val="24"/>
          <w:szCs w:val="24"/>
          <w:u w:val="single"/>
        </w:rPr>
      </w:pPr>
      <w:r w:rsidRPr="00460691">
        <w:rPr>
          <w:rFonts w:ascii="Bookman Old Style" w:hAnsi="Bookman Old Style"/>
          <w:b/>
          <w:sz w:val="24"/>
          <w:szCs w:val="24"/>
          <w:u w:val="single"/>
        </w:rPr>
        <w:t>Minutes:</w:t>
      </w:r>
    </w:p>
    <w:p w:rsidR="00C90A2D" w:rsidRPr="00460691" w:rsidRDefault="00C90A2D">
      <w:pPr>
        <w:rPr>
          <w:rFonts w:ascii="Bookman Old Style" w:hAnsi="Bookman Old Style"/>
          <w:sz w:val="24"/>
          <w:szCs w:val="24"/>
        </w:rPr>
      </w:pPr>
    </w:p>
    <w:p w:rsidR="00C90A2D" w:rsidRPr="00460691" w:rsidRDefault="00BE7109">
      <w:pPr>
        <w:rPr>
          <w:rFonts w:ascii="Bookman Old Style" w:hAnsi="Bookman Old Style"/>
          <w:sz w:val="24"/>
          <w:szCs w:val="24"/>
        </w:rPr>
      </w:pPr>
      <w:r w:rsidRPr="00460691">
        <w:rPr>
          <w:rFonts w:ascii="Bookman Old Style" w:hAnsi="Bookman Old Style"/>
          <w:sz w:val="24"/>
          <w:szCs w:val="24"/>
        </w:rPr>
        <w:t>Approval of Agenda: Approved unanimously</w:t>
      </w:r>
    </w:p>
    <w:p w:rsidR="00C90A2D" w:rsidRPr="00460691" w:rsidRDefault="00BE7109">
      <w:pPr>
        <w:rPr>
          <w:rFonts w:ascii="Bookman Old Style" w:hAnsi="Bookman Old Style"/>
          <w:sz w:val="24"/>
          <w:szCs w:val="24"/>
        </w:rPr>
      </w:pPr>
      <w:r w:rsidRPr="00460691">
        <w:rPr>
          <w:rFonts w:ascii="Bookman Old Style" w:hAnsi="Bookman Old Style"/>
          <w:sz w:val="24"/>
          <w:szCs w:val="24"/>
        </w:rPr>
        <w:t>Approval of Minutes: Approved unanimously</w:t>
      </w:r>
    </w:p>
    <w:p w:rsidR="00C90A2D" w:rsidRPr="00460691" w:rsidRDefault="00C90A2D">
      <w:pPr>
        <w:rPr>
          <w:rFonts w:ascii="Bookman Old Style" w:hAnsi="Bookman Old Style"/>
          <w:sz w:val="24"/>
          <w:szCs w:val="24"/>
        </w:rPr>
      </w:pPr>
    </w:p>
    <w:p w:rsidR="00C90A2D" w:rsidRPr="00460691" w:rsidRDefault="00C90A2D">
      <w:pPr>
        <w:rPr>
          <w:rFonts w:ascii="Bookman Old Style" w:hAnsi="Bookman Old Style"/>
          <w:sz w:val="24"/>
          <w:szCs w:val="24"/>
        </w:rPr>
      </w:pPr>
    </w:p>
    <w:p w:rsidR="00C90A2D" w:rsidRPr="00460691" w:rsidRDefault="00BE7109">
      <w:pPr>
        <w:rPr>
          <w:rFonts w:ascii="Bookman Old Style" w:hAnsi="Bookman Old Style"/>
          <w:sz w:val="24"/>
          <w:szCs w:val="24"/>
          <w:u w:val="single"/>
        </w:rPr>
      </w:pPr>
      <w:r w:rsidRPr="00460691">
        <w:rPr>
          <w:rFonts w:ascii="Bookman Old Style" w:hAnsi="Bookman Old Style"/>
          <w:sz w:val="24"/>
          <w:szCs w:val="24"/>
          <w:u w:val="single"/>
        </w:rPr>
        <w:t>Communications and Announcements:</w:t>
      </w:r>
    </w:p>
    <w:p w:rsidR="00C90A2D" w:rsidRPr="00460691" w:rsidRDefault="00C90A2D">
      <w:pPr>
        <w:rPr>
          <w:rFonts w:ascii="Bookman Old Style" w:hAnsi="Bookman Old Style"/>
          <w:sz w:val="24"/>
          <w:szCs w:val="24"/>
        </w:rPr>
      </w:pPr>
    </w:p>
    <w:p w:rsidR="00C90A2D" w:rsidRPr="00460691" w:rsidRDefault="00BE7109">
      <w:pPr>
        <w:rPr>
          <w:rFonts w:ascii="Bookman Old Style" w:hAnsi="Bookman Old Style"/>
          <w:sz w:val="24"/>
          <w:szCs w:val="24"/>
        </w:rPr>
      </w:pPr>
      <w:r w:rsidRPr="00460691">
        <w:rPr>
          <w:rFonts w:ascii="Bookman Old Style" w:hAnsi="Bookman Old Style"/>
          <w:sz w:val="24"/>
          <w:szCs w:val="24"/>
          <w:u w:val="single"/>
        </w:rPr>
        <w:t>Online Rubrics:</w:t>
      </w:r>
      <w:r w:rsidRPr="00460691">
        <w:rPr>
          <w:rFonts w:ascii="Bookman Old Style" w:hAnsi="Bookman Old Style"/>
          <w:sz w:val="24"/>
          <w:szCs w:val="24"/>
        </w:rPr>
        <w:t xml:space="preserve"> Drafts were made for the remaining GE areas. Spee suggested that he would review the remaining rubrics for prior to the next meeting, and suggested that individual committee members would review individual rubrics for adherence to the APMs, grammar, and other policy. After this is complete, all that would remain would be to create infrastructure to distribute rubrics when needed. Melissa contacted Chadley regarding that she would be in contact regarding language for the e-Portfolio requirement, and suggested generalized language for the requirement. There was conversation about what should be included on the rubrics regarding the GE Portfolio requirement.  Spee advocated for instructional language or a link to a step by step word document in the rubrics as an informational touch point for faculty. </w:t>
      </w:r>
    </w:p>
    <w:p w:rsidR="00C90A2D" w:rsidRPr="00460691" w:rsidRDefault="00C90A2D">
      <w:pPr>
        <w:rPr>
          <w:rFonts w:ascii="Bookman Old Style" w:hAnsi="Bookman Old Style"/>
          <w:sz w:val="24"/>
          <w:szCs w:val="24"/>
        </w:rPr>
      </w:pPr>
    </w:p>
    <w:p w:rsidR="00C90A2D" w:rsidRPr="00460691" w:rsidRDefault="00BE7109">
      <w:pPr>
        <w:rPr>
          <w:rFonts w:ascii="Bookman Old Style" w:hAnsi="Bookman Old Style"/>
          <w:sz w:val="24"/>
          <w:szCs w:val="24"/>
        </w:rPr>
      </w:pPr>
      <w:r w:rsidRPr="00460691">
        <w:rPr>
          <w:rFonts w:ascii="Bookman Old Style" w:hAnsi="Bookman Old Style"/>
          <w:sz w:val="24"/>
          <w:szCs w:val="24"/>
        </w:rPr>
        <w:t xml:space="preserve">A suggestion was made to explore the possibility of an informational web page for faculty to share with students when they express confusion. A further suggestion was made to add e-Portfolio language to the general syllabus template, which could be deleted for non-GE courses. Kathy indicated that an informational sheet exists for campus academic advisers about e-Portfolio. In Area B4 there was an issue with a specification within APM 215 that specified B4 courses must have a pre-requisite of at least intermediate algebra, which may be out of date with EO 1110. </w:t>
      </w:r>
    </w:p>
    <w:p w:rsidR="00C90A2D" w:rsidRPr="00460691" w:rsidRDefault="00C90A2D">
      <w:pPr>
        <w:rPr>
          <w:rFonts w:ascii="Bookman Old Style" w:hAnsi="Bookman Old Style"/>
          <w:sz w:val="24"/>
          <w:szCs w:val="24"/>
        </w:rPr>
      </w:pPr>
    </w:p>
    <w:p w:rsidR="00C90A2D" w:rsidRPr="00460691" w:rsidRDefault="00BE7109">
      <w:pPr>
        <w:rPr>
          <w:rFonts w:ascii="Bookman Old Style" w:hAnsi="Bookman Old Style"/>
          <w:sz w:val="24"/>
          <w:szCs w:val="24"/>
        </w:rPr>
      </w:pPr>
      <w:r w:rsidRPr="00460691">
        <w:rPr>
          <w:rFonts w:ascii="Bookman Old Style" w:hAnsi="Bookman Old Style"/>
          <w:sz w:val="24"/>
          <w:szCs w:val="24"/>
          <w:u w:val="single"/>
        </w:rPr>
        <w:lastRenderedPageBreak/>
        <w:t>HON 21:</w:t>
      </w:r>
      <w:r w:rsidRPr="00460691">
        <w:rPr>
          <w:rFonts w:ascii="Bookman Old Style" w:hAnsi="Bookman Old Style"/>
          <w:sz w:val="24"/>
          <w:szCs w:val="24"/>
        </w:rPr>
        <w:t xml:space="preserve"> Chadley updated the committee on HON 21, which was proposed last semester. Chadley was able to confirm with Saeed Attar that there had not been a response regarding that class.</w:t>
      </w:r>
    </w:p>
    <w:p w:rsidR="00C90A2D" w:rsidRPr="00460691" w:rsidRDefault="00C90A2D">
      <w:pPr>
        <w:rPr>
          <w:rFonts w:ascii="Bookman Old Style" w:hAnsi="Bookman Old Style"/>
          <w:sz w:val="24"/>
          <w:szCs w:val="24"/>
        </w:rPr>
      </w:pPr>
    </w:p>
    <w:p w:rsidR="00C90A2D" w:rsidRPr="00460691" w:rsidRDefault="00C90A2D">
      <w:pPr>
        <w:rPr>
          <w:rFonts w:ascii="Bookman Old Style" w:hAnsi="Bookman Old Style"/>
          <w:sz w:val="24"/>
          <w:szCs w:val="24"/>
          <w:u w:val="single"/>
        </w:rPr>
      </w:pPr>
    </w:p>
    <w:p w:rsidR="00C90A2D" w:rsidRPr="00460691" w:rsidRDefault="00BE7109">
      <w:pPr>
        <w:rPr>
          <w:rFonts w:ascii="Bookman Old Style" w:hAnsi="Bookman Old Style"/>
          <w:sz w:val="24"/>
          <w:szCs w:val="24"/>
          <w:u w:val="single"/>
        </w:rPr>
      </w:pPr>
      <w:r w:rsidRPr="00460691">
        <w:rPr>
          <w:rFonts w:ascii="Bookman Old Style" w:hAnsi="Bookman Old Style"/>
          <w:sz w:val="24"/>
          <w:szCs w:val="24"/>
          <w:u w:val="single"/>
        </w:rPr>
        <w:t>Old Business</w:t>
      </w:r>
    </w:p>
    <w:p w:rsidR="00C90A2D" w:rsidRPr="00460691" w:rsidRDefault="00C90A2D">
      <w:pPr>
        <w:rPr>
          <w:rFonts w:ascii="Bookman Old Style" w:hAnsi="Bookman Old Style"/>
          <w:sz w:val="24"/>
          <w:szCs w:val="24"/>
          <w:u w:val="single"/>
        </w:rPr>
      </w:pPr>
    </w:p>
    <w:p w:rsidR="00C90A2D" w:rsidRPr="00460691" w:rsidRDefault="00BE7109">
      <w:pPr>
        <w:rPr>
          <w:rFonts w:ascii="Bookman Old Style" w:hAnsi="Bookman Old Style"/>
          <w:sz w:val="24"/>
          <w:szCs w:val="24"/>
        </w:rPr>
      </w:pPr>
      <w:r w:rsidRPr="00460691">
        <w:rPr>
          <w:rFonts w:ascii="Bookman Old Style" w:hAnsi="Bookman Old Style"/>
          <w:sz w:val="24"/>
          <w:szCs w:val="24"/>
          <w:u w:val="single"/>
        </w:rPr>
        <w:t>EO 1100 GE Lab Requirement:</w:t>
      </w:r>
      <w:r w:rsidRPr="00460691">
        <w:rPr>
          <w:rFonts w:ascii="Bookman Old Style" w:hAnsi="Bookman Old Style"/>
          <w:sz w:val="24"/>
          <w:szCs w:val="24"/>
        </w:rPr>
        <w:t xml:space="preserve"> Chadley sent language regarding suggestions to Area B lab requirements. The original language stated that Fresno State GE policy requires “a total of 50 units in GE” due to two required labs in B1 and B2, but it was raised that Fresno State policy is 49 units as B2 does not have a lab. Another suggestion was made to add “effectively” to the requirement of two labs, addressing that students are technically allowed to take only one lab but are in effect required to take two due to all B1/B2 courses having labs. Kathy brought up a concern she heard that allowing a virtual lab would cause students to miss potential interest in a subject that can be found from hands-on experience. Erica shared that community colleges are making moves to offer similar courses. This move may create new pathways for transfer students. A motion was made to approve the language for further review and was passed unanimously.</w:t>
      </w:r>
    </w:p>
    <w:p w:rsidR="00C90A2D" w:rsidRPr="00460691" w:rsidRDefault="00C90A2D">
      <w:pPr>
        <w:rPr>
          <w:rFonts w:ascii="Bookman Old Style" w:hAnsi="Bookman Old Style"/>
          <w:sz w:val="24"/>
          <w:szCs w:val="24"/>
        </w:rPr>
      </w:pPr>
    </w:p>
    <w:p w:rsidR="00C90A2D" w:rsidRPr="00460691" w:rsidRDefault="00BE7109">
      <w:pPr>
        <w:rPr>
          <w:rFonts w:ascii="Bookman Old Style" w:hAnsi="Bookman Old Style"/>
          <w:sz w:val="24"/>
          <w:szCs w:val="24"/>
        </w:rPr>
      </w:pPr>
      <w:r w:rsidRPr="00460691">
        <w:rPr>
          <w:rFonts w:ascii="Bookman Old Style" w:hAnsi="Bookman Old Style"/>
          <w:sz w:val="24"/>
          <w:szCs w:val="24"/>
          <w:u w:val="single"/>
        </w:rPr>
        <w:t>GE Quantitative Reasoning:</w:t>
      </w:r>
      <w:r w:rsidRPr="00460691">
        <w:rPr>
          <w:rFonts w:ascii="Bookman Old Style" w:hAnsi="Bookman Old Style"/>
          <w:sz w:val="24"/>
          <w:szCs w:val="24"/>
        </w:rPr>
        <w:t xml:space="preserve"> Previously, a stated pre-requisite of intermediate algebra has been used to approve GE when articulating courses from community colleges and private colleges. With changes from EO 1110 no longer requiring a prerequisite, there is a concern regarding what criteria to use to approve B4 courses. Erica researched what private, public, and community colleges used to clear B4. There were similar requirements (e.g. trigonometry, calculus, statistics), but also more distinct subjects (e.g. math modeling, personal finance) to clear B4. Erica’s proposal was to accept courses stated to fulfill quantitative reasoning, rather than rely on a stated pre-requisite of B4. Chadley suggested drafting language that can be sent to Xuanning prior to the next meeting. </w:t>
      </w:r>
    </w:p>
    <w:p w:rsidR="00C90A2D" w:rsidRPr="00460691" w:rsidRDefault="00C90A2D">
      <w:pPr>
        <w:rPr>
          <w:rFonts w:ascii="Bookman Old Style" w:hAnsi="Bookman Old Style"/>
          <w:sz w:val="24"/>
          <w:szCs w:val="24"/>
        </w:rPr>
      </w:pPr>
    </w:p>
    <w:p w:rsidR="00C90A2D" w:rsidRPr="00460691" w:rsidRDefault="00C90A2D">
      <w:pPr>
        <w:rPr>
          <w:rFonts w:ascii="Bookman Old Style" w:hAnsi="Bookman Old Style"/>
          <w:sz w:val="24"/>
          <w:szCs w:val="24"/>
        </w:rPr>
      </w:pPr>
    </w:p>
    <w:p w:rsidR="00C90A2D" w:rsidRPr="00460691" w:rsidRDefault="00BE7109">
      <w:pPr>
        <w:rPr>
          <w:rFonts w:ascii="Bookman Old Style" w:hAnsi="Bookman Old Style"/>
          <w:sz w:val="24"/>
          <w:szCs w:val="24"/>
          <w:u w:val="single"/>
        </w:rPr>
      </w:pPr>
      <w:r w:rsidRPr="00460691">
        <w:rPr>
          <w:rFonts w:ascii="Bookman Old Style" w:hAnsi="Bookman Old Style"/>
          <w:sz w:val="24"/>
          <w:szCs w:val="24"/>
          <w:u w:val="single"/>
        </w:rPr>
        <w:t>New Business</w:t>
      </w:r>
    </w:p>
    <w:p w:rsidR="00C90A2D" w:rsidRPr="00460691" w:rsidRDefault="00C90A2D">
      <w:pPr>
        <w:rPr>
          <w:rFonts w:ascii="Bookman Old Style" w:hAnsi="Bookman Old Style"/>
          <w:sz w:val="24"/>
          <w:szCs w:val="24"/>
          <w:u w:val="single"/>
        </w:rPr>
      </w:pPr>
    </w:p>
    <w:p w:rsidR="00C90A2D" w:rsidRPr="00460691" w:rsidRDefault="00BE7109">
      <w:pPr>
        <w:rPr>
          <w:rFonts w:ascii="Bookman Old Style" w:hAnsi="Bookman Old Style"/>
          <w:sz w:val="24"/>
          <w:szCs w:val="24"/>
          <w:u w:val="single"/>
        </w:rPr>
      </w:pPr>
      <w:r w:rsidRPr="00460691">
        <w:rPr>
          <w:rFonts w:ascii="Bookman Old Style" w:hAnsi="Bookman Old Style"/>
          <w:sz w:val="24"/>
          <w:szCs w:val="24"/>
          <w:u w:val="single"/>
        </w:rPr>
        <w:t>CLAS 130</w:t>
      </w:r>
    </w:p>
    <w:p w:rsidR="00C90A2D" w:rsidRPr="00460691" w:rsidRDefault="00BE7109">
      <w:pPr>
        <w:rPr>
          <w:rFonts w:ascii="Bookman Old Style" w:hAnsi="Bookman Old Style"/>
          <w:sz w:val="24"/>
          <w:szCs w:val="24"/>
        </w:rPr>
      </w:pPr>
      <w:r w:rsidRPr="00460691">
        <w:rPr>
          <w:rFonts w:ascii="Bookman Old Style" w:hAnsi="Bookman Old Style"/>
          <w:sz w:val="24"/>
          <w:szCs w:val="24"/>
        </w:rPr>
        <w:t>A new proposal came in for CLAS 130. Steven offered to review that, and Chris offered to be the second reviewer from the College of Social Science.</w:t>
      </w:r>
    </w:p>
    <w:p w:rsidR="00C90A2D" w:rsidRPr="00460691" w:rsidRDefault="00C90A2D">
      <w:pPr>
        <w:rPr>
          <w:rFonts w:ascii="Bookman Old Style" w:hAnsi="Bookman Old Style"/>
          <w:sz w:val="24"/>
          <w:szCs w:val="24"/>
          <w:u w:val="single"/>
        </w:rPr>
      </w:pPr>
    </w:p>
    <w:p w:rsidR="00C90A2D" w:rsidRPr="00460691" w:rsidRDefault="00BE7109">
      <w:pPr>
        <w:rPr>
          <w:rFonts w:ascii="Bookman Old Style" w:hAnsi="Bookman Old Style"/>
          <w:sz w:val="24"/>
          <w:szCs w:val="24"/>
          <w:u w:val="single"/>
        </w:rPr>
      </w:pPr>
      <w:r w:rsidRPr="00460691">
        <w:rPr>
          <w:rFonts w:ascii="Bookman Old Style" w:hAnsi="Bookman Old Style"/>
          <w:sz w:val="24"/>
          <w:szCs w:val="24"/>
          <w:u w:val="single"/>
        </w:rPr>
        <w:t>University GE Website</w:t>
      </w:r>
    </w:p>
    <w:p w:rsidR="00C90A2D" w:rsidRPr="00460691" w:rsidRDefault="00BE7109">
      <w:pPr>
        <w:rPr>
          <w:rFonts w:ascii="Bookman Old Style" w:hAnsi="Bookman Old Style"/>
          <w:sz w:val="24"/>
          <w:szCs w:val="24"/>
        </w:rPr>
      </w:pPr>
      <w:r w:rsidRPr="00460691">
        <w:rPr>
          <w:rFonts w:ascii="Bookman Old Style" w:hAnsi="Bookman Old Style"/>
          <w:sz w:val="24"/>
          <w:szCs w:val="24"/>
        </w:rPr>
        <w:t>Kathy suggested making changes to the university general education website to increase clarity and distinguish information for students and faculty/staff.</w:t>
      </w:r>
    </w:p>
    <w:p w:rsidR="00C90A2D" w:rsidRPr="00460691" w:rsidRDefault="00C90A2D">
      <w:pPr>
        <w:rPr>
          <w:rFonts w:ascii="Bookman Old Style" w:hAnsi="Bookman Old Style"/>
          <w:sz w:val="24"/>
          <w:szCs w:val="24"/>
        </w:rPr>
      </w:pPr>
    </w:p>
    <w:p w:rsidR="00C90A2D" w:rsidRPr="00460691" w:rsidRDefault="00BE7109">
      <w:pPr>
        <w:rPr>
          <w:rFonts w:ascii="Bookman Old Style" w:hAnsi="Bookman Old Style"/>
          <w:sz w:val="24"/>
          <w:szCs w:val="24"/>
        </w:rPr>
      </w:pPr>
      <w:r w:rsidRPr="00460691">
        <w:rPr>
          <w:rFonts w:ascii="Bookman Old Style" w:hAnsi="Bookman Old Style"/>
          <w:sz w:val="24"/>
          <w:szCs w:val="24"/>
        </w:rPr>
        <w:t>The meeting was adjourned at 1:19 pm</w:t>
      </w:r>
    </w:p>
    <w:sectPr w:rsidR="00C90A2D" w:rsidRPr="00460691" w:rsidSect="008C645E">
      <w:headerReference w:type="default" r:id="rId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5E" w:rsidRDefault="008C645E" w:rsidP="008C645E">
      <w:pPr>
        <w:spacing w:line="240" w:lineRule="auto"/>
      </w:pPr>
      <w:r>
        <w:separator/>
      </w:r>
    </w:p>
  </w:endnote>
  <w:endnote w:type="continuationSeparator" w:id="0">
    <w:p w:rsidR="008C645E" w:rsidRDefault="008C645E" w:rsidP="008C6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5E" w:rsidRDefault="008C645E" w:rsidP="008C645E">
      <w:pPr>
        <w:spacing w:line="240" w:lineRule="auto"/>
      </w:pPr>
      <w:r>
        <w:separator/>
      </w:r>
    </w:p>
  </w:footnote>
  <w:footnote w:type="continuationSeparator" w:id="0">
    <w:p w:rsidR="008C645E" w:rsidRDefault="008C645E" w:rsidP="008C64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4"/>
        <w:szCs w:val="24"/>
      </w:rPr>
      <w:id w:val="1630821235"/>
      <w:docPartObj>
        <w:docPartGallery w:val="Page Numbers (Top of Page)"/>
        <w:docPartUnique/>
      </w:docPartObj>
    </w:sdtPr>
    <w:sdtEndPr>
      <w:rPr>
        <w:noProof/>
      </w:rPr>
    </w:sdtEndPr>
    <w:sdtContent>
      <w:p w:rsidR="008C645E" w:rsidRPr="008C645E" w:rsidRDefault="008C645E" w:rsidP="008C645E">
        <w:pPr>
          <w:pStyle w:val="Header"/>
          <w:ind w:firstLine="720"/>
          <w:jc w:val="right"/>
          <w:rPr>
            <w:rFonts w:ascii="Bookman Old Style" w:hAnsi="Bookman Old Style"/>
            <w:sz w:val="24"/>
            <w:szCs w:val="24"/>
          </w:rPr>
        </w:pPr>
        <w:r w:rsidRPr="008C645E">
          <w:rPr>
            <w:rFonts w:ascii="Bookman Old Style" w:hAnsi="Bookman Old Style"/>
            <w:sz w:val="24"/>
            <w:szCs w:val="24"/>
          </w:rPr>
          <w:t>General Education Committee</w:t>
        </w:r>
      </w:p>
      <w:p w:rsidR="008C645E" w:rsidRPr="008C645E" w:rsidRDefault="008C645E" w:rsidP="008C645E">
        <w:pPr>
          <w:pStyle w:val="Header"/>
          <w:ind w:firstLine="720"/>
          <w:jc w:val="right"/>
          <w:rPr>
            <w:rFonts w:ascii="Bookman Old Style" w:hAnsi="Bookman Old Style"/>
            <w:sz w:val="24"/>
            <w:szCs w:val="24"/>
          </w:rPr>
        </w:pPr>
        <w:r w:rsidRPr="008C645E">
          <w:rPr>
            <w:rFonts w:ascii="Bookman Old Style" w:hAnsi="Bookman Old Style"/>
            <w:sz w:val="24"/>
            <w:szCs w:val="24"/>
          </w:rPr>
          <w:t>March 8, 2019</w:t>
        </w:r>
      </w:p>
      <w:p w:rsidR="008C645E" w:rsidRPr="008C645E" w:rsidRDefault="008C645E" w:rsidP="008C645E">
        <w:pPr>
          <w:pStyle w:val="Header"/>
          <w:ind w:firstLine="720"/>
          <w:jc w:val="right"/>
          <w:rPr>
            <w:rFonts w:ascii="Bookman Old Style" w:hAnsi="Bookman Old Style"/>
            <w:sz w:val="24"/>
            <w:szCs w:val="24"/>
          </w:rPr>
        </w:pPr>
        <w:r w:rsidRPr="008C645E">
          <w:rPr>
            <w:rFonts w:ascii="Bookman Old Style" w:hAnsi="Bookman Old Style"/>
            <w:sz w:val="24"/>
            <w:szCs w:val="24"/>
          </w:rPr>
          <w:t xml:space="preserve">Page </w:t>
        </w:r>
        <w:r w:rsidRPr="008C645E">
          <w:rPr>
            <w:rFonts w:ascii="Bookman Old Style" w:hAnsi="Bookman Old Style"/>
            <w:sz w:val="24"/>
            <w:szCs w:val="24"/>
          </w:rPr>
          <w:fldChar w:fldCharType="begin"/>
        </w:r>
        <w:r w:rsidRPr="008C645E">
          <w:rPr>
            <w:rFonts w:ascii="Bookman Old Style" w:hAnsi="Bookman Old Style"/>
            <w:sz w:val="24"/>
            <w:szCs w:val="24"/>
          </w:rPr>
          <w:instrText xml:space="preserve"> PAGE   \* MERGEFORMAT </w:instrText>
        </w:r>
        <w:r w:rsidRPr="008C645E">
          <w:rPr>
            <w:rFonts w:ascii="Bookman Old Style" w:hAnsi="Bookman Old Style"/>
            <w:sz w:val="24"/>
            <w:szCs w:val="24"/>
          </w:rPr>
          <w:fldChar w:fldCharType="separate"/>
        </w:r>
        <w:r>
          <w:rPr>
            <w:rFonts w:ascii="Bookman Old Style" w:hAnsi="Bookman Old Style"/>
            <w:noProof/>
            <w:sz w:val="24"/>
            <w:szCs w:val="24"/>
          </w:rPr>
          <w:t>2</w:t>
        </w:r>
        <w:r w:rsidRPr="008C645E">
          <w:rPr>
            <w:rFonts w:ascii="Bookman Old Style" w:hAnsi="Bookman Old Style"/>
            <w:noProof/>
            <w:sz w:val="24"/>
            <w:szCs w:val="24"/>
          </w:rPr>
          <w:fldChar w:fldCharType="end"/>
        </w:r>
      </w:p>
    </w:sdtContent>
  </w:sdt>
  <w:p w:rsidR="008C645E" w:rsidRDefault="008C6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2D"/>
    <w:rsid w:val="00460691"/>
    <w:rsid w:val="008C645E"/>
    <w:rsid w:val="00BE7109"/>
    <w:rsid w:val="00C9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991EF-6336-3C40-96EF-4043929B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460691"/>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8C645E"/>
    <w:pPr>
      <w:tabs>
        <w:tab w:val="center" w:pos="4680"/>
        <w:tab w:val="right" w:pos="9360"/>
      </w:tabs>
      <w:spacing w:line="240" w:lineRule="auto"/>
    </w:pPr>
  </w:style>
  <w:style w:type="character" w:customStyle="1" w:styleId="HeaderChar">
    <w:name w:val="Header Char"/>
    <w:basedOn w:val="DefaultParagraphFont"/>
    <w:link w:val="Header"/>
    <w:uiPriority w:val="99"/>
    <w:rsid w:val="008C645E"/>
  </w:style>
  <w:style w:type="paragraph" w:styleId="Footer">
    <w:name w:val="footer"/>
    <w:basedOn w:val="Normal"/>
    <w:link w:val="FooterChar"/>
    <w:uiPriority w:val="99"/>
    <w:unhideWhenUsed/>
    <w:rsid w:val="008C645E"/>
    <w:pPr>
      <w:tabs>
        <w:tab w:val="center" w:pos="4680"/>
        <w:tab w:val="right" w:pos="9360"/>
      </w:tabs>
      <w:spacing w:line="240" w:lineRule="auto"/>
    </w:pPr>
  </w:style>
  <w:style w:type="character" w:customStyle="1" w:styleId="FooterChar">
    <w:name w:val="Footer Char"/>
    <w:basedOn w:val="DefaultParagraphFont"/>
    <w:link w:val="Footer"/>
    <w:uiPriority w:val="99"/>
    <w:rsid w:val="008C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2019-03-26T22:03:00Z</dcterms:created>
  <dcterms:modified xsi:type="dcterms:W3CDTF">2019-03-26T22:03:00Z</dcterms:modified>
</cp:coreProperties>
</file>