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E16A" w14:textId="77777777" w:rsidR="00922CC1" w:rsidRDefault="00922CC1" w:rsidP="00922CC1">
      <w:r>
        <w:rPr>
          <w:noProof/>
        </w:rPr>
        <w:drawing>
          <wp:anchor distT="0" distB="0" distL="114300" distR="114300" simplePos="0" relativeHeight="251659264" behindDoc="0" locked="0" layoutInCell="1" allowOverlap="1" wp14:anchorId="505A3AC8" wp14:editId="308DF2C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8662B" w14:textId="77777777" w:rsidR="00922CC1" w:rsidRDefault="00922CC1" w:rsidP="00922CC1">
      <w:r>
        <w:t xml:space="preserve">    California</w:t>
      </w:r>
    </w:p>
    <w:p w14:paraId="65C43E1C" w14:textId="77777777" w:rsidR="00922CC1" w:rsidRDefault="00922CC1" w:rsidP="00922CC1">
      <w:r>
        <w:t xml:space="preserve">        State</w:t>
      </w:r>
    </w:p>
    <w:p w14:paraId="348FA4BE" w14:textId="77777777" w:rsidR="00922CC1" w:rsidRDefault="00922CC1" w:rsidP="00922CC1">
      <w:r>
        <w:t xml:space="preserve">    University,</w:t>
      </w:r>
    </w:p>
    <w:p w14:paraId="05AFEE6F" w14:textId="77777777" w:rsidR="00922CC1" w:rsidRDefault="00922CC1" w:rsidP="00922CC1">
      <w:r>
        <w:t xml:space="preserve">       Fresno</w:t>
      </w:r>
    </w:p>
    <w:p w14:paraId="495AD0E5" w14:textId="77777777" w:rsidR="00922CC1" w:rsidRDefault="00922CC1" w:rsidP="00922CC1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14:paraId="3C0CC05A" w14:textId="77777777" w:rsidR="00922CC1" w:rsidRDefault="00922CC1" w:rsidP="00922CC1">
      <w:pPr>
        <w:jc w:val="center"/>
        <w:rPr>
          <w:color w:val="FF0000"/>
        </w:rPr>
      </w:pPr>
    </w:p>
    <w:p w14:paraId="503C0A65" w14:textId="77777777" w:rsidR="00922CC1" w:rsidRPr="00B63AB5" w:rsidRDefault="00922CC1" w:rsidP="00922CC1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James </w:t>
      </w:r>
      <w:proofErr w:type="spellStart"/>
      <w:r w:rsidRPr="00B63AB5">
        <w:rPr>
          <w:bCs/>
          <w:sz w:val="14"/>
          <w:szCs w:val="14"/>
        </w:rPr>
        <w:t>Mullooly</w:t>
      </w:r>
      <w:proofErr w:type="spellEnd"/>
      <w:r w:rsidRPr="00B63AB5">
        <w:rPr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(Chair) - </w:t>
      </w:r>
      <w:r w:rsidRPr="00B63AB5">
        <w:rPr>
          <w:sz w:val="14"/>
          <w:szCs w:val="14"/>
        </w:rPr>
        <w:t>COSS</w:t>
      </w:r>
    </w:p>
    <w:p w14:paraId="2A67AC65" w14:textId="77777777" w:rsidR="00922CC1" w:rsidRDefault="00922CC1" w:rsidP="00922CC1">
      <w:pPr>
        <w:rPr>
          <w:bCs/>
          <w:sz w:val="14"/>
          <w:szCs w:val="14"/>
        </w:rPr>
      </w:pPr>
      <w:r w:rsidRPr="00B63AB5">
        <w:rPr>
          <w:bCs/>
          <w:sz w:val="14"/>
          <w:szCs w:val="14"/>
        </w:rPr>
        <w:t xml:space="preserve">Ahmad </w:t>
      </w:r>
      <w:proofErr w:type="spellStart"/>
      <w:r w:rsidRPr="00B63AB5">
        <w:rPr>
          <w:bCs/>
          <w:sz w:val="14"/>
          <w:szCs w:val="14"/>
        </w:rPr>
        <w:t>Borazan</w:t>
      </w:r>
      <w:proofErr w:type="spellEnd"/>
      <w:r w:rsidRPr="00B63AB5">
        <w:rPr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>–</w:t>
      </w:r>
      <w:r w:rsidRPr="00B63AB5">
        <w:rPr>
          <w:bCs/>
          <w:sz w:val="14"/>
          <w:szCs w:val="14"/>
        </w:rPr>
        <w:t xml:space="preserve"> CSB</w:t>
      </w:r>
    </w:p>
    <w:p w14:paraId="664D6127" w14:textId="77777777" w:rsidR="00922CC1" w:rsidRPr="00B63AB5" w:rsidRDefault="00922CC1" w:rsidP="00922CC1">
      <w:pPr>
        <w:rPr>
          <w:sz w:val="14"/>
          <w:szCs w:val="14"/>
        </w:rPr>
      </w:pPr>
      <w:proofErr w:type="spellStart"/>
      <w:r w:rsidRPr="00B63AB5">
        <w:rPr>
          <w:bCs/>
          <w:sz w:val="14"/>
          <w:szCs w:val="14"/>
        </w:rPr>
        <w:t>Xuanning</w:t>
      </w:r>
      <w:proofErr w:type="spellEnd"/>
      <w:r w:rsidRPr="00B63AB5">
        <w:rPr>
          <w:bCs/>
          <w:sz w:val="14"/>
          <w:szCs w:val="14"/>
        </w:rPr>
        <w:t xml:space="preserve"> Fu</w:t>
      </w:r>
      <w:r w:rsidRPr="00B63AB5">
        <w:rPr>
          <w:sz w:val="14"/>
          <w:szCs w:val="14"/>
        </w:rPr>
        <w:t xml:space="preserve"> - Ex-Officio</w:t>
      </w:r>
    </w:p>
    <w:p w14:paraId="4194F36E" w14:textId="77777777" w:rsidR="00922CC1" w:rsidRDefault="00922CC1" w:rsidP="00922CC1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Dave </w:t>
      </w:r>
      <w:proofErr w:type="spellStart"/>
      <w:r>
        <w:rPr>
          <w:bCs/>
          <w:sz w:val="14"/>
          <w:szCs w:val="14"/>
        </w:rPr>
        <w:t>Goorahoo</w:t>
      </w:r>
      <w:proofErr w:type="spellEnd"/>
      <w:r w:rsidRPr="00B63AB5">
        <w:rPr>
          <w:sz w:val="14"/>
          <w:szCs w:val="14"/>
        </w:rPr>
        <w:t xml:space="preserve"> - JCAST</w:t>
      </w:r>
      <w:r w:rsidRPr="00B63AB5">
        <w:rPr>
          <w:bCs/>
          <w:sz w:val="14"/>
          <w:szCs w:val="14"/>
        </w:rPr>
        <w:t xml:space="preserve"> </w:t>
      </w:r>
    </w:p>
    <w:p w14:paraId="0A4B89C6" w14:textId="77777777" w:rsidR="00922CC1" w:rsidRPr="00B63AB5" w:rsidRDefault="00922CC1" w:rsidP="00922CC1">
      <w:pPr>
        <w:rPr>
          <w:sz w:val="14"/>
          <w:szCs w:val="14"/>
        </w:rPr>
      </w:pPr>
      <w:r w:rsidRPr="00623600">
        <w:rPr>
          <w:sz w:val="14"/>
          <w:szCs w:val="14"/>
        </w:rPr>
        <w:t xml:space="preserve">Elias </w:t>
      </w:r>
      <w:proofErr w:type="spellStart"/>
      <w:r w:rsidRPr="00623600">
        <w:rPr>
          <w:sz w:val="14"/>
          <w:szCs w:val="14"/>
        </w:rPr>
        <w:t>Karam</w:t>
      </w:r>
      <w:proofErr w:type="spellEnd"/>
      <w:r w:rsidRPr="00623600">
        <w:rPr>
          <w:sz w:val="14"/>
          <w:szCs w:val="14"/>
        </w:rPr>
        <w:t xml:space="preserve"> </w:t>
      </w:r>
      <w:r w:rsidRPr="00B63AB5">
        <w:rPr>
          <w:sz w:val="14"/>
          <w:szCs w:val="14"/>
        </w:rPr>
        <w:t>- ASI</w:t>
      </w:r>
    </w:p>
    <w:p w14:paraId="0EF116FF" w14:textId="77777777" w:rsidR="00922CC1" w:rsidRPr="00623600" w:rsidRDefault="00922CC1" w:rsidP="00922CC1">
      <w:pPr>
        <w:rPr>
          <w:bCs/>
          <w:sz w:val="14"/>
          <w:szCs w:val="14"/>
        </w:rPr>
      </w:pPr>
      <w:proofErr w:type="spellStart"/>
      <w:r>
        <w:rPr>
          <w:bCs/>
          <w:sz w:val="14"/>
          <w:szCs w:val="14"/>
        </w:rPr>
        <w:t>Hovannes</w:t>
      </w:r>
      <w:proofErr w:type="spellEnd"/>
      <w:r>
        <w:rPr>
          <w:bCs/>
          <w:sz w:val="14"/>
          <w:szCs w:val="14"/>
        </w:rPr>
        <w:t xml:space="preserve"> </w:t>
      </w:r>
      <w:proofErr w:type="spellStart"/>
      <w:r>
        <w:rPr>
          <w:bCs/>
          <w:sz w:val="14"/>
          <w:szCs w:val="14"/>
        </w:rPr>
        <w:t>Kulhandjian</w:t>
      </w:r>
      <w:proofErr w:type="spellEnd"/>
      <w:r>
        <w:rPr>
          <w:bCs/>
          <w:sz w:val="14"/>
          <w:szCs w:val="14"/>
        </w:rPr>
        <w:t xml:space="preserve"> - LCE</w:t>
      </w:r>
    </w:p>
    <w:p w14:paraId="520BF29A" w14:textId="77777777" w:rsidR="00922CC1" w:rsidRPr="00B63AB5" w:rsidRDefault="00922CC1" w:rsidP="00922CC1">
      <w:pPr>
        <w:rPr>
          <w:sz w:val="14"/>
          <w:szCs w:val="14"/>
        </w:rPr>
      </w:pPr>
      <w:proofErr w:type="spellStart"/>
      <w:r w:rsidRPr="00B63AB5">
        <w:rPr>
          <w:sz w:val="14"/>
          <w:szCs w:val="14"/>
        </w:rPr>
        <w:t>Kathi</w:t>
      </w:r>
      <w:proofErr w:type="spellEnd"/>
      <w:r w:rsidRPr="00B63AB5">
        <w:rPr>
          <w:sz w:val="14"/>
          <w:szCs w:val="14"/>
        </w:rPr>
        <w:t xml:space="preserve"> </w:t>
      </w:r>
      <w:proofErr w:type="spellStart"/>
      <w:r w:rsidRPr="00B63AB5">
        <w:rPr>
          <w:sz w:val="14"/>
          <w:szCs w:val="14"/>
        </w:rPr>
        <w:t>Rindahl</w:t>
      </w:r>
      <w:proofErr w:type="spellEnd"/>
      <w:r>
        <w:rPr>
          <w:sz w:val="14"/>
          <w:szCs w:val="14"/>
        </w:rPr>
        <w:t xml:space="preserve"> - CHHS</w:t>
      </w:r>
    </w:p>
    <w:p w14:paraId="2F66E01A" w14:textId="77777777" w:rsidR="00922CC1" w:rsidRPr="00B63AB5" w:rsidRDefault="00922CC1" w:rsidP="00922CC1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>Oscar Vega</w:t>
      </w:r>
      <w:r w:rsidRPr="00B63AB5">
        <w:rPr>
          <w:sz w:val="14"/>
          <w:szCs w:val="14"/>
        </w:rPr>
        <w:t xml:space="preserve"> - CSM</w:t>
      </w:r>
    </w:p>
    <w:p w14:paraId="18B01D57" w14:textId="77777777" w:rsidR="00922CC1" w:rsidRDefault="00922CC1" w:rsidP="00922CC1">
      <w:pPr>
        <w:rPr>
          <w:sz w:val="14"/>
          <w:szCs w:val="14"/>
        </w:rPr>
      </w:pPr>
    </w:p>
    <w:p w14:paraId="3762488E" w14:textId="77777777" w:rsidR="00922CC1" w:rsidRDefault="00922CC1" w:rsidP="00922CC1">
      <w:pPr>
        <w:rPr>
          <w:sz w:val="14"/>
          <w:szCs w:val="14"/>
        </w:rPr>
      </w:pPr>
    </w:p>
    <w:p w14:paraId="50864108" w14:textId="77777777" w:rsidR="00922CC1" w:rsidRDefault="00922CC1" w:rsidP="00922CC1">
      <w:pPr>
        <w:rPr>
          <w:sz w:val="14"/>
          <w:szCs w:val="14"/>
        </w:rPr>
      </w:pPr>
    </w:p>
    <w:p w14:paraId="4979BAC1" w14:textId="77777777" w:rsidR="00922CC1" w:rsidRPr="004F6AAF" w:rsidRDefault="00922CC1" w:rsidP="00922CC1">
      <w:pPr>
        <w:rPr>
          <w:sz w:val="14"/>
          <w:szCs w:val="14"/>
        </w:rPr>
      </w:pPr>
    </w:p>
    <w:p w14:paraId="5DFE58B3" w14:textId="77777777" w:rsidR="00922CC1" w:rsidRDefault="00922CC1" w:rsidP="00922CC1">
      <w:pPr>
        <w:jc w:val="center"/>
        <w:rPr>
          <w:color w:val="FF0000"/>
        </w:rPr>
      </w:pPr>
    </w:p>
    <w:p w14:paraId="019DBC06" w14:textId="77777777" w:rsidR="00922CC1" w:rsidRDefault="00922CC1" w:rsidP="00922CC1">
      <w:pPr>
        <w:jc w:val="center"/>
        <w:rPr>
          <w:color w:val="FF0000"/>
        </w:rPr>
      </w:pPr>
    </w:p>
    <w:p w14:paraId="1B42E25C" w14:textId="77777777" w:rsidR="00922CC1" w:rsidRDefault="00922CC1" w:rsidP="00922CC1">
      <w:pPr>
        <w:jc w:val="center"/>
        <w:rPr>
          <w:color w:val="FF0000"/>
        </w:rPr>
      </w:pPr>
    </w:p>
    <w:p w14:paraId="6FF2B564" w14:textId="77777777" w:rsidR="00922CC1" w:rsidRDefault="00922CC1" w:rsidP="00922CC1">
      <w:pPr>
        <w:jc w:val="center"/>
        <w:rPr>
          <w:color w:val="FF0000"/>
        </w:rPr>
      </w:pPr>
    </w:p>
    <w:p w14:paraId="4D25BE18" w14:textId="77777777" w:rsidR="00922CC1" w:rsidRDefault="00922CC1" w:rsidP="00922CC1">
      <w:pPr>
        <w:jc w:val="center"/>
        <w:rPr>
          <w:color w:val="FF0000"/>
        </w:rPr>
      </w:pPr>
    </w:p>
    <w:p w14:paraId="3BFA6B39" w14:textId="77777777" w:rsidR="00922CC1" w:rsidRDefault="00922CC1" w:rsidP="00922CC1">
      <w:pPr>
        <w:jc w:val="center"/>
        <w:rPr>
          <w:color w:val="FF0000"/>
        </w:rPr>
      </w:pPr>
    </w:p>
    <w:p w14:paraId="10F02EA5" w14:textId="77777777" w:rsidR="00922CC1" w:rsidRDefault="00922CC1" w:rsidP="00922CC1">
      <w:pPr>
        <w:jc w:val="center"/>
        <w:rPr>
          <w:color w:val="FF0000"/>
        </w:rPr>
      </w:pPr>
    </w:p>
    <w:p w14:paraId="693A279C" w14:textId="77777777" w:rsidR="00922CC1" w:rsidRDefault="00922CC1" w:rsidP="00922CC1">
      <w:pPr>
        <w:jc w:val="center"/>
        <w:rPr>
          <w:color w:val="FF0000"/>
        </w:rPr>
      </w:pPr>
    </w:p>
    <w:p w14:paraId="770E8A4C" w14:textId="77777777" w:rsidR="00922CC1" w:rsidRDefault="00922CC1" w:rsidP="00922CC1">
      <w:pPr>
        <w:jc w:val="center"/>
        <w:rPr>
          <w:color w:val="FF0000"/>
        </w:rPr>
      </w:pPr>
    </w:p>
    <w:p w14:paraId="03DC84C4" w14:textId="77777777" w:rsidR="00922CC1" w:rsidRDefault="00922CC1" w:rsidP="00922CC1">
      <w:pPr>
        <w:jc w:val="center"/>
        <w:rPr>
          <w:color w:val="FF0000"/>
        </w:rPr>
      </w:pPr>
    </w:p>
    <w:p w14:paraId="3DDE101F" w14:textId="77777777" w:rsidR="00922CC1" w:rsidRDefault="00922CC1" w:rsidP="00922CC1">
      <w:pPr>
        <w:jc w:val="center"/>
        <w:rPr>
          <w:color w:val="FF0000"/>
        </w:rPr>
      </w:pPr>
    </w:p>
    <w:p w14:paraId="0B1D4297" w14:textId="77777777" w:rsidR="00922CC1" w:rsidRDefault="00922CC1" w:rsidP="00922CC1">
      <w:pPr>
        <w:jc w:val="center"/>
        <w:rPr>
          <w:color w:val="FF0000"/>
        </w:rPr>
      </w:pPr>
    </w:p>
    <w:p w14:paraId="7C905FB6" w14:textId="77777777" w:rsidR="00922CC1" w:rsidRDefault="00922CC1" w:rsidP="00922CC1">
      <w:pPr>
        <w:jc w:val="center"/>
        <w:rPr>
          <w:color w:val="FF0000"/>
        </w:rPr>
      </w:pPr>
    </w:p>
    <w:p w14:paraId="49B4C68C" w14:textId="77777777" w:rsidR="00922CC1" w:rsidRDefault="00922CC1" w:rsidP="00922CC1">
      <w:pPr>
        <w:ind w:left="180"/>
        <w:rPr>
          <w:color w:val="FF0000"/>
        </w:rPr>
      </w:pPr>
    </w:p>
    <w:p w14:paraId="3731C566" w14:textId="77777777" w:rsidR="00922CC1" w:rsidRDefault="00922CC1" w:rsidP="00922CC1">
      <w:pPr>
        <w:jc w:val="center"/>
        <w:rPr>
          <w:color w:val="FF0000"/>
        </w:rPr>
      </w:pPr>
    </w:p>
    <w:p w14:paraId="0B6E9A0C" w14:textId="77777777" w:rsidR="00922CC1" w:rsidRDefault="00922CC1" w:rsidP="00922CC1">
      <w:pPr>
        <w:jc w:val="center"/>
        <w:rPr>
          <w:color w:val="FF0000"/>
        </w:rPr>
      </w:pPr>
    </w:p>
    <w:p w14:paraId="2D18767B" w14:textId="77777777" w:rsidR="00922CC1" w:rsidRDefault="00922CC1" w:rsidP="00922CC1">
      <w:pPr>
        <w:jc w:val="center"/>
        <w:rPr>
          <w:color w:val="FF0000"/>
        </w:rPr>
      </w:pPr>
    </w:p>
    <w:p w14:paraId="1E862866" w14:textId="77777777" w:rsidR="00922CC1" w:rsidRDefault="00922CC1" w:rsidP="00922CC1">
      <w:pPr>
        <w:jc w:val="center"/>
        <w:rPr>
          <w:color w:val="FF0000"/>
        </w:rPr>
      </w:pPr>
    </w:p>
    <w:p w14:paraId="1BC8911F" w14:textId="77777777" w:rsidR="00922CC1" w:rsidRDefault="00922CC1" w:rsidP="00922CC1">
      <w:pPr>
        <w:jc w:val="center"/>
        <w:rPr>
          <w:color w:val="FF0000"/>
        </w:rPr>
      </w:pPr>
    </w:p>
    <w:p w14:paraId="78741159" w14:textId="77777777" w:rsidR="00922CC1" w:rsidRDefault="00922CC1" w:rsidP="00922CC1">
      <w:pPr>
        <w:jc w:val="center"/>
        <w:rPr>
          <w:color w:val="FF0000"/>
        </w:rPr>
      </w:pPr>
    </w:p>
    <w:p w14:paraId="17CA814A" w14:textId="77777777" w:rsidR="00922CC1" w:rsidRDefault="00922CC1" w:rsidP="00922CC1">
      <w:pPr>
        <w:jc w:val="center"/>
        <w:rPr>
          <w:color w:val="FF0000"/>
        </w:rPr>
      </w:pPr>
    </w:p>
    <w:p w14:paraId="4ECEB465" w14:textId="77777777" w:rsidR="00922CC1" w:rsidRDefault="00922CC1" w:rsidP="00922CC1">
      <w:pPr>
        <w:rPr>
          <w:color w:val="FF0000"/>
        </w:rPr>
      </w:pPr>
    </w:p>
    <w:p w14:paraId="6AEB6F97" w14:textId="77777777" w:rsidR="00922CC1" w:rsidRDefault="00922CC1" w:rsidP="00922CC1">
      <w:pPr>
        <w:rPr>
          <w:color w:val="FF0000"/>
        </w:rPr>
      </w:pPr>
    </w:p>
    <w:p w14:paraId="6524D915" w14:textId="77777777" w:rsidR="00922CC1" w:rsidRPr="00C123E9" w:rsidRDefault="00922CC1" w:rsidP="00922CC1">
      <w:pPr>
        <w:rPr>
          <w:b/>
          <w:sz w:val="12"/>
          <w:szCs w:val="12"/>
        </w:rPr>
      </w:pPr>
      <w:r w:rsidRPr="00C123E9">
        <w:rPr>
          <w:b/>
          <w:sz w:val="12"/>
          <w:szCs w:val="12"/>
        </w:rPr>
        <w:t>Academic Po</w:t>
      </w:r>
      <w:r>
        <w:rPr>
          <w:b/>
          <w:sz w:val="12"/>
          <w:szCs w:val="12"/>
        </w:rPr>
        <w:t>licy &amp; Planning Committee</w:t>
      </w:r>
    </w:p>
    <w:p w14:paraId="51A8E3C1" w14:textId="77777777" w:rsidR="00922CC1" w:rsidRDefault="00922CC1" w:rsidP="00922CC1">
      <w:pPr>
        <w:jc w:val="center"/>
        <w:rPr>
          <w:color w:val="FF0000"/>
        </w:rPr>
      </w:pPr>
    </w:p>
    <w:p w14:paraId="573636E2" w14:textId="77777777" w:rsidR="00922CC1" w:rsidRPr="00C123E9" w:rsidRDefault="00922CC1" w:rsidP="00922CC1">
      <w:pPr>
        <w:rPr>
          <w:bCs/>
          <w:sz w:val="12"/>
          <w:szCs w:val="12"/>
        </w:rPr>
      </w:pPr>
      <w:r w:rsidRPr="00C123E9">
        <w:rPr>
          <w:b/>
          <w:bCs/>
          <w:sz w:val="12"/>
          <w:szCs w:val="12"/>
        </w:rPr>
        <w:t>Academic Senate</w:t>
      </w:r>
    </w:p>
    <w:p w14:paraId="55E458C9" w14:textId="77777777" w:rsidR="00922CC1" w:rsidRPr="00C123E9" w:rsidRDefault="00922CC1" w:rsidP="00922CC1">
      <w:pPr>
        <w:rPr>
          <w:bCs/>
          <w:sz w:val="12"/>
          <w:szCs w:val="12"/>
        </w:rPr>
      </w:pPr>
      <w:r w:rsidRPr="00C123E9">
        <w:rPr>
          <w:bCs/>
          <w:sz w:val="12"/>
          <w:szCs w:val="12"/>
        </w:rPr>
        <w:t>Henry Madden Library 3206</w:t>
      </w:r>
    </w:p>
    <w:p w14:paraId="342F0B4F" w14:textId="77777777" w:rsidR="00922CC1" w:rsidRPr="00C123E9" w:rsidRDefault="00922CC1" w:rsidP="00922CC1">
      <w:pPr>
        <w:rPr>
          <w:sz w:val="12"/>
          <w:szCs w:val="12"/>
        </w:rPr>
      </w:pPr>
      <w:r w:rsidRPr="00C123E9">
        <w:rPr>
          <w:sz w:val="12"/>
          <w:szCs w:val="12"/>
        </w:rPr>
        <w:t>5200 North Barton Avenue M/S ML34</w:t>
      </w:r>
    </w:p>
    <w:p w14:paraId="0BD1ABF2" w14:textId="77777777" w:rsidR="00922CC1" w:rsidRPr="00C123E9" w:rsidRDefault="00922CC1" w:rsidP="00922CC1">
      <w:pPr>
        <w:rPr>
          <w:sz w:val="12"/>
          <w:szCs w:val="12"/>
        </w:rPr>
      </w:pPr>
      <w:r w:rsidRPr="00C123E9">
        <w:rPr>
          <w:sz w:val="12"/>
          <w:szCs w:val="12"/>
        </w:rPr>
        <w:t>Fresno, CA 93740-8014</w:t>
      </w:r>
    </w:p>
    <w:p w14:paraId="05BE1904" w14:textId="77777777" w:rsidR="00922CC1" w:rsidRDefault="00922CC1" w:rsidP="00922CC1">
      <w:pPr>
        <w:rPr>
          <w:bCs/>
          <w:sz w:val="12"/>
          <w:szCs w:val="12"/>
        </w:rPr>
      </w:pPr>
    </w:p>
    <w:p w14:paraId="68D26779" w14:textId="77777777" w:rsidR="00922CC1" w:rsidRPr="00C123E9" w:rsidRDefault="00922CC1" w:rsidP="00922CC1">
      <w:pPr>
        <w:rPr>
          <w:sz w:val="12"/>
          <w:szCs w:val="12"/>
        </w:rPr>
      </w:pPr>
      <w:r w:rsidRPr="00C123E9">
        <w:rPr>
          <w:bCs/>
          <w:sz w:val="12"/>
          <w:szCs w:val="12"/>
        </w:rPr>
        <w:t>P</w:t>
      </w:r>
      <w:r w:rsidRPr="00C123E9">
        <w:rPr>
          <w:sz w:val="12"/>
          <w:szCs w:val="12"/>
        </w:rPr>
        <w:t> 559.278.2743</w:t>
      </w:r>
    </w:p>
    <w:p w14:paraId="6AD86F8F" w14:textId="77777777" w:rsidR="00922CC1" w:rsidRPr="00C123E9" w:rsidRDefault="00922CC1" w:rsidP="00922CC1">
      <w:pPr>
        <w:rPr>
          <w:sz w:val="12"/>
          <w:szCs w:val="12"/>
        </w:rPr>
      </w:pPr>
      <w:r w:rsidRPr="00C123E9">
        <w:rPr>
          <w:sz w:val="12"/>
          <w:szCs w:val="12"/>
        </w:rPr>
        <w:t>F</w:t>
      </w:r>
      <w:r w:rsidRPr="00C123E9">
        <w:rPr>
          <w:iCs/>
          <w:sz w:val="12"/>
          <w:szCs w:val="12"/>
        </w:rPr>
        <w:t xml:space="preserve"> 559.278.5745</w:t>
      </w:r>
    </w:p>
    <w:p w14:paraId="0C3CC2A7" w14:textId="77777777" w:rsidR="00922CC1" w:rsidRDefault="00922CC1" w:rsidP="00922CC1">
      <w:pPr>
        <w:rPr>
          <w:b/>
          <w:sz w:val="12"/>
          <w:szCs w:val="12"/>
        </w:rPr>
      </w:pPr>
    </w:p>
    <w:p w14:paraId="12044455" w14:textId="77777777" w:rsidR="00922CC1" w:rsidRDefault="00922CC1" w:rsidP="00922CC1">
      <w:pPr>
        <w:rPr>
          <w:sz w:val="8"/>
          <w:szCs w:val="8"/>
        </w:rPr>
      </w:pPr>
    </w:p>
    <w:p w14:paraId="48BE252E" w14:textId="77777777" w:rsidR="00922CC1" w:rsidRDefault="00922CC1" w:rsidP="00922CC1">
      <w:pPr>
        <w:rPr>
          <w:sz w:val="8"/>
          <w:szCs w:val="8"/>
        </w:rPr>
      </w:pPr>
    </w:p>
    <w:p w14:paraId="41A5274F" w14:textId="77777777" w:rsidR="00922CC1" w:rsidRDefault="00922CC1" w:rsidP="00922CC1"/>
    <w:p w14:paraId="77E1D41E" w14:textId="77777777" w:rsidR="00922CC1" w:rsidRPr="004C6BC5" w:rsidRDefault="00922CC1" w:rsidP="00922CC1"/>
    <w:p w14:paraId="2D937B9C" w14:textId="77777777" w:rsidR="00922CC1" w:rsidRPr="00964FFC" w:rsidRDefault="00922CC1" w:rsidP="00922CC1">
      <w:pPr>
        <w:rPr>
          <w:b/>
          <w:sz w:val="28"/>
          <w:szCs w:val="28"/>
          <w:vertAlign w:val="subscript"/>
        </w:rPr>
      </w:pPr>
      <w:r w:rsidRPr="00964FFC">
        <w:rPr>
          <w:b/>
          <w:sz w:val="28"/>
          <w:szCs w:val="28"/>
          <w:vertAlign w:val="subscript"/>
        </w:rPr>
        <w:lastRenderedPageBreak/>
        <w:t>M E M O R A N D U M</w:t>
      </w:r>
    </w:p>
    <w:p w14:paraId="0DF9DB21" w14:textId="77777777" w:rsidR="00922CC1" w:rsidRPr="00FA2774" w:rsidRDefault="00922CC1" w:rsidP="00922CC1"/>
    <w:p w14:paraId="45583118" w14:textId="77777777" w:rsidR="00922CC1" w:rsidRDefault="00922CC1" w:rsidP="00922CC1">
      <w:pPr>
        <w:spacing w:after="160" w:line="259" w:lineRule="auto"/>
        <w:rPr>
          <w:rFonts w:eastAsia="Calibri"/>
          <w:sz w:val="22"/>
          <w:szCs w:val="22"/>
        </w:rPr>
      </w:pPr>
    </w:p>
    <w:p w14:paraId="636030B8" w14:textId="77777777" w:rsidR="00922CC1" w:rsidRDefault="00922CC1" w:rsidP="00922CC1">
      <w:pPr>
        <w:spacing w:after="160" w:line="259" w:lineRule="auto"/>
        <w:rPr>
          <w:rFonts w:eastAsia="Calibri"/>
        </w:rPr>
      </w:pPr>
      <w:bookmarkStart w:id="0" w:name="_GoBack"/>
      <w:bookmarkEnd w:id="0"/>
    </w:p>
    <w:p w14:paraId="7C39FC39" w14:textId="77777777" w:rsidR="00922CC1" w:rsidRDefault="00CA1805" w:rsidP="00922CC1">
      <w:pPr>
        <w:spacing w:after="160" w:line="259" w:lineRule="auto"/>
        <w:rPr>
          <w:rFonts w:eastAsia="Calibri"/>
        </w:rPr>
      </w:pPr>
      <w:r>
        <w:rPr>
          <w:rFonts w:eastAsia="Calibri"/>
        </w:rPr>
        <w:t>February 6, 2019</w:t>
      </w:r>
    </w:p>
    <w:p w14:paraId="578E20CC" w14:textId="77777777" w:rsidR="00922CC1" w:rsidRDefault="00922CC1" w:rsidP="00922CC1">
      <w:pPr>
        <w:rPr>
          <w:b/>
          <w:u w:val="single"/>
        </w:rPr>
      </w:pPr>
    </w:p>
    <w:p w14:paraId="028D2953" w14:textId="77777777" w:rsidR="00922CC1" w:rsidRPr="00B02133" w:rsidRDefault="00922CC1" w:rsidP="00922CC1">
      <w:pPr>
        <w:rPr>
          <w:b/>
          <w:u w:val="single"/>
        </w:rPr>
      </w:pPr>
      <w:r w:rsidRPr="00B02133">
        <w:rPr>
          <w:b/>
          <w:u w:val="single"/>
        </w:rPr>
        <w:t>MEMORANDUM</w:t>
      </w:r>
      <w:r w:rsidRPr="00B02133">
        <w:t> </w:t>
      </w:r>
    </w:p>
    <w:p w14:paraId="7C770840" w14:textId="77777777" w:rsidR="00922CC1" w:rsidRPr="00B02133" w:rsidRDefault="00922CC1" w:rsidP="00922CC1">
      <w:pPr>
        <w:contextualSpacing/>
      </w:pPr>
      <w:r w:rsidRPr="00B02133">
        <w:t>TO:</w:t>
      </w:r>
      <w:r w:rsidRPr="00B02133">
        <w:tab/>
      </w:r>
      <w:r w:rsidRPr="00B02133">
        <w:tab/>
      </w:r>
      <w:r w:rsidRPr="00D40B49">
        <w:t>Thomas Holyoke</w:t>
      </w:r>
      <w:r w:rsidRPr="00B02133">
        <w:t>, Chair</w:t>
      </w:r>
    </w:p>
    <w:p w14:paraId="7D847ACE" w14:textId="77777777" w:rsidR="00922CC1" w:rsidRDefault="00922CC1" w:rsidP="00922CC1">
      <w:pPr>
        <w:contextualSpacing/>
      </w:pPr>
      <w:r w:rsidRPr="00B02133">
        <w:tab/>
      </w:r>
      <w:r w:rsidRPr="00B02133">
        <w:tab/>
        <w:t>Academic Senate</w:t>
      </w:r>
    </w:p>
    <w:p w14:paraId="5E6835D5" w14:textId="77777777" w:rsidR="00922CC1" w:rsidRPr="00501701" w:rsidRDefault="00922CC1" w:rsidP="00922CC1">
      <w:pPr>
        <w:contextualSpacing/>
      </w:pPr>
      <w:r w:rsidRPr="00B02133">
        <w:t>FROM:</w:t>
      </w:r>
      <w:r w:rsidRPr="00B02133">
        <w:tab/>
        <w:t xml:space="preserve">James </w:t>
      </w:r>
      <w:r>
        <w:t xml:space="preserve">J. </w:t>
      </w:r>
      <w:r w:rsidRPr="00501701">
        <w:t>Mullooly, Chair</w:t>
      </w:r>
      <w:r w:rsidRPr="00501701">
        <w:rPr>
          <w:noProof/>
        </w:rPr>
        <w:drawing>
          <wp:inline distT="0" distB="0" distL="0" distR="0" wp14:anchorId="50A8B51B" wp14:editId="7338B8B4">
            <wp:extent cx="387350" cy="361950"/>
            <wp:effectExtent l="0" t="0" r="0" b="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6161A" w14:textId="77777777" w:rsidR="00922CC1" w:rsidRPr="00501701" w:rsidRDefault="00922CC1" w:rsidP="00922CC1">
      <w:pPr>
        <w:contextualSpacing/>
      </w:pPr>
      <w:r w:rsidRPr="00501701">
        <w:t>                  </w:t>
      </w:r>
      <w:r w:rsidRPr="00501701">
        <w:tab/>
        <w:t>Academic Policy &amp; Planning Committee</w:t>
      </w:r>
    </w:p>
    <w:p w14:paraId="3BEAC899" w14:textId="77777777" w:rsidR="00922CC1" w:rsidRPr="00501701" w:rsidRDefault="00922CC1" w:rsidP="00922CC1">
      <w:r w:rsidRPr="00501701">
        <w:t> </w:t>
      </w:r>
    </w:p>
    <w:p w14:paraId="391E77AA" w14:textId="77777777" w:rsidR="00922CC1" w:rsidRDefault="00922CC1" w:rsidP="00922CC1">
      <w:r w:rsidRPr="00501701">
        <w:t>RE:             </w:t>
      </w:r>
      <w:r w:rsidRPr="00501701">
        <w:tab/>
      </w:r>
      <w:r w:rsidRPr="00D40B49">
        <w:t>APM</w:t>
      </w:r>
      <w:r>
        <w:t xml:space="preserve"> </w:t>
      </w:r>
      <w:r w:rsidRPr="00D40B49">
        <w:t>415 (Dispute Resolution)</w:t>
      </w:r>
    </w:p>
    <w:p w14:paraId="60E185AE" w14:textId="77777777" w:rsidR="00922CC1" w:rsidRPr="0023151B" w:rsidRDefault="00922CC1" w:rsidP="00922CC1"/>
    <w:p w14:paraId="46D244A5" w14:textId="77777777" w:rsidR="00922CC1" w:rsidRPr="0023151B" w:rsidRDefault="00922CC1" w:rsidP="00922CC1">
      <w:pPr>
        <w:ind w:left="1440" w:hanging="1440"/>
      </w:pPr>
    </w:p>
    <w:p w14:paraId="0BA03F04" w14:textId="77777777" w:rsidR="00922CC1" w:rsidRDefault="00922CC1" w:rsidP="00922CC1">
      <w:pPr>
        <w:spacing w:after="160" w:line="259" w:lineRule="auto"/>
      </w:pPr>
      <w:r>
        <w:t xml:space="preserve">When the motion to </w:t>
      </w:r>
      <w:r w:rsidRPr="003E6A81">
        <w:t>abolish APM</w:t>
      </w:r>
      <w:r>
        <w:t xml:space="preserve"> </w:t>
      </w:r>
      <w:r w:rsidRPr="003E6A81">
        <w:t>415 due to its superfluity and invalidity</w:t>
      </w:r>
      <w:r>
        <w:t xml:space="preserve"> was brought to the Senate in the Spring of 2018, AP&amp;P was tasked with investigating the possibility of moving the hitherto unused duties of this committee to APM 243 and the Student Academic Petitions Committee stipulated therein.  </w:t>
      </w:r>
    </w:p>
    <w:p w14:paraId="1D9E4476" w14:textId="77777777" w:rsidR="00922CC1" w:rsidRDefault="00922CC1" w:rsidP="00922CC1">
      <w:pPr>
        <w:spacing w:after="160" w:line="259" w:lineRule="auto"/>
      </w:pPr>
      <w:r>
        <w:t xml:space="preserve">In the </w:t>
      </w:r>
      <w:proofErr w:type="gramStart"/>
      <w:r>
        <w:t>Fall</w:t>
      </w:r>
      <w:proofErr w:type="gramEnd"/>
      <w:r>
        <w:t xml:space="preserve"> of 2018, AP&amp;P’s investigation discovered that the Student Academic Petitions Committee is not part of the AS and thereby outside of our jurisdiction as it were. </w:t>
      </w:r>
      <w:r w:rsidR="00CA1805">
        <w:t xml:space="preserve">Additionally, this body reviews academic issues only. </w:t>
      </w:r>
      <w:r>
        <w:t>AP&amp;P believes moving this last level of appeal outside of AS’ purview will not satisfy the Senate’s</w:t>
      </w:r>
      <w:r w:rsidR="00CA1805">
        <w:t xml:space="preserve"> original</w:t>
      </w:r>
      <w:r>
        <w:t xml:space="preserve"> reque</w:t>
      </w:r>
      <w:r w:rsidR="00CA1805">
        <w:t>st.</w:t>
      </w:r>
      <w:r>
        <w:t xml:space="preserve"> Our concern is that it will add confusion and not be in the best interest of Faculty and Students. </w:t>
      </w:r>
    </w:p>
    <w:p w14:paraId="5BB52BB2" w14:textId="77777777" w:rsidR="005A5827" w:rsidRDefault="00CA1805" w:rsidP="00CA1805">
      <w:pPr>
        <w:spacing w:after="160" w:line="259" w:lineRule="auto"/>
      </w:pPr>
      <w:r>
        <w:t>At the 11.8.18 meeting, AP&amp;P urged</w:t>
      </w:r>
      <w:r w:rsidR="00922CC1">
        <w:t xml:space="preserve"> the Senate to reconsider the original motion to abolish APM 415. </w:t>
      </w:r>
    </w:p>
    <w:sectPr w:rsidR="005A5827" w:rsidSect="00D12E9B">
      <w:pgSz w:w="12240" w:h="15840"/>
      <w:pgMar w:top="1152" w:right="1440" w:bottom="432" w:left="432" w:header="720" w:footer="720" w:gutter="0"/>
      <w:cols w:num="2" w:space="720" w:equalWidth="0">
        <w:col w:w="1908" w:space="36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C1"/>
    <w:rsid w:val="001308D8"/>
    <w:rsid w:val="005A5827"/>
    <w:rsid w:val="007144F2"/>
    <w:rsid w:val="00922CC1"/>
    <w:rsid w:val="00C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BA2F0"/>
  <w14:defaultImageDpi w14:val="300"/>
  <w15:docId w15:val="{50A0C4C4-DDD0-4910-9097-7D48EBC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C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cp:lastPrinted>2019-02-07T19:00:00Z</cp:lastPrinted>
  <dcterms:created xsi:type="dcterms:W3CDTF">2019-02-07T19:00:00Z</dcterms:created>
  <dcterms:modified xsi:type="dcterms:W3CDTF">2019-02-07T19:00:00Z</dcterms:modified>
</cp:coreProperties>
</file>