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8157" w14:textId="788B986C" w:rsidR="002942C8" w:rsidRDefault="2D9B771F" w:rsidP="00863BF9">
      <w:pPr>
        <w:pStyle w:val="NoSpacing"/>
      </w:pPr>
      <w:r w:rsidRPr="2D9B771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MINUTES OF THE ACADEMIC POLICY &amp; PLANNING COMMITTEE OF THE ACADEMIC SENATE CALIFORNIA STATE UNIVERSITY, FRESNO </w:t>
      </w:r>
    </w:p>
    <w:p w14:paraId="415BBB92" w14:textId="5ACE485C" w:rsidR="002942C8" w:rsidRDefault="2D9B771F" w:rsidP="00863BF9">
      <w:pPr>
        <w:pStyle w:val="NoSpacing"/>
      </w:pPr>
      <w:r w:rsidRPr="2D9B771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5200 North Barton Ave, M/S ML 34 </w:t>
      </w:r>
    </w:p>
    <w:p w14:paraId="6EE423DE" w14:textId="6209778C" w:rsidR="002942C8" w:rsidRDefault="2D9B771F" w:rsidP="00863BF9">
      <w:pPr>
        <w:pStyle w:val="NoSpacing"/>
      </w:pPr>
      <w:r w:rsidRPr="2D9B771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Fresno, California 93740-8014 </w:t>
      </w:r>
    </w:p>
    <w:p w14:paraId="2E697703" w14:textId="5D21AA6B" w:rsidR="002942C8" w:rsidRDefault="2D9B771F" w:rsidP="00863BF9">
      <w:pPr>
        <w:pStyle w:val="NoSpacing"/>
      </w:pPr>
      <w:r w:rsidRPr="2D9B771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Office of the Academic Senate </w:t>
      </w:r>
    </w:p>
    <w:p w14:paraId="1637E7AF" w14:textId="67298E9B" w:rsidR="002942C8" w:rsidRDefault="2D9B771F" w:rsidP="00863BF9">
      <w:pPr>
        <w:pStyle w:val="NoSpacing"/>
      </w:pPr>
      <w:r w:rsidRPr="2D9B771F">
        <w:rPr>
          <w:rStyle w:val="contextualspellingandgrammarerror"/>
          <w:rFonts w:ascii="Times New Roman" w:eastAsia="Times New Roman" w:hAnsi="Times New Roman" w:cs="Times New Roman"/>
          <w:sz w:val="24"/>
          <w:szCs w:val="24"/>
        </w:rPr>
        <w:t>Ext. 278-2743, FAX: 278-5745 </w:t>
      </w:r>
    </w:p>
    <w:p w14:paraId="08485D3B" w14:textId="5DDBDD1C" w:rsidR="002942C8" w:rsidRDefault="002942C8" w:rsidP="2D9B77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CDC121" w14:textId="79929E49" w:rsidR="002942C8" w:rsidRDefault="2D9B771F" w:rsidP="2D9B771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b/>
          <w:bCs/>
          <w:sz w:val="24"/>
          <w:szCs w:val="24"/>
        </w:rPr>
        <w:t>AP&amp;P Minutes for 11/10/22</w:t>
      </w:r>
    </w:p>
    <w:p w14:paraId="0253E33B" w14:textId="76EA8C08" w:rsidR="002942C8" w:rsidRDefault="002942C8" w:rsidP="2D9B771F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065DE" w14:textId="0982C9B9" w:rsidR="002942C8" w:rsidRDefault="2D9B771F" w:rsidP="2D9B771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Members Attending: </w:t>
      </w:r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2D9B771F">
        <w:rPr>
          <w:rFonts w:ascii="Times New Roman" w:eastAsia="Times New Roman" w:hAnsi="Times New Roman" w:cs="Times New Roman"/>
          <w:sz w:val="24"/>
          <w:szCs w:val="24"/>
        </w:rPr>
        <w:t>Mullooly</w:t>
      </w:r>
      <w:proofErr w:type="spellEnd"/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 (Chair), Dave </w:t>
      </w:r>
      <w:proofErr w:type="spellStart"/>
      <w:r w:rsidRPr="2D9B771F">
        <w:rPr>
          <w:rFonts w:ascii="Times New Roman" w:eastAsia="Times New Roman" w:hAnsi="Times New Roman" w:cs="Times New Roman"/>
          <w:sz w:val="24"/>
          <w:szCs w:val="24"/>
        </w:rPr>
        <w:t>Goorahoo</w:t>
      </w:r>
      <w:proofErr w:type="spellEnd"/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, Aaron </w:t>
      </w:r>
      <w:proofErr w:type="spellStart"/>
      <w:r w:rsidRPr="2D9B771F">
        <w:rPr>
          <w:rFonts w:ascii="Times New Roman" w:eastAsia="Times New Roman" w:hAnsi="Times New Roman" w:cs="Times New Roman"/>
          <w:sz w:val="24"/>
          <w:szCs w:val="24"/>
        </w:rPr>
        <w:t>Stillmaker</w:t>
      </w:r>
      <w:proofErr w:type="spellEnd"/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, Nichole Walsh (Vice Chair), Kathi </w:t>
      </w:r>
      <w:proofErr w:type="spellStart"/>
      <w:r w:rsidRPr="2D9B771F">
        <w:rPr>
          <w:rFonts w:ascii="Times New Roman" w:eastAsia="Times New Roman" w:hAnsi="Times New Roman" w:cs="Times New Roman"/>
          <w:sz w:val="24"/>
          <w:szCs w:val="24"/>
        </w:rPr>
        <w:t>Rindahl</w:t>
      </w:r>
      <w:proofErr w:type="spellEnd"/>
      <w:r w:rsidRPr="2D9B771F">
        <w:rPr>
          <w:rFonts w:ascii="Times New Roman" w:eastAsia="Times New Roman" w:hAnsi="Times New Roman" w:cs="Times New Roman"/>
          <w:sz w:val="24"/>
          <w:szCs w:val="24"/>
        </w:rPr>
        <w:t>, Oscar Vega, Bernadette Muscat (ex-officio), Jasmine Gonzalez (ASI)</w:t>
      </w:r>
    </w:p>
    <w:p w14:paraId="5328900C" w14:textId="6DF9FA86" w:rsidR="002942C8" w:rsidRDefault="002942C8" w:rsidP="2D9B771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37E0A2A" w14:textId="4E22FA95" w:rsidR="002942C8" w:rsidRDefault="2D9B771F" w:rsidP="2D9B771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Excused: </w:t>
      </w:r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Ahmad </w:t>
      </w:r>
      <w:proofErr w:type="spellStart"/>
      <w:r w:rsidRPr="2D9B771F">
        <w:rPr>
          <w:rFonts w:ascii="Times New Roman" w:eastAsia="Times New Roman" w:hAnsi="Times New Roman" w:cs="Times New Roman"/>
          <w:sz w:val="24"/>
          <w:szCs w:val="24"/>
        </w:rPr>
        <w:t>Borazan</w:t>
      </w:r>
      <w:proofErr w:type="spellEnd"/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 (at conference)</w:t>
      </w:r>
    </w:p>
    <w:p w14:paraId="1EBD788F" w14:textId="7426A84B" w:rsidR="002942C8" w:rsidRDefault="002942C8" w:rsidP="2D9B771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A886B10" w14:textId="09FF978D" w:rsidR="002942C8" w:rsidRDefault="2D9B771F" w:rsidP="2D9B771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 Presenter: </w:t>
      </w:r>
      <w:r w:rsidRPr="2D9B771F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2A0DAF39" w14:textId="3E8EFC5D" w:rsidR="002942C8" w:rsidRDefault="2D9B771F" w:rsidP="2D9B771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</w:t>
      </w:r>
    </w:p>
    <w:p w14:paraId="4D2F32C3" w14:textId="1CF132E0" w:rsidR="002942C8" w:rsidRDefault="2D9B771F" w:rsidP="2D9B771F">
      <w:pPr>
        <w:pStyle w:val="gmail-msonospacing"/>
        <w:rPr>
          <w:sz w:val="24"/>
          <w:szCs w:val="24"/>
        </w:rPr>
      </w:pPr>
      <w:r w:rsidRPr="2D9B771F">
        <w:rPr>
          <w:sz w:val="24"/>
          <w:szCs w:val="24"/>
        </w:rPr>
        <w:t>1. Approval of the Agenda - MSC (Jim, Oscar)</w:t>
      </w:r>
    </w:p>
    <w:p w14:paraId="54E55BCA" w14:textId="0D46D31E" w:rsidR="002942C8" w:rsidRDefault="2D9B771F" w:rsidP="2D9B771F">
      <w:pPr>
        <w:pStyle w:val="gmail-msonospacing"/>
        <w:rPr>
          <w:sz w:val="24"/>
          <w:szCs w:val="24"/>
        </w:rPr>
      </w:pPr>
      <w:r w:rsidRPr="2D9B771F">
        <w:rPr>
          <w:sz w:val="24"/>
          <w:szCs w:val="24"/>
        </w:rPr>
        <w:t>2. Approval of Minutes for 10/29/22 - MSC (Jim, Kathi)</w:t>
      </w:r>
    </w:p>
    <w:p w14:paraId="4D8DF9B8" w14:textId="56CEE80F" w:rsidR="002942C8" w:rsidRDefault="2D9B771F" w:rsidP="2D9B771F">
      <w:pPr>
        <w:pStyle w:val="gmail-msonospacing"/>
        <w:rPr>
          <w:sz w:val="24"/>
          <w:szCs w:val="24"/>
        </w:rPr>
      </w:pPr>
      <w:r w:rsidRPr="2D9B771F">
        <w:rPr>
          <w:sz w:val="24"/>
          <w:szCs w:val="24"/>
        </w:rPr>
        <w:t>3. Communications and Announcements:</w:t>
      </w:r>
    </w:p>
    <w:p w14:paraId="66E0B062" w14:textId="4A5CCE83" w:rsidR="002942C8" w:rsidRDefault="2D9B771F" w:rsidP="2D9B771F">
      <w:pPr>
        <w:pStyle w:val="gmail-msonospacing"/>
        <w:numPr>
          <w:ilvl w:val="0"/>
          <w:numId w:val="1"/>
        </w:numPr>
        <w:rPr>
          <w:sz w:val="24"/>
          <w:szCs w:val="24"/>
        </w:rPr>
      </w:pPr>
      <w:r w:rsidRPr="2D9B771F">
        <w:rPr>
          <w:sz w:val="24"/>
          <w:szCs w:val="24"/>
        </w:rPr>
        <w:t>Check in: Will email faculty from Ag for Program Review (Oscar)</w:t>
      </w:r>
    </w:p>
    <w:p w14:paraId="20A1136E" w14:textId="262D8BBC" w:rsidR="002942C8" w:rsidRDefault="2D9B771F" w:rsidP="2D9B771F">
      <w:pPr>
        <w:pStyle w:val="gmail-msonospacing"/>
        <w:numPr>
          <w:ilvl w:val="0"/>
          <w:numId w:val="1"/>
        </w:numPr>
        <w:rPr>
          <w:sz w:val="24"/>
          <w:szCs w:val="24"/>
        </w:rPr>
      </w:pPr>
      <w:r w:rsidRPr="2D9B771F">
        <w:rPr>
          <w:sz w:val="24"/>
          <w:szCs w:val="24"/>
        </w:rPr>
        <w:t>Senate updates (Jim, Aaron) - from 11/7/22</w:t>
      </w:r>
    </w:p>
    <w:p w14:paraId="577CB793" w14:textId="7BC10548" w:rsidR="002942C8" w:rsidRDefault="2D9B771F" w:rsidP="2D9B771F">
      <w:pPr>
        <w:pStyle w:val="gmail-msonospacing"/>
        <w:numPr>
          <w:ilvl w:val="1"/>
          <w:numId w:val="1"/>
        </w:numPr>
        <w:rPr>
          <w:sz w:val="24"/>
          <w:szCs w:val="24"/>
        </w:rPr>
      </w:pPr>
      <w:r w:rsidRPr="2D9B771F">
        <w:rPr>
          <w:sz w:val="24"/>
          <w:szCs w:val="24"/>
        </w:rPr>
        <w:t xml:space="preserve">APM 231 on Senate floor </w:t>
      </w:r>
    </w:p>
    <w:p w14:paraId="330B442F" w14:textId="24822609" w:rsidR="002942C8" w:rsidRDefault="2D9B771F" w:rsidP="2D9B771F">
      <w:pPr>
        <w:pStyle w:val="gmail-msonospacing"/>
        <w:numPr>
          <w:ilvl w:val="2"/>
          <w:numId w:val="1"/>
        </w:numPr>
        <w:rPr>
          <w:sz w:val="24"/>
          <w:szCs w:val="24"/>
        </w:rPr>
      </w:pPr>
      <w:r w:rsidRPr="2D9B771F">
        <w:rPr>
          <w:sz w:val="24"/>
          <w:szCs w:val="24"/>
        </w:rPr>
        <w:t>Nichole sent formal memo from AP&amp;P to Ray</w:t>
      </w:r>
    </w:p>
    <w:p w14:paraId="2146E1CE" w14:textId="51889EA4" w:rsidR="002942C8" w:rsidRDefault="2D9B771F" w:rsidP="2D9B771F">
      <w:pPr>
        <w:pStyle w:val="gmail-msonospacing"/>
        <w:numPr>
          <w:ilvl w:val="2"/>
          <w:numId w:val="1"/>
        </w:numPr>
        <w:rPr>
          <w:sz w:val="24"/>
          <w:szCs w:val="24"/>
        </w:rPr>
      </w:pPr>
      <w:r w:rsidRPr="2D9B771F">
        <w:rPr>
          <w:sz w:val="24"/>
          <w:szCs w:val="24"/>
        </w:rPr>
        <w:t>Approved via second reading</w:t>
      </w:r>
    </w:p>
    <w:p w14:paraId="18E2C7A3" w14:textId="31004886" w:rsidR="002942C8" w:rsidRDefault="2D9B771F" w:rsidP="2D9B771F">
      <w:pPr>
        <w:pStyle w:val="gmail-msonospacing"/>
        <w:numPr>
          <w:ilvl w:val="1"/>
          <w:numId w:val="1"/>
        </w:numPr>
        <w:rPr>
          <w:sz w:val="24"/>
          <w:szCs w:val="24"/>
        </w:rPr>
      </w:pPr>
      <w:r w:rsidRPr="2D9B771F">
        <w:rPr>
          <w:sz w:val="24"/>
          <w:szCs w:val="24"/>
        </w:rPr>
        <w:t>Post-COVID Task Force final presentation and committee is done</w:t>
      </w:r>
    </w:p>
    <w:p w14:paraId="2E856166" w14:textId="0D704E34" w:rsidR="002942C8" w:rsidRDefault="2D9B771F" w:rsidP="2D9B771F">
      <w:pPr>
        <w:pStyle w:val="gmail-msonospacing"/>
        <w:numPr>
          <w:ilvl w:val="2"/>
          <w:numId w:val="1"/>
        </w:numPr>
        <w:rPr>
          <w:sz w:val="24"/>
          <w:szCs w:val="24"/>
        </w:rPr>
      </w:pPr>
      <w:r w:rsidRPr="2D9B771F">
        <w:rPr>
          <w:sz w:val="24"/>
          <w:szCs w:val="24"/>
        </w:rPr>
        <w:t>Revisions have been posted with updates related to APM 206</w:t>
      </w:r>
    </w:p>
    <w:p w14:paraId="57547D7C" w14:textId="4D5BA284" w:rsidR="002942C8" w:rsidRDefault="2D9B771F" w:rsidP="2D9B771F">
      <w:pPr>
        <w:pStyle w:val="gmail-msonospacing"/>
        <w:numPr>
          <w:ilvl w:val="1"/>
          <w:numId w:val="1"/>
        </w:numPr>
        <w:tabs>
          <w:tab w:val="left" w:pos="4228"/>
        </w:tabs>
        <w:rPr>
          <w:sz w:val="24"/>
          <w:szCs w:val="24"/>
        </w:rPr>
      </w:pPr>
      <w:r w:rsidRPr="2D9B771F">
        <w:rPr>
          <w:sz w:val="24"/>
          <w:szCs w:val="24"/>
        </w:rPr>
        <w:t>APM 648 (Video Surveillance) and APM 237 (Accessible Materials) sent to AIT (Hubert, Chair) for committee review (Oscar, Nichole)</w:t>
      </w:r>
    </w:p>
    <w:p w14:paraId="41B9C3DD" w14:textId="0FE2213A" w:rsidR="002942C8" w:rsidRDefault="2D9B771F" w:rsidP="2D9B771F">
      <w:pPr>
        <w:pStyle w:val="gmail-msonospacing"/>
        <w:numPr>
          <w:ilvl w:val="1"/>
          <w:numId w:val="1"/>
        </w:numPr>
        <w:tabs>
          <w:tab w:val="left" w:pos="4228"/>
        </w:tabs>
        <w:rPr>
          <w:sz w:val="24"/>
          <w:szCs w:val="24"/>
        </w:rPr>
      </w:pPr>
      <w:r w:rsidRPr="2D9B771F">
        <w:rPr>
          <w:sz w:val="24"/>
          <w:szCs w:val="24"/>
        </w:rPr>
        <w:t>NEW Credit for Prior Learning Policy memo sent to Exec (Nichole)</w:t>
      </w:r>
    </w:p>
    <w:p w14:paraId="6E1B4519" w14:textId="5FE62656" w:rsidR="002942C8" w:rsidRDefault="2D9B771F" w:rsidP="2D9B771F">
      <w:pPr>
        <w:pStyle w:val="gmail-msonospacing"/>
        <w:numPr>
          <w:ilvl w:val="2"/>
          <w:numId w:val="1"/>
        </w:numPr>
        <w:tabs>
          <w:tab w:val="left" w:pos="4228"/>
        </w:tabs>
        <w:rPr>
          <w:sz w:val="24"/>
          <w:szCs w:val="24"/>
        </w:rPr>
      </w:pPr>
      <w:r w:rsidRPr="2D9B771F">
        <w:rPr>
          <w:sz w:val="24"/>
          <w:szCs w:val="24"/>
        </w:rPr>
        <w:t>Has not been discussed yet</w:t>
      </w:r>
    </w:p>
    <w:p w14:paraId="08E0C38D" w14:textId="39D8CB17" w:rsidR="002942C8" w:rsidRDefault="2D9B771F" w:rsidP="2D9B771F">
      <w:pPr>
        <w:pStyle w:val="gmail-msonospacing"/>
        <w:numPr>
          <w:ilvl w:val="1"/>
          <w:numId w:val="1"/>
        </w:numPr>
        <w:tabs>
          <w:tab w:val="left" w:pos="4228"/>
        </w:tabs>
        <w:rPr>
          <w:sz w:val="24"/>
          <w:szCs w:val="24"/>
        </w:rPr>
      </w:pPr>
      <w:r w:rsidRPr="2D9B771F">
        <w:rPr>
          <w:sz w:val="24"/>
          <w:szCs w:val="24"/>
        </w:rPr>
        <w:t>Sub-Committee work on updating URL links within the APM (Jim)</w:t>
      </w:r>
    </w:p>
    <w:p w14:paraId="3E468073" w14:textId="6CFEF1D4" w:rsidR="002942C8" w:rsidRDefault="2D9B771F" w:rsidP="2D9B771F">
      <w:pPr>
        <w:pStyle w:val="gmail-msonospacing"/>
        <w:numPr>
          <w:ilvl w:val="2"/>
          <w:numId w:val="1"/>
        </w:numPr>
        <w:tabs>
          <w:tab w:val="left" w:pos="4228"/>
        </w:tabs>
        <w:rPr>
          <w:sz w:val="24"/>
          <w:szCs w:val="24"/>
        </w:rPr>
      </w:pPr>
      <w:r w:rsidRPr="2D9B771F">
        <w:rPr>
          <w:sz w:val="24"/>
          <w:szCs w:val="24"/>
        </w:rPr>
        <w:t>AP&amp;P wants to include hyperlinks to remove procedures and forms</w:t>
      </w:r>
    </w:p>
    <w:p w14:paraId="2181F4DD" w14:textId="0AC3AAFB" w:rsidR="002942C8" w:rsidRDefault="2D9B771F" w:rsidP="2D9B771F">
      <w:pPr>
        <w:pStyle w:val="gmail-msonospacing"/>
        <w:numPr>
          <w:ilvl w:val="2"/>
          <w:numId w:val="1"/>
        </w:numPr>
        <w:tabs>
          <w:tab w:val="left" w:pos="4228"/>
        </w:tabs>
        <w:rPr>
          <w:sz w:val="24"/>
          <w:szCs w:val="24"/>
        </w:rPr>
      </w:pPr>
      <w:r w:rsidRPr="2D9B771F">
        <w:rPr>
          <w:sz w:val="24"/>
          <w:szCs w:val="24"/>
        </w:rPr>
        <w:t>Need a citation method/system to keep these updated</w:t>
      </w:r>
    </w:p>
    <w:p w14:paraId="2BE58D19" w14:textId="6C3DA525" w:rsidR="002942C8" w:rsidRDefault="2D9B771F" w:rsidP="2D9B771F">
      <w:pPr>
        <w:pStyle w:val="gmail-msonospacing"/>
        <w:numPr>
          <w:ilvl w:val="2"/>
          <w:numId w:val="1"/>
        </w:numPr>
        <w:tabs>
          <w:tab w:val="left" w:pos="4228"/>
        </w:tabs>
        <w:rPr>
          <w:sz w:val="24"/>
          <w:szCs w:val="24"/>
        </w:rPr>
      </w:pPr>
      <w:r w:rsidRPr="2D9B771F">
        <w:rPr>
          <w:sz w:val="24"/>
          <w:szCs w:val="24"/>
        </w:rPr>
        <w:t xml:space="preserve">Jim presented a solution for links within the APM regarding where to put the links in the website area </w:t>
      </w:r>
    </w:p>
    <w:p w14:paraId="33F9EF05" w14:textId="0D72CFF1" w:rsidR="002942C8" w:rsidRDefault="2D9B771F" w:rsidP="2D9B771F">
      <w:pPr>
        <w:pStyle w:val="gmail-msonospacing"/>
        <w:numPr>
          <w:ilvl w:val="2"/>
          <w:numId w:val="1"/>
        </w:numPr>
        <w:tabs>
          <w:tab w:val="left" w:pos="4228"/>
        </w:tabs>
        <w:rPr>
          <w:sz w:val="24"/>
          <w:szCs w:val="24"/>
        </w:rPr>
      </w:pPr>
      <w:r w:rsidRPr="2D9B771F">
        <w:rPr>
          <w:sz w:val="24"/>
          <w:szCs w:val="24"/>
        </w:rPr>
        <w:t>AP&amp;P proposes to begin a clean-up of hyperlinks and he/she (per APA) to they on APM with student assistant from UG with drafts to submit to AP&amp;P - MSC (Jim, Kathi)</w:t>
      </w:r>
    </w:p>
    <w:p w14:paraId="04961186" w14:textId="3ECA38E0" w:rsidR="002942C8" w:rsidRDefault="2D9B771F" w:rsidP="2D9B771F">
      <w:pPr>
        <w:pStyle w:val="gmail-msonospacing"/>
        <w:numPr>
          <w:ilvl w:val="1"/>
          <w:numId w:val="1"/>
        </w:numPr>
        <w:tabs>
          <w:tab w:val="left" w:pos="4228"/>
        </w:tabs>
        <w:rPr>
          <w:sz w:val="24"/>
          <w:szCs w:val="24"/>
        </w:rPr>
      </w:pPr>
      <w:r w:rsidRPr="2D9B771F">
        <w:rPr>
          <w:sz w:val="24"/>
          <w:szCs w:val="24"/>
        </w:rPr>
        <w:lastRenderedPageBreak/>
        <w:t xml:space="preserve">Research subcommittee working on APM 510 for the research honor </w:t>
      </w:r>
      <w:proofErr w:type="gramStart"/>
      <w:r w:rsidRPr="2D9B771F">
        <w:rPr>
          <w:sz w:val="24"/>
          <w:szCs w:val="24"/>
        </w:rPr>
        <w:t>code</w:t>
      </w:r>
      <w:proofErr w:type="gramEnd"/>
      <w:r w:rsidRPr="2D9B771F">
        <w:rPr>
          <w:sz w:val="24"/>
          <w:szCs w:val="24"/>
        </w:rPr>
        <w:t xml:space="preserve"> and it is coming; would like 325 and 327 updated but we will wait to memo Personnel committee</w:t>
      </w:r>
    </w:p>
    <w:p w14:paraId="41EAD9A2" w14:textId="26C674F5" w:rsidR="002942C8" w:rsidRDefault="2D9B771F" w:rsidP="2D9B771F">
      <w:pPr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>4. APM 220 – Program Review (Kathi) MSC (Jim, Oscar) current to Exec for consideration</w:t>
      </w:r>
    </w:p>
    <w:p w14:paraId="36754D1B" w14:textId="002D8EFF" w:rsidR="002942C8" w:rsidRDefault="2D9B771F" w:rsidP="2D9B771F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>Kathi update of combining the UGC version into the UCC version we are working on and ensure it is clear that the UGC policy section is noted as Graduate only.</w:t>
      </w:r>
    </w:p>
    <w:p w14:paraId="0A890924" w14:textId="09140018" w:rsidR="002942C8" w:rsidRDefault="2D9B771F" w:rsidP="2D9B771F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>Nichole to CC Teri from Grad Committee when sending memo to Exec, not in agreement so Graduate Committee will need to explain, use K edits version</w:t>
      </w:r>
    </w:p>
    <w:p w14:paraId="668E12C7" w14:textId="23A5E5F4" w:rsidR="002942C8" w:rsidRDefault="2D9B771F" w:rsidP="2D9B771F">
      <w:pPr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>5. APM 241 –  Policy on Course Syllabi and Grading, Addition of Plus/Minus (Aaron)</w:t>
      </w:r>
    </w:p>
    <w:p w14:paraId="653541E1" w14:textId="5B419CAE" w:rsidR="002942C8" w:rsidRDefault="2D9B771F" w:rsidP="2D9B771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First presentation and read </w:t>
      </w:r>
    </w:p>
    <w:p w14:paraId="13FD7851" w14:textId="5910E164" w:rsidR="002942C8" w:rsidRDefault="2D9B771F" w:rsidP="2D9B771F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Out of all 23 campuses, 3 has grading policy, other CSUs have it under instructor discretion </w:t>
      </w:r>
    </w:p>
    <w:p w14:paraId="59EF41D0" w14:textId="7A833648" w:rsidR="002942C8" w:rsidRDefault="2D9B771F" w:rsidP="2D9B771F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Definitions of grade from course catalog with addition of plus/minus grade </w:t>
      </w:r>
    </w:p>
    <w:p w14:paraId="7C9C37C5" w14:textId="70331B37" w:rsidR="002942C8" w:rsidRDefault="2D9B771F" w:rsidP="2D9B771F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>Draft to send to academic standards grading, GPA considerations for A+ and A differentiated  (MSC – Nichole, Oscar, all in favor)</w:t>
      </w:r>
    </w:p>
    <w:p w14:paraId="5ECAF7FF" w14:textId="4BB16123" w:rsidR="002942C8" w:rsidRDefault="2D9B771F" w:rsidP="2D9B771F">
      <w:pPr>
        <w:pStyle w:val="ListParagraph"/>
        <w:numPr>
          <w:ilvl w:val="2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>Then Consult Laura Yeager with the updated document for her recommendation</w:t>
      </w:r>
    </w:p>
    <w:p w14:paraId="3984CE9D" w14:textId="38C4FACA" w:rsidR="002942C8" w:rsidRDefault="2D9B771F" w:rsidP="2D9B771F">
      <w:pPr>
        <w:pStyle w:val="ListParagraph"/>
        <w:numPr>
          <w:ilvl w:val="2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Then ASI when goes to Exec </w:t>
      </w:r>
    </w:p>
    <w:p w14:paraId="0DF0EAEE" w14:textId="707D8E6B" w:rsidR="002942C8" w:rsidRDefault="2D9B771F" w:rsidP="2D9B771F">
      <w:pPr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>6. APM 505 (Conflict of Interest) - Oscar</w:t>
      </w:r>
    </w:p>
    <w:p w14:paraId="3F0B538B" w14:textId="37ED6F05" w:rsidR="002942C8" w:rsidRDefault="2D9B771F" w:rsidP="2D9B771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Info regarding addition of a note in brackets [link to website TBD] from Doug Carey to see if he will have a landing page for this procedure. </w:t>
      </w:r>
    </w:p>
    <w:p w14:paraId="1308564B" w14:textId="76C8FB72" w:rsidR="002942C8" w:rsidRDefault="2D9B771F" w:rsidP="2D9B771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Note compliance with guidelines from funding source. </w:t>
      </w:r>
    </w:p>
    <w:p w14:paraId="1529B240" w14:textId="33B32BB0" w:rsidR="002942C8" w:rsidRDefault="2D9B771F" w:rsidP="2D9B771F">
      <w:pPr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i/>
          <w:iCs/>
          <w:sz w:val="24"/>
          <w:szCs w:val="24"/>
        </w:rPr>
        <w:t>7. APM 245 (Credit for Work Experience) - Nichole</w:t>
      </w:r>
    </w:p>
    <w:p w14:paraId="4AE6CA56" w14:textId="0803F225" w:rsidR="002942C8" w:rsidRDefault="2D9B771F" w:rsidP="2D9B771F">
      <w:pPr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8. APM 206 (Technology-Mediated Courses) - </w:t>
      </w:r>
      <w:r w:rsidRPr="2D9B771F">
        <w:rPr>
          <w:rFonts w:ascii="Times New Roman" w:eastAsia="Times New Roman" w:hAnsi="Times New Roman" w:cs="Times New Roman"/>
          <w:i/>
          <w:iCs/>
          <w:sz w:val="24"/>
          <w:szCs w:val="24"/>
        </w:rPr>
        <w:t>Aaron</w:t>
      </w:r>
    </w:p>
    <w:p w14:paraId="325ED453" w14:textId="4DB74A09" w:rsidR="002942C8" w:rsidRDefault="2D9B771F" w:rsidP="2D9B771F">
      <w:pPr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9. APM 237 Sent to AIT w/ APM 648 - </w:t>
      </w:r>
      <w:r w:rsidRPr="2D9B771F">
        <w:rPr>
          <w:rFonts w:ascii="Times New Roman" w:eastAsia="Times New Roman" w:hAnsi="Times New Roman" w:cs="Times New Roman"/>
          <w:i/>
          <w:iCs/>
          <w:sz w:val="24"/>
          <w:szCs w:val="24"/>
        </w:rPr>
        <w:t>Nichole</w:t>
      </w:r>
    </w:p>
    <w:p w14:paraId="5525E149" w14:textId="04BBB6D9" w:rsidR="002942C8" w:rsidRDefault="2D9B771F" w:rsidP="2D9B771F">
      <w:pPr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>10. APM 203 (Special Majors)</w:t>
      </w:r>
    </w:p>
    <w:p w14:paraId="2FEA91FB" w14:textId="44D7338A" w:rsidR="002942C8" w:rsidRDefault="2D9B771F" w:rsidP="2D9B771F">
      <w:pPr>
        <w:pStyle w:val="gmail-msonospacing"/>
        <w:tabs>
          <w:tab w:val="left" w:pos="4228"/>
        </w:tabs>
        <w:rPr>
          <w:sz w:val="24"/>
          <w:szCs w:val="24"/>
        </w:rPr>
      </w:pPr>
      <w:r w:rsidRPr="2D9B771F">
        <w:rPr>
          <w:sz w:val="24"/>
          <w:szCs w:val="24"/>
        </w:rPr>
        <w:t xml:space="preserve">11. APM 221 (Blended Programs) RE: creation of 4+1 programs on campus (math is one of them), and a new CO Title V thing (Oscar) CO Memo to Oscar. Exec Orders – Bernadette shared that some technical aspects still need to be sorted out and the task committee will begin to work again on this. </w:t>
      </w:r>
    </w:p>
    <w:p w14:paraId="19F6DF95" w14:textId="6BAE37C9" w:rsidR="002942C8" w:rsidRDefault="002942C8" w:rsidP="2D9B771F">
      <w:pPr>
        <w:tabs>
          <w:tab w:val="left" w:pos="4228"/>
        </w:tabs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6B32E67" w14:textId="6AC1AEB7" w:rsidR="002942C8" w:rsidRDefault="2D9B771F" w:rsidP="2D9B771F">
      <w:pPr>
        <w:rPr>
          <w:rFonts w:ascii="Times New Roman" w:eastAsia="Times New Roman" w:hAnsi="Times New Roman" w:cs="Times New Roman"/>
          <w:sz w:val="24"/>
          <w:szCs w:val="24"/>
        </w:rPr>
      </w:pPr>
      <w:r w:rsidRPr="2D9B771F">
        <w:rPr>
          <w:rFonts w:ascii="Times New Roman" w:eastAsia="Times New Roman" w:hAnsi="Times New Roman" w:cs="Times New Roman"/>
          <w:sz w:val="24"/>
          <w:szCs w:val="24"/>
        </w:rPr>
        <w:t xml:space="preserve">Adjourn </w:t>
      </w:r>
      <w:r w:rsidRPr="2D9B771F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>3:20</w:t>
      </w:r>
    </w:p>
    <w:p w14:paraId="2C078E63" w14:textId="69571EA4" w:rsidR="002942C8" w:rsidRDefault="002942C8" w:rsidP="2D9B771F"/>
    <w:sectPr w:rsidR="0029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B485"/>
    <w:multiLevelType w:val="hybridMultilevel"/>
    <w:tmpl w:val="59C8E212"/>
    <w:lvl w:ilvl="0" w:tplc="73389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29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0A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5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A3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A2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0D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21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44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9410"/>
    <w:multiLevelType w:val="hybridMultilevel"/>
    <w:tmpl w:val="F42E44EA"/>
    <w:lvl w:ilvl="0" w:tplc="3E442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2F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60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A4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81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E2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6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C2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8F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81D5"/>
    <w:multiLevelType w:val="hybridMultilevel"/>
    <w:tmpl w:val="CEDA06EA"/>
    <w:lvl w:ilvl="0" w:tplc="813E9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C7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00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1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A2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8C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CC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E1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25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FCDB"/>
    <w:multiLevelType w:val="hybridMultilevel"/>
    <w:tmpl w:val="C8F4CD0E"/>
    <w:lvl w:ilvl="0" w:tplc="19F4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2C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E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A9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AA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83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41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44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ED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CB87C"/>
    <w:multiLevelType w:val="hybridMultilevel"/>
    <w:tmpl w:val="A7D62CBC"/>
    <w:lvl w:ilvl="0" w:tplc="B198A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41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4E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2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4D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CE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E4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02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8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4C2D"/>
    <w:multiLevelType w:val="hybridMultilevel"/>
    <w:tmpl w:val="6A9C52E6"/>
    <w:lvl w:ilvl="0" w:tplc="C5A4C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A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2F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8D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28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8E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CE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A0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02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AA01C"/>
    <w:multiLevelType w:val="hybridMultilevel"/>
    <w:tmpl w:val="C9369734"/>
    <w:lvl w:ilvl="0" w:tplc="19D67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48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C9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AA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81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27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63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89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4A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5E2EB"/>
    <w:multiLevelType w:val="hybridMultilevel"/>
    <w:tmpl w:val="682857D0"/>
    <w:lvl w:ilvl="0" w:tplc="39E69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AA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88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6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43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AC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05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20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46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03205">
    <w:abstractNumId w:val="3"/>
  </w:num>
  <w:num w:numId="2" w16cid:durableId="395512901">
    <w:abstractNumId w:val="2"/>
  </w:num>
  <w:num w:numId="3" w16cid:durableId="468784700">
    <w:abstractNumId w:val="6"/>
  </w:num>
  <w:num w:numId="4" w16cid:durableId="1275527296">
    <w:abstractNumId w:val="5"/>
  </w:num>
  <w:num w:numId="5" w16cid:durableId="1548954803">
    <w:abstractNumId w:val="7"/>
  </w:num>
  <w:num w:numId="6" w16cid:durableId="527523735">
    <w:abstractNumId w:val="4"/>
  </w:num>
  <w:num w:numId="7" w16cid:durableId="2031838470">
    <w:abstractNumId w:val="1"/>
  </w:num>
  <w:num w:numId="8" w16cid:durableId="53446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668998"/>
    <w:rsid w:val="002942C8"/>
    <w:rsid w:val="00863BF9"/>
    <w:rsid w:val="2D9B771F"/>
    <w:rsid w:val="5F668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8998"/>
  <w15:chartTrackingRefBased/>
  <w15:docId w15:val="{8FAA3402-7D2F-4313-8624-0B2A4425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2D9B771F"/>
  </w:style>
  <w:style w:type="character" w:customStyle="1" w:styleId="eop">
    <w:name w:val="eop"/>
    <w:basedOn w:val="DefaultParagraphFont"/>
    <w:rsid w:val="2D9B771F"/>
  </w:style>
  <w:style w:type="character" w:customStyle="1" w:styleId="contextualspellingandgrammarerror">
    <w:name w:val="contextualspellingandgrammarerror"/>
    <w:basedOn w:val="DefaultParagraphFont"/>
    <w:rsid w:val="2D9B771F"/>
  </w:style>
  <w:style w:type="paragraph" w:customStyle="1" w:styleId="gmail-msonospacing">
    <w:name w:val="gmail-msonospacing"/>
    <w:basedOn w:val="Normal"/>
    <w:rsid w:val="2D9B771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R Walsh</dc:creator>
  <cp:keywords/>
  <dc:description/>
  <cp:lastModifiedBy>Venita Baker</cp:lastModifiedBy>
  <cp:revision>2</cp:revision>
  <dcterms:created xsi:type="dcterms:W3CDTF">2022-12-20T17:40:00Z</dcterms:created>
  <dcterms:modified xsi:type="dcterms:W3CDTF">2022-12-20T17:40:00Z</dcterms:modified>
</cp:coreProperties>
</file>