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E2E22" w14:textId="77777777" w:rsidR="009263DD" w:rsidRDefault="00A90C2A">
      <w:pPr>
        <w:rPr>
          <w:rFonts w:ascii="Bookman Old Style" w:hAnsi="Bookman Old Style"/>
        </w:rPr>
      </w:pPr>
      <w:r>
        <w:rPr>
          <w:rFonts w:ascii="Bookman Old Style" w:hAnsi="Bookman Old Style"/>
        </w:rPr>
        <w:t>THE MINUTES OF THE EXECUTIVE COMMITTEE</w:t>
      </w:r>
    </w:p>
    <w:p w14:paraId="55BCCB7B" w14:textId="77777777" w:rsidR="009263DD" w:rsidRDefault="00A90C2A">
      <w:pPr>
        <w:rPr>
          <w:rFonts w:ascii="Bookman Old Style" w:hAnsi="Bookman Old Style"/>
        </w:rPr>
      </w:pPr>
      <w:r>
        <w:rPr>
          <w:rFonts w:ascii="Bookman Old Style" w:hAnsi="Bookman Old Style"/>
        </w:rPr>
        <w:t>OF THE ACADEMIC SENATE</w:t>
      </w:r>
    </w:p>
    <w:p w14:paraId="46D714B6" w14:textId="77777777" w:rsidR="009263DD" w:rsidRDefault="00A90C2A">
      <w:pPr>
        <w:rPr>
          <w:rFonts w:ascii="Bookman Old Style" w:hAnsi="Bookman Old Style"/>
        </w:rPr>
      </w:pPr>
      <w:r>
        <w:rPr>
          <w:rFonts w:ascii="Bookman Old Style" w:hAnsi="Bookman Old Style"/>
        </w:rPr>
        <w:t>CALIFORNIA STATE UNIVERSITY, FRESNO</w:t>
      </w:r>
    </w:p>
    <w:p w14:paraId="44425A97" w14:textId="77777777" w:rsidR="009263DD" w:rsidRDefault="00A90C2A">
      <w:pPr>
        <w:rPr>
          <w:rFonts w:ascii="Bookman Old Style" w:hAnsi="Bookman Old Style"/>
        </w:rPr>
      </w:pPr>
      <w:r>
        <w:rPr>
          <w:rFonts w:ascii="Bookman Old Style" w:hAnsi="Bookman Old Style"/>
        </w:rPr>
        <w:t>Fresno, California 93740-8014</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Fax:  278-5745</w:t>
      </w:r>
    </w:p>
    <w:p w14:paraId="409A2FD7" w14:textId="0901907E" w:rsidR="009263DD" w:rsidRDefault="00A90C2A">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F67DCE">
        <w:rPr>
          <w:rFonts w:ascii="Bookman Old Style" w:hAnsi="Bookman Old Style"/>
        </w:rPr>
        <w:t>(EC-2</w:t>
      </w:r>
      <w:r>
        <w:rPr>
          <w:rFonts w:ascii="Bookman Old Style" w:hAnsi="Bookman Old Style"/>
        </w:rPr>
        <w:t>)</w:t>
      </w:r>
    </w:p>
    <w:p w14:paraId="762A34E7" w14:textId="77777777" w:rsidR="009263DD" w:rsidRDefault="009263DD">
      <w:pPr>
        <w:rPr>
          <w:rFonts w:ascii="Bookman Old Style" w:hAnsi="Bookman Old Style"/>
        </w:rPr>
      </w:pPr>
    </w:p>
    <w:p w14:paraId="4C3C6E0A" w14:textId="1F8B78E7" w:rsidR="009263DD" w:rsidRDefault="00F67DCE">
      <w:pPr>
        <w:rPr>
          <w:rFonts w:ascii="Bookman Old Style" w:hAnsi="Bookman Old Style"/>
        </w:rPr>
      </w:pPr>
      <w:r>
        <w:rPr>
          <w:rFonts w:ascii="Bookman Old Style" w:hAnsi="Bookman Old Style"/>
        </w:rPr>
        <w:t>September 21</w:t>
      </w:r>
      <w:r w:rsidR="00F637C3">
        <w:rPr>
          <w:rFonts w:ascii="Bookman Old Style" w:hAnsi="Bookman Old Style"/>
        </w:rPr>
        <w:t>,</w:t>
      </w:r>
      <w:r w:rsidR="00A90C2A">
        <w:rPr>
          <w:rFonts w:ascii="Bookman Old Style" w:hAnsi="Bookman Old Style"/>
        </w:rPr>
        <w:t xml:space="preserve"> 2020</w:t>
      </w:r>
    </w:p>
    <w:p w14:paraId="455653AB" w14:textId="77777777" w:rsidR="009263DD" w:rsidRDefault="009263DD">
      <w:pPr>
        <w:rPr>
          <w:rFonts w:ascii="Bookman Old Style" w:hAnsi="Bookman Old Style"/>
        </w:rPr>
      </w:pPr>
    </w:p>
    <w:p w14:paraId="1BD49F64" w14:textId="77777777" w:rsidR="009263DD" w:rsidRPr="0073008D" w:rsidRDefault="00A90C2A" w:rsidP="00602437">
      <w:pPr>
        <w:ind w:left="2520" w:hanging="2520"/>
        <w:rPr>
          <w:rFonts w:ascii="Bookman Old Style" w:hAnsi="Bookman Old Style"/>
          <w:color w:val="000000" w:themeColor="text1"/>
        </w:rPr>
      </w:pPr>
      <w:r>
        <w:rPr>
          <w:rFonts w:ascii="Bookman Old Style" w:hAnsi="Bookman Old Style"/>
        </w:rPr>
        <w:t>Members present</w:t>
      </w:r>
      <w:r w:rsidRPr="007B1C51">
        <w:rPr>
          <w:rFonts w:ascii="Bookman Old Style" w:hAnsi="Bookman Old Style"/>
          <w:color w:val="auto"/>
        </w:rPr>
        <w:t>:</w:t>
      </w:r>
      <w:r w:rsidRPr="007B1C51">
        <w:rPr>
          <w:rFonts w:ascii="Bookman Old Style" w:hAnsi="Bookman Old Style"/>
          <w:color w:val="auto"/>
        </w:rPr>
        <w:tab/>
      </w:r>
      <w:r w:rsidRPr="0073008D">
        <w:rPr>
          <w:rFonts w:ascii="Bookman Old Style" w:hAnsi="Bookman Old Style"/>
          <w:color w:val="000000" w:themeColor="text1"/>
        </w:rPr>
        <w:t>Thomas Holyoke (Chair), Raymond Hall (Vice Chair), Rebecca Raya-Fernandez (At-Large), Tinneke Van Camp (At-Large), Jennifer Miele (At-Large</w:t>
      </w:r>
      <w:r w:rsidR="00EA0EFD" w:rsidRPr="0073008D">
        <w:rPr>
          <w:rFonts w:ascii="Bookman Old Style" w:hAnsi="Bookman Old Style"/>
          <w:color w:val="000000" w:themeColor="text1"/>
        </w:rPr>
        <w:t>), Hisham Qutob (ASI Executive Vice President</w:t>
      </w:r>
      <w:r w:rsidR="00C0392D" w:rsidRPr="0073008D">
        <w:rPr>
          <w:rFonts w:ascii="Bookman Old Style" w:hAnsi="Bookman Old Style"/>
          <w:color w:val="000000" w:themeColor="text1"/>
        </w:rPr>
        <w:t xml:space="preserve">), </w:t>
      </w:r>
      <w:r w:rsidR="00602437" w:rsidRPr="0073008D">
        <w:rPr>
          <w:rFonts w:ascii="Bookman Old Style" w:hAnsi="Bookman Old Style"/>
          <w:color w:val="000000" w:themeColor="text1"/>
        </w:rPr>
        <w:t>Lisa</w:t>
      </w:r>
      <w:r w:rsidR="00A637A1" w:rsidRPr="0073008D">
        <w:rPr>
          <w:rFonts w:ascii="Bookman Old Style" w:hAnsi="Bookman Old Style"/>
          <w:color w:val="000000" w:themeColor="text1"/>
        </w:rPr>
        <w:t xml:space="preserve"> Bryant (Universitywide</w:t>
      </w:r>
      <w:r w:rsidR="00602437" w:rsidRPr="0073008D">
        <w:rPr>
          <w:rFonts w:ascii="Bookman Old Style" w:hAnsi="Bookman Old Style"/>
          <w:color w:val="000000" w:themeColor="text1"/>
        </w:rPr>
        <w:t>), Susan Schlievert (Statewide), Saul Jiménez-Sandoval (</w:t>
      </w:r>
      <w:r w:rsidR="00FF17A0" w:rsidRPr="0073008D">
        <w:rPr>
          <w:rFonts w:ascii="Bookman Old Style" w:hAnsi="Bookman Old Style"/>
          <w:color w:val="000000" w:themeColor="text1"/>
        </w:rPr>
        <w:t>Provost</w:t>
      </w:r>
      <w:r w:rsidR="00602437" w:rsidRPr="0073008D">
        <w:rPr>
          <w:rFonts w:ascii="Bookman Old Style" w:hAnsi="Bookman Old Style"/>
          <w:color w:val="000000" w:themeColor="text1"/>
        </w:rPr>
        <w:t>)</w:t>
      </w:r>
    </w:p>
    <w:p w14:paraId="46F371C1" w14:textId="77777777" w:rsidR="009263DD" w:rsidRPr="0073008D" w:rsidRDefault="009263DD">
      <w:pPr>
        <w:tabs>
          <w:tab w:val="left" w:pos="2520"/>
          <w:tab w:val="left" w:pos="2700"/>
        </w:tabs>
        <w:ind w:left="2160" w:hanging="2160"/>
        <w:rPr>
          <w:rFonts w:ascii="Bookman Old Style" w:hAnsi="Bookman Old Style"/>
          <w:color w:val="000000" w:themeColor="text1"/>
        </w:rPr>
      </w:pPr>
    </w:p>
    <w:p w14:paraId="045FDC53" w14:textId="77777777" w:rsidR="009263DD" w:rsidRPr="0073008D" w:rsidRDefault="00A90C2A">
      <w:pPr>
        <w:ind w:left="2520" w:hanging="2520"/>
        <w:rPr>
          <w:rFonts w:ascii="Bookman Old Style" w:hAnsi="Bookman Old Style"/>
          <w:color w:val="000000" w:themeColor="text1"/>
        </w:rPr>
      </w:pPr>
      <w:r w:rsidRPr="0073008D">
        <w:rPr>
          <w:rFonts w:ascii="Bookman Old Style" w:hAnsi="Bookman Old Style"/>
          <w:color w:val="000000" w:themeColor="text1"/>
        </w:rPr>
        <w:t>Members excus</w:t>
      </w:r>
      <w:r w:rsidR="00602437" w:rsidRPr="0073008D">
        <w:rPr>
          <w:rFonts w:ascii="Bookman Old Style" w:hAnsi="Bookman Old Style"/>
          <w:color w:val="000000" w:themeColor="text1"/>
        </w:rPr>
        <w:t>ed:</w:t>
      </w:r>
      <w:r w:rsidR="00602437" w:rsidRPr="0073008D">
        <w:rPr>
          <w:rFonts w:ascii="Bookman Old Style" w:hAnsi="Bookman Old Style"/>
          <w:color w:val="000000" w:themeColor="text1"/>
        </w:rPr>
        <w:tab/>
      </w:r>
      <w:r w:rsidR="007B1C51" w:rsidRPr="0073008D">
        <w:rPr>
          <w:rFonts w:ascii="Bookman Old Style" w:hAnsi="Bookman Old Style"/>
          <w:color w:val="000000" w:themeColor="text1"/>
        </w:rPr>
        <w:t>Joseph Castro (</w:t>
      </w:r>
      <w:r w:rsidR="00FF17A0" w:rsidRPr="0073008D">
        <w:rPr>
          <w:rFonts w:ascii="Bookman Old Style" w:hAnsi="Bookman Old Style"/>
          <w:color w:val="000000" w:themeColor="text1"/>
        </w:rPr>
        <w:t>President</w:t>
      </w:r>
      <w:r w:rsidR="007B1C51" w:rsidRPr="0073008D">
        <w:rPr>
          <w:rFonts w:ascii="Bookman Old Style" w:hAnsi="Bookman Old Style"/>
          <w:color w:val="000000" w:themeColor="text1"/>
        </w:rPr>
        <w:t>)</w:t>
      </w:r>
    </w:p>
    <w:p w14:paraId="6C93FC25" w14:textId="77777777" w:rsidR="009263DD" w:rsidRPr="0073008D" w:rsidRDefault="009263DD">
      <w:pPr>
        <w:ind w:left="2520" w:hanging="2520"/>
        <w:rPr>
          <w:rFonts w:ascii="Bookman Old Style" w:hAnsi="Bookman Old Style"/>
          <w:color w:val="000000" w:themeColor="text1"/>
        </w:rPr>
      </w:pPr>
    </w:p>
    <w:p w14:paraId="043D06CA" w14:textId="03134FAF" w:rsidR="00602437" w:rsidRPr="0073008D" w:rsidRDefault="00A90C2A" w:rsidP="0073008D">
      <w:pPr>
        <w:ind w:left="2520" w:hanging="2520"/>
        <w:rPr>
          <w:rFonts w:ascii="Bookman Old Style" w:hAnsi="Bookman Old Style"/>
          <w:color w:val="000000" w:themeColor="text1"/>
        </w:rPr>
      </w:pPr>
      <w:r w:rsidRPr="0073008D">
        <w:rPr>
          <w:rFonts w:ascii="Bookman Old Style" w:hAnsi="Bookman Old Style"/>
          <w:color w:val="000000" w:themeColor="text1"/>
        </w:rPr>
        <w:t>Guests:</w:t>
      </w:r>
      <w:r w:rsidRPr="0073008D">
        <w:rPr>
          <w:rFonts w:ascii="Bookman Old Style" w:hAnsi="Bookman Old Style"/>
          <w:color w:val="000000" w:themeColor="text1"/>
        </w:rPr>
        <w:tab/>
      </w:r>
      <w:r w:rsidR="00602437" w:rsidRPr="0073008D">
        <w:rPr>
          <w:rFonts w:ascii="Bookman Old Style" w:hAnsi="Bookman Old Style"/>
          <w:color w:val="000000" w:themeColor="text1"/>
        </w:rPr>
        <w:t>Venita Baker (Academic Senate)</w:t>
      </w:r>
      <w:r w:rsidR="009D3487" w:rsidRPr="0073008D">
        <w:rPr>
          <w:rFonts w:ascii="Bookman Old Style" w:hAnsi="Bookman Old Style"/>
          <w:color w:val="000000" w:themeColor="text1"/>
        </w:rPr>
        <w:t xml:space="preserve">, </w:t>
      </w:r>
      <w:r w:rsidR="00FF17A0" w:rsidRPr="0073008D">
        <w:rPr>
          <w:rFonts w:ascii="Bookman Old Style" w:hAnsi="Bookman Old Style"/>
          <w:color w:val="000000" w:themeColor="text1"/>
        </w:rPr>
        <w:t>Deborah Adishian-Astone (VP Administration and CFO)</w:t>
      </w:r>
      <w:r w:rsidR="008A13AD" w:rsidRPr="0073008D">
        <w:rPr>
          <w:rFonts w:ascii="Bookman Old Style" w:hAnsi="Bookman Old Style"/>
          <w:color w:val="000000" w:themeColor="text1"/>
        </w:rPr>
        <w:t>, Marsha L. Baum (</w:t>
      </w:r>
      <w:r w:rsidR="002A4D88">
        <w:rPr>
          <w:rFonts w:ascii="Bookman Old Style" w:hAnsi="Bookman Old Style"/>
          <w:color w:val="000000" w:themeColor="text1"/>
        </w:rPr>
        <w:t>A</w:t>
      </w:r>
      <w:r w:rsidR="008A13AD" w:rsidRPr="0073008D">
        <w:rPr>
          <w:rFonts w:ascii="Bookman Old Style" w:hAnsi="Bookman Old Style"/>
          <w:color w:val="000000" w:themeColor="text1"/>
        </w:rPr>
        <w:t>VP for Faculty Affairs)</w:t>
      </w:r>
      <w:r w:rsidR="0073008D" w:rsidRPr="0073008D">
        <w:rPr>
          <w:rFonts w:ascii="Bookman Old Style" w:hAnsi="Bookman Old Style"/>
          <w:color w:val="000000" w:themeColor="text1"/>
        </w:rPr>
        <w:t>, Laura Yager (University Registrar), Jenny Diaz (Registrar’s Office</w:t>
      </w:r>
      <w:r w:rsidR="00102895" w:rsidRPr="0073008D">
        <w:rPr>
          <w:rFonts w:ascii="Bookman Old Style" w:hAnsi="Bookman Old Style"/>
          <w:color w:val="000000" w:themeColor="text1"/>
        </w:rPr>
        <w:t>)</w:t>
      </w:r>
      <w:r w:rsidR="0073008D" w:rsidRPr="0073008D">
        <w:rPr>
          <w:rFonts w:ascii="Bookman Old Style" w:hAnsi="Bookman Old Style"/>
          <w:color w:val="000000" w:themeColor="text1"/>
        </w:rPr>
        <w:t>, Bern</w:t>
      </w:r>
      <w:r w:rsidR="00102895" w:rsidRPr="0073008D">
        <w:rPr>
          <w:rFonts w:ascii="Bookman Old Style" w:hAnsi="Bookman Old Style"/>
          <w:color w:val="000000" w:themeColor="text1"/>
        </w:rPr>
        <w:t>adette</w:t>
      </w:r>
      <w:r w:rsidR="0073008D" w:rsidRPr="0073008D">
        <w:rPr>
          <w:rFonts w:ascii="Bookman Old Style" w:hAnsi="Bookman Old Style"/>
          <w:color w:val="000000" w:themeColor="text1"/>
        </w:rPr>
        <w:t xml:space="preserve"> Muscat (Interim Dean of Undergraduate Studies)</w:t>
      </w:r>
    </w:p>
    <w:p w14:paraId="343A23DD" w14:textId="77777777" w:rsidR="009263DD" w:rsidRPr="006B5860" w:rsidRDefault="009263DD">
      <w:pPr>
        <w:ind w:left="2160" w:hanging="2160"/>
        <w:rPr>
          <w:rFonts w:ascii="Bookman Old Style" w:hAnsi="Bookman Old Style"/>
          <w:color w:val="auto"/>
        </w:rPr>
      </w:pPr>
    </w:p>
    <w:p w14:paraId="357E9CC5" w14:textId="30FD13DB" w:rsidR="009263DD" w:rsidRDefault="00A90C2A">
      <w:pPr>
        <w:rPr>
          <w:rFonts w:ascii="Bookman Old Style" w:hAnsi="Bookman Old Style"/>
        </w:rPr>
      </w:pPr>
      <w:r>
        <w:rPr>
          <w:rFonts w:ascii="Bookman Old Style" w:hAnsi="Bookman Old Style"/>
        </w:rPr>
        <w:t>The meeting was called t</w:t>
      </w:r>
      <w:r w:rsidR="00D874AB">
        <w:rPr>
          <w:rFonts w:ascii="Bookman Old Style" w:hAnsi="Bookman Old Style"/>
        </w:rPr>
        <w:t>o order by Chair Holyoke at 3</w:t>
      </w:r>
      <w:r w:rsidR="00F637C3" w:rsidRPr="003922B0">
        <w:rPr>
          <w:rFonts w:ascii="Bookman Old Style" w:hAnsi="Bookman Old Style"/>
          <w:color w:val="000000" w:themeColor="text1"/>
        </w:rPr>
        <w:t>:</w:t>
      </w:r>
      <w:r w:rsidR="003922B0" w:rsidRPr="003922B0">
        <w:rPr>
          <w:rFonts w:ascii="Bookman Old Style" w:hAnsi="Bookman Old Style"/>
          <w:color w:val="000000" w:themeColor="text1"/>
        </w:rPr>
        <w:t>01</w:t>
      </w:r>
      <w:r w:rsidR="00D874AB" w:rsidRPr="003922B0">
        <w:rPr>
          <w:rFonts w:ascii="Bookman Old Style" w:hAnsi="Bookman Old Style"/>
          <w:color w:val="000000" w:themeColor="text1"/>
        </w:rPr>
        <w:t xml:space="preserve"> </w:t>
      </w:r>
      <w:r w:rsidR="00D874AB">
        <w:rPr>
          <w:rFonts w:ascii="Bookman Old Style" w:hAnsi="Bookman Old Style"/>
        </w:rPr>
        <w:t>p</w:t>
      </w:r>
      <w:r>
        <w:rPr>
          <w:rFonts w:ascii="Bookman Old Style" w:hAnsi="Bookman Old Style"/>
        </w:rPr>
        <w:t xml:space="preserve">m </w:t>
      </w:r>
      <w:r w:rsidR="00F637C3">
        <w:rPr>
          <w:rFonts w:ascii="Bookman Old Style" w:hAnsi="Bookman Old Style"/>
        </w:rPr>
        <w:t>on Zoom</w:t>
      </w:r>
      <w:r>
        <w:rPr>
          <w:rFonts w:ascii="Bookman Old Style" w:hAnsi="Bookman Old Style"/>
        </w:rPr>
        <w:t>.</w:t>
      </w:r>
    </w:p>
    <w:p w14:paraId="5550EFFB" w14:textId="77777777" w:rsidR="009431D4" w:rsidRDefault="009431D4" w:rsidP="009431D4">
      <w:pPr>
        <w:pStyle w:val="ListParagraph"/>
        <w:numPr>
          <w:ilvl w:val="0"/>
          <w:numId w:val="5"/>
        </w:numPr>
        <w:rPr>
          <w:rFonts w:ascii="Bookman Old Style" w:hAnsi="Bookman Old Style"/>
        </w:rPr>
      </w:pPr>
      <w:r w:rsidRPr="009431D4">
        <w:rPr>
          <w:rFonts w:ascii="Bookman Old Style" w:hAnsi="Bookman Old Style"/>
        </w:rPr>
        <w:t>Approval of the Agenda.</w:t>
      </w:r>
    </w:p>
    <w:p w14:paraId="1D1355CA" w14:textId="77777777" w:rsidR="009431D4" w:rsidRDefault="009D3487" w:rsidP="009431D4">
      <w:pPr>
        <w:pStyle w:val="ListParagraph"/>
        <w:rPr>
          <w:rFonts w:ascii="Bookman Old Style" w:hAnsi="Bookman Old Style"/>
        </w:rPr>
      </w:pPr>
      <w:r>
        <w:rPr>
          <w:rFonts w:ascii="Bookman Old Style" w:hAnsi="Bookman Old Style"/>
        </w:rPr>
        <w:t>MSC</w:t>
      </w:r>
    </w:p>
    <w:p w14:paraId="09CEE58D" w14:textId="77777777" w:rsidR="009D3487" w:rsidRPr="009431D4" w:rsidRDefault="009D3487" w:rsidP="009431D4">
      <w:pPr>
        <w:pStyle w:val="ListParagraph"/>
        <w:rPr>
          <w:rFonts w:ascii="Bookman Old Style" w:hAnsi="Bookman Old Style"/>
        </w:rPr>
      </w:pPr>
    </w:p>
    <w:p w14:paraId="61490A6B" w14:textId="6ABCA21A" w:rsidR="00D52230" w:rsidRDefault="00D874AB" w:rsidP="00D52230">
      <w:pPr>
        <w:pStyle w:val="ListParagraph"/>
        <w:numPr>
          <w:ilvl w:val="0"/>
          <w:numId w:val="5"/>
        </w:numPr>
        <w:rPr>
          <w:rFonts w:ascii="Bookman Old Style" w:hAnsi="Bookman Old Style"/>
        </w:rPr>
      </w:pPr>
      <w:r>
        <w:rPr>
          <w:rFonts w:ascii="Bookman Old Style" w:hAnsi="Bookman Old Style"/>
        </w:rPr>
        <w:t xml:space="preserve">Approval of the Minutes </w:t>
      </w:r>
      <w:r w:rsidR="00836E7C">
        <w:rPr>
          <w:rFonts w:ascii="Bookman Old Style" w:hAnsi="Bookman Old Style"/>
        </w:rPr>
        <w:t>8.3</w:t>
      </w:r>
      <w:r w:rsidR="00F67DCE">
        <w:rPr>
          <w:rFonts w:ascii="Bookman Old Style" w:hAnsi="Bookman Old Style"/>
        </w:rPr>
        <w:t>1</w:t>
      </w:r>
      <w:r w:rsidR="009431D4" w:rsidRPr="009431D4">
        <w:rPr>
          <w:rFonts w:ascii="Bookman Old Style" w:hAnsi="Bookman Old Style"/>
        </w:rPr>
        <w:t>.20</w:t>
      </w:r>
      <w:r w:rsidR="00F67DCE">
        <w:rPr>
          <w:rFonts w:ascii="Bookman Old Style" w:hAnsi="Bookman Old Style"/>
        </w:rPr>
        <w:t xml:space="preserve"> as amended</w:t>
      </w:r>
    </w:p>
    <w:p w14:paraId="4A218D8D" w14:textId="77777777" w:rsidR="00D52230" w:rsidRDefault="009D3487" w:rsidP="00D52230">
      <w:pPr>
        <w:pStyle w:val="ListParagraph"/>
        <w:rPr>
          <w:rFonts w:ascii="Bookman Old Style" w:hAnsi="Bookman Old Style"/>
        </w:rPr>
      </w:pPr>
      <w:r>
        <w:rPr>
          <w:rFonts w:ascii="Bookman Old Style" w:hAnsi="Bookman Old Style"/>
        </w:rPr>
        <w:t>MSC</w:t>
      </w:r>
    </w:p>
    <w:p w14:paraId="04403C88" w14:textId="77777777" w:rsidR="009D3487" w:rsidRPr="00D52230" w:rsidRDefault="009D3487" w:rsidP="00D52230">
      <w:pPr>
        <w:pStyle w:val="ListParagraph"/>
        <w:rPr>
          <w:rFonts w:ascii="Bookman Old Style" w:hAnsi="Bookman Old Style"/>
        </w:rPr>
      </w:pPr>
    </w:p>
    <w:p w14:paraId="2F5EECDF" w14:textId="5AE3C9BB" w:rsidR="00D874AB" w:rsidRDefault="00D874AB" w:rsidP="00D874AB">
      <w:pPr>
        <w:pStyle w:val="ListParagraph"/>
        <w:numPr>
          <w:ilvl w:val="0"/>
          <w:numId w:val="5"/>
        </w:numPr>
        <w:rPr>
          <w:rFonts w:ascii="Bookman Old Style" w:hAnsi="Bookman Old Style"/>
        </w:rPr>
      </w:pPr>
      <w:r w:rsidRPr="00D874AB">
        <w:rPr>
          <w:rFonts w:ascii="Bookman Old Style" w:hAnsi="Bookman Old Style"/>
        </w:rPr>
        <w:t>Communications and Announcements.</w:t>
      </w:r>
    </w:p>
    <w:p w14:paraId="6FBEE392" w14:textId="022B4D8D" w:rsidR="00102895" w:rsidRDefault="00102895" w:rsidP="00102895">
      <w:pPr>
        <w:rPr>
          <w:rFonts w:ascii="Bookman Old Style" w:hAnsi="Bookman Old Style"/>
        </w:rPr>
      </w:pPr>
    </w:p>
    <w:p w14:paraId="524AB9EB" w14:textId="6F91EE98" w:rsidR="00102895" w:rsidRDefault="00102895" w:rsidP="00102895">
      <w:pPr>
        <w:rPr>
          <w:rFonts w:ascii="Bookman Old Style" w:hAnsi="Bookman Old Style"/>
        </w:rPr>
      </w:pPr>
    </w:p>
    <w:p w14:paraId="4C7B3A0D" w14:textId="4909C321" w:rsidR="00102895" w:rsidRDefault="00102895" w:rsidP="00102895">
      <w:pPr>
        <w:rPr>
          <w:rFonts w:ascii="Bookman Old Style" w:hAnsi="Bookman Old Style"/>
        </w:rPr>
      </w:pPr>
      <w:r>
        <w:rPr>
          <w:rFonts w:ascii="Bookman Old Style" w:hAnsi="Bookman Old Style"/>
        </w:rPr>
        <w:t>Provost</w:t>
      </w:r>
      <w:r w:rsidR="0073008D">
        <w:rPr>
          <w:rFonts w:ascii="Bookman Old Style" w:hAnsi="Bookman Old Style"/>
        </w:rPr>
        <w:t xml:space="preserve"> </w:t>
      </w:r>
      <w:r w:rsidR="0073008D" w:rsidRPr="0073008D">
        <w:rPr>
          <w:rFonts w:ascii="Bookman Old Style" w:hAnsi="Bookman Old Style"/>
          <w:color w:val="000000" w:themeColor="text1"/>
        </w:rPr>
        <w:t>Jiménez-Sandoval</w:t>
      </w:r>
      <w:r>
        <w:rPr>
          <w:rFonts w:ascii="Bookman Old Style" w:hAnsi="Bookman Old Style"/>
        </w:rPr>
        <w:t xml:space="preserve">: </w:t>
      </w:r>
      <w:r w:rsidR="0073008D">
        <w:rPr>
          <w:rFonts w:ascii="Bookman Old Style" w:hAnsi="Bookman Old Style"/>
        </w:rPr>
        <w:t>Updated the committee on a number of ongoing processes.  Face to Face T</w:t>
      </w:r>
      <w:r>
        <w:rPr>
          <w:rFonts w:ascii="Bookman Old Style" w:hAnsi="Bookman Old Style"/>
        </w:rPr>
        <w:t>ask force</w:t>
      </w:r>
      <w:r w:rsidR="0073008D">
        <w:rPr>
          <w:rFonts w:ascii="Bookman Old Style" w:hAnsi="Bookman Old Style"/>
        </w:rPr>
        <w:t xml:space="preserve"> has reconvened from last semester and</w:t>
      </w:r>
      <w:r>
        <w:rPr>
          <w:rFonts w:ascii="Bookman Old Style" w:hAnsi="Bookman Old Style"/>
        </w:rPr>
        <w:t xml:space="preserve"> lists </w:t>
      </w:r>
      <w:r w:rsidR="0073008D">
        <w:rPr>
          <w:rFonts w:ascii="Bookman Old Style" w:hAnsi="Bookman Old Style"/>
        </w:rPr>
        <w:t>of needed course are being compiled at the colleges. He noted that more flexibility might be available for Spring 2021, and</w:t>
      </w:r>
      <w:r>
        <w:rPr>
          <w:rFonts w:ascii="Bookman Old Style" w:hAnsi="Bookman Old Style"/>
        </w:rPr>
        <w:t xml:space="preserve"> also tryi</w:t>
      </w:r>
      <w:r w:rsidR="0073008D">
        <w:rPr>
          <w:rFonts w:ascii="Bookman Old Style" w:hAnsi="Bookman Old Style"/>
        </w:rPr>
        <w:t>ng to address some courses that were not typically offered</w:t>
      </w:r>
      <w:r>
        <w:rPr>
          <w:rFonts w:ascii="Bookman Old Style" w:hAnsi="Bookman Old Style"/>
        </w:rPr>
        <w:t xml:space="preserve"> in Fall. </w:t>
      </w:r>
      <w:r w:rsidR="0073008D">
        <w:rPr>
          <w:rFonts w:ascii="Bookman Old Style" w:hAnsi="Bookman Old Style"/>
        </w:rPr>
        <w:t>The l</w:t>
      </w:r>
      <w:r>
        <w:rPr>
          <w:rFonts w:ascii="Bookman Old Style" w:hAnsi="Bookman Old Style"/>
        </w:rPr>
        <w:t xml:space="preserve">ist </w:t>
      </w:r>
      <w:r w:rsidR="0073008D">
        <w:rPr>
          <w:rFonts w:ascii="Bookman Old Style" w:hAnsi="Bookman Old Style"/>
        </w:rPr>
        <w:t>finalized</w:t>
      </w:r>
      <w:r>
        <w:rPr>
          <w:rFonts w:ascii="Bookman Old Style" w:hAnsi="Bookman Old Style"/>
        </w:rPr>
        <w:t xml:space="preserve"> b</w:t>
      </w:r>
      <w:r w:rsidR="0073008D">
        <w:rPr>
          <w:rFonts w:ascii="Bookman Old Style" w:hAnsi="Bookman Old Style"/>
        </w:rPr>
        <w:t>y next week, and will then be vetted</w:t>
      </w:r>
      <w:r>
        <w:rPr>
          <w:rFonts w:ascii="Bookman Old Style" w:hAnsi="Bookman Old Style"/>
        </w:rPr>
        <w:t xml:space="preserve"> by VP Astone to see if </w:t>
      </w:r>
      <w:r w:rsidR="0073008D">
        <w:rPr>
          <w:rFonts w:ascii="Bookman Old Style" w:hAnsi="Bookman Old Style"/>
        </w:rPr>
        <w:t>the needs of cleaning can be met</w:t>
      </w:r>
      <w:r>
        <w:rPr>
          <w:rFonts w:ascii="Bookman Old Style" w:hAnsi="Bookman Old Style"/>
        </w:rPr>
        <w:t xml:space="preserve">. </w:t>
      </w:r>
    </w:p>
    <w:p w14:paraId="46F2ED37" w14:textId="6B4BCC6D" w:rsidR="00102895" w:rsidRDefault="0073008D" w:rsidP="00102895">
      <w:pPr>
        <w:rPr>
          <w:rFonts w:ascii="Bookman Old Style" w:hAnsi="Bookman Old Style"/>
        </w:rPr>
      </w:pPr>
      <w:r>
        <w:rPr>
          <w:rFonts w:ascii="Bookman Old Style" w:hAnsi="Bookman Old Style"/>
        </w:rPr>
        <w:lastRenderedPageBreak/>
        <w:t>He also mentioned that a search firm has been hired to facilitate the three ongoing search for college Deans.</w:t>
      </w:r>
      <w:r w:rsidR="00102895">
        <w:rPr>
          <w:rFonts w:ascii="Bookman Old Style" w:hAnsi="Bookman Old Style"/>
        </w:rPr>
        <w:t xml:space="preserve"> </w:t>
      </w:r>
    </w:p>
    <w:p w14:paraId="1DBE96A8" w14:textId="6E219DED" w:rsidR="00102895" w:rsidRDefault="00102895" w:rsidP="00102895">
      <w:pPr>
        <w:rPr>
          <w:rFonts w:ascii="Bookman Old Style" w:hAnsi="Bookman Old Style"/>
        </w:rPr>
      </w:pPr>
    </w:p>
    <w:p w14:paraId="1AB47002" w14:textId="59093153" w:rsidR="00102895" w:rsidRDefault="0073008D" w:rsidP="00102895">
      <w:pPr>
        <w:rPr>
          <w:rFonts w:ascii="Bookman Old Style" w:hAnsi="Bookman Old Style"/>
        </w:rPr>
      </w:pPr>
      <w:r>
        <w:rPr>
          <w:rFonts w:ascii="Bookman Old Style" w:hAnsi="Bookman Old Style"/>
        </w:rPr>
        <w:t xml:space="preserve">Chair Holyoke inquired if </w:t>
      </w:r>
      <w:r w:rsidR="00E52F50">
        <w:rPr>
          <w:rFonts w:ascii="Bookman Old Style" w:hAnsi="Bookman Old Style"/>
        </w:rPr>
        <w:t>it was standard practice to hire search firms for Dean positions</w:t>
      </w:r>
      <w:r w:rsidR="00102895">
        <w:rPr>
          <w:rFonts w:ascii="Bookman Old Style" w:hAnsi="Bookman Old Style"/>
        </w:rPr>
        <w:t xml:space="preserve">? </w:t>
      </w:r>
      <w:r w:rsidR="00E52F50">
        <w:rPr>
          <w:rFonts w:ascii="Bookman Old Style" w:hAnsi="Bookman Old Style"/>
        </w:rPr>
        <w:t xml:space="preserve">The </w:t>
      </w:r>
      <w:r w:rsidR="00102895">
        <w:rPr>
          <w:rFonts w:ascii="Bookman Old Style" w:hAnsi="Bookman Old Style"/>
        </w:rPr>
        <w:t>Provost</w:t>
      </w:r>
      <w:r w:rsidR="00E52F50">
        <w:rPr>
          <w:rFonts w:ascii="Bookman Old Style" w:hAnsi="Bookman Old Style"/>
        </w:rPr>
        <w:t xml:space="preserve"> indicated that it was the case and a best practice. </w:t>
      </w:r>
      <w:r w:rsidR="00102895">
        <w:rPr>
          <w:rFonts w:ascii="Bookman Old Style" w:hAnsi="Bookman Old Style"/>
        </w:rPr>
        <w:t xml:space="preserve"> </w:t>
      </w:r>
    </w:p>
    <w:p w14:paraId="4278E5BB" w14:textId="0D6C40EB" w:rsidR="00102895" w:rsidRDefault="00102895" w:rsidP="00102895">
      <w:pPr>
        <w:rPr>
          <w:rFonts w:ascii="Bookman Old Style" w:hAnsi="Bookman Old Style"/>
        </w:rPr>
      </w:pPr>
    </w:p>
    <w:p w14:paraId="0D032010" w14:textId="536DD1F1" w:rsidR="00102895" w:rsidRDefault="00E52F50" w:rsidP="00102895">
      <w:pPr>
        <w:rPr>
          <w:rFonts w:ascii="Bookman Old Style" w:hAnsi="Bookman Old Style"/>
        </w:rPr>
      </w:pPr>
      <w:r>
        <w:rPr>
          <w:rFonts w:ascii="Bookman Old Style" w:hAnsi="Bookman Old Style"/>
        </w:rPr>
        <w:t>Dr. Bryant inquired if there was any news on the</w:t>
      </w:r>
      <w:r w:rsidR="00102895">
        <w:rPr>
          <w:rFonts w:ascii="Bookman Old Style" w:hAnsi="Bookman Old Style"/>
        </w:rPr>
        <w:t xml:space="preserve"> V</w:t>
      </w:r>
      <w:r>
        <w:rPr>
          <w:rFonts w:ascii="Bookman Old Style" w:hAnsi="Bookman Old Style"/>
        </w:rPr>
        <w:t xml:space="preserve">ice Provost search. The Provost told the committee and announcement will be made by the end of the week. </w:t>
      </w:r>
    </w:p>
    <w:p w14:paraId="14B692A6" w14:textId="72A82F0E" w:rsidR="00102895" w:rsidRDefault="00102895" w:rsidP="00102895">
      <w:pPr>
        <w:rPr>
          <w:rFonts w:ascii="Bookman Old Style" w:hAnsi="Bookman Old Style"/>
        </w:rPr>
      </w:pPr>
    </w:p>
    <w:p w14:paraId="39221210" w14:textId="59775BBE" w:rsidR="00102895" w:rsidRDefault="00E52F50" w:rsidP="00102895">
      <w:pPr>
        <w:rPr>
          <w:rFonts w:ascii="Bookman Old Style" w:hAnsi="Bookman Old Style"/>
        </w:rPr>
      </w:pPr>
      <w:r>
        <w:rPr>
          <w:rFonts w:ascii="Bookman Old Style" w:hAnsi="Bookman Old Style"/>
        </w:rPr>
        <w:t xml:space="preserve">Dr. Schlievert informed the committed that the Statewide AS just met and that she will </w:t>
      </w:r>
      <w:r w:rsidR="00102895">
        <w:rPr>
          <w:rFonts w:ascii="Bookman Old Style" w:hAnsi="Bookman Old Style"/>
        </w:rPr>
        <w:t xml:space="preserve">send out report </w:t>
      </w:r>
      <w:r>
        <w:rPr>
          <w:rFonts w:ascii="Bookman Old Style" w:hAnsi="Bookman Old Style"/>
        </w:rPr>
        <w:t xml:space="preserve">shortly. </w:t>
      </w:r>
    </w:p>
    <w:p w14:paraId="0FE70CD4" w14:textId="4548FA9D" w:rsidR="00102895" w:rsidRDefault="00102895" w:rsidP="00102895">
      <w:pPr>
        <w:rPr>
          <w:rFonts w:ascii="Bookman Old Style" w:hAnsi="Bookman Old Style"/>
        </w:rPr>
      </w:pPr>
    </w:p>
    <w:p w14:paraId="1BC33D4B" w14:textId="1AA6222C" w:rsidR="00102895" w:rsidRDefault="00E52F50" w:rsidP="00102895">
      <w:pPr>
        <w:rPr>
          <w:rFonts w:ascii="Bookman Old Style" w:hAnsi="Bookman Old Style"/>
        </w:rPr>
      </w:pPr>
      <w:r>
        <w:rPr>
          <w:rFonts w:ascii="Bookman Old Style" w:hAnsi="Bookman Old Style"/>
        </w:rPr>
        <w:t xml:space="preserve">Chair Holyoke reminded that the next Senate meeting will be dedicated to a budget update from President Castro and VP Astone. </w:t>
      </w:r>
    </w:p>
    <w:p w14:paraId="7206F5FD" w14:textId="1A1C020C" w:rsidR="00102895" w:rsidRPr="00102895" w:rsidRDefault="00102895" w:rsidP="00102895">
      <w:pPr>
        <w:rPr>
          <w:rFonts w:ascii="Bookman Old Style" w:hAnsi="Bookman Old Style"/>
        </w:rPr>
      </w:pPr>
    </w:p>
    <w:p w14:paraId="2A00EBB0" w14:textId="1C38FC5D" w:rsidR="00F67DCE" w:rsidRDefault="00F67DCE" w:rsidP="00F67DCE">
      <w:pPr>
        <w:rPr>
          <w:rFonts w:ascii="Bookman Old Style" w:hAnsi="Bookman Old Style"/>
        </w:rPr>
      </w:pPr>
    </w:p>
    <w:p w14:paraId="32E9BD76" w14:textId="783DC9E6" w:rsidR="00F67DCE" w:rsidRPr="00F67DCE" w:rsidRDefault="00F67DCE" w:rsidP="00F67DCE">
      <w:pPr>
        <w:rPr>
          <w:rFonts w:ascii="Bookman Old Style" w:eastAsia="Times New Roman" w:hAnsi="Bookman Old Style"/>
          <w:b/>
          <w:color w:val="auto"/>
          <w:u w:val="single"/>
        </w:rPr>
      </w:pPr>
      <w:r>
        <w:rPr>
          <w:rFonts w:ascii="Bookman Old Style" w:hAnsi="Bookman Old Style"/>
          <w:b/>
          <w:u w:val="single"/>
        </w:rPr>
        <w:t>Action Items</w:t>
      </w:r>
    </w:p>
    <w:p w14:paraId="4C163215" w14:textId="77777777" w:rsidR="00F67DCE" w:rsidRDefault="00F67DCE" w:rsidP="00F67DCE">
      <w:pPr>
        <w:ind w:left="720" w:firstLine="720"/>
        <w:rPr>
          <w:rFonts w:ascii="Bookman Old Style" w:hAnsi="Bookman Old Style"/>
        </w:rPr>
      </w:pPr>
    </w:p>
    <w:p w14:paraId="0A8C1DC8" w14:textId="77777777" w:rsidR="00F67DCE" w:rsidRDefault="00F67DCE" w:rsidP="00F67DCE">
      <w:pPr>
        <w:numPr>
          <w:ilvl w:val="0"/>
          <w:numId w:val="13"/>
        </w:numPr>
        <w:spacing w:line="240" w:lineRule="auto"/>
        <w:rPr>
          <w:rFonts w:ascii="Bookman Old Style" w:hAnsi="Bookman Old Style"/>
        </w:rPr>
      </w:pPr>
      <w:r>
        <w:rPr>
          <w:rFonts w:ascii="Bookman Old Style" w:hAnsi="Bookman Old Style"/>
        </w:rPr>
        <w:t>Email dated September 3, 2020, from David Low, Chair Personnel Committee, to Dr. Thomas Holyoke, Chair Academic Senate re:  Student Ratings and APM 322.   Email has been received.</w:t>
      </w:r>
    </w:p>
    <w:p w14:paraId="3C5F4671" w14:textId="77777777" w:rsidR="00F67DCE" w:rsidRDefault="00F67DCE" w:rsidP="00F67DCE">
      <w:pPr>
        <w:rPr>
          <w:rFonts w:ascii="Bookman Old Style" w:hAnsi="Bookman Old Style"/>
        </w:rPr>
      </w:pPr>
    </w:p>
    <w:p w14:paraId="2E1E2D27" w14:textId="0BFF6D1F" w:rsidR="00F67DCE" w:rsidRDefault="00F67DCE" w:rsidP="00F67DCE">
      <w:pPr>
        <w:ind w:left="720" w:firstLine="720"/>
        <w:rPr>
          <w:rFonts w:ascii="Bookman Old Style" w:hAnsi="Bookman Old Style"/>
        </w:rPr>
      </w:pPr>
      <w:r>
        <w:rPr>
          <w:rFonts w:ascii="Bookman Old Style" w:hAnsi="Bookman Old Style"/>
        </w:rPr>
        <w:t>Suggestion:</w:t>
      </w:r>
      <w:r w:rsidR="00102895">
        <w:rPr>
          <w:rFonts w:ascii="Bookman Old Style" w:hAnsi="Bookman Old Style"/>
        </w:rPr>
        <w:t xml:space="preserve"> </w:t>
      </w:r>
    </w:p>
    <w:p w14:paraId="404789BD" w14:textId="66905720" w:rsidR="0043629F" w:rsidRDefault="00E52F50" w:rsidP="00E52F50">
      <w:pPr>
        <w:ind w:left="1440"/>
        <w:rPr>
          <w:rFonts w:ascii="Bookman Old Style" w:hAnsi="Bookman Old Style"/>
        </w:rPr>
      </w:pPr>
      <w:r>
        <w:rPr>
          <w:rFonts w:ascii="Bookman Old Style" w:hAnsi="Bookman Old Style"/>
        </w:rPr>
        <w:t>Will include on n</w:t>
      </w:r>
      <w:r w:rsidR="0043629F">
        <w:rPr>
          <w:rFonts w:ascii="Bookman Old Style" w:hAnsi="Bookman Old Style"/>
        </w:rPr>
        <w:t xml:space="preserve">ext </w:t>
      </w:r>
      <w:r>
        <w:rPr>
          <w:rFonts w:ascii="Bookman Old Style" w:hAnsi="Bookman Old Style"/>
        </w:rPr>
        <w:t xml:space="preserve">executive meeting </w:t>
      </w:r>
      <w:r w:rsidR="0043629F">
        <w:rPr>
          <w:rFonts w:ascii="Bookman Old Style" w:hAnsi="Bookman Old Style"/>
        </w:rPr>
        <w:t xml:space="preserve">agenda for due </w:t>
      </w:r>
      <w:r>
        <w:rPr>
          <w:rFonts w:ascii="Bookman Old Style" w:hAnsi="Bookman Old Style"/>
        </w:rPr>
        <w:t>consideration.</w:t>
      </w:r>
    </w:p>
    <w:p w14:paraId="426E341A" w14:textId="28521139" w:rsidR="00F67DCE" w:rsidRDefault="00F67DCE" w:rsidP="00E52F50">
      <w:pPr>
        <w:rPr>
          <w:rFonts w:ascii="Bookman Old Style" w:hAnsi="Bookman Old Style"/>
        </w:rPr>
      </w:pPr>
    </w:p>
    <w:p w14:paraId="18D1B3B2" w14:textId="77777777" w:rsidR="00F67DCE" w:rsidRDefault="00F67DCE" w:rsidP="00F67DCE">
      <w:pPr>
        <w:numPr>
          <w:ilvl w:val="0"/>
          <w:numId w:val="13"/>
        </w:numPr>
        <w:spacing w:line="240" w:lineRule="auto"/>
        <w:rPr>
          <w:rFonts w:ascii="Bookman Old Style" w:hAnsi="Bookman Old Style"/>
        </w:rPr>
      </w:pPr>
      <w:r>
        <w:rPr>
          <w:rFonts w:ascii="Bookman Old Style" w:hAnsi="Bookman Old Style"/>
        </w:rPr>
        <w:t>Email dated September 3, 2020, from Dr. James Marshall, Dean of Research and Graduate Studies, to Dr. Thomas Holyoke, Chair Academic Senate re:  Revised Abbreviated Program Review Process.   Email has been received.</w:t>
      </w:r>
    </w:p>
    <w:p w14:paraId="3FE77CDF" w14:textId="77777777" w:rsidR="00F67DCE" w:rsidRDefault="00F67DCE" w:rsidP="00F67DCE">
      <w:pPr>
        <w:rPr>
          <w:rFonts w:ascii="Bookman Old Style" w:hAnsi="Bookman Old Style"/>
        </w:rPr>
      </w:pPr>
    </w:p>
    <w:p w14:paraId="2EAE3C3F" w14:textId="13C4D42B" w:rsidR="00F67DCE" w:rsidRDefault="00F67DCE" w:rsidP="00E52F50">
      <w:pPr>
        <w:ind w:left="1440"/>
        <w:rPr>
          <w:rFonts w:ascii="Bookman Old Style" w:hAnsi="Bookman Old Style"/>
        </w:rPr>
      </w:pPr>
      <w:r>
        <w:rPr>
          <w:rFonts w:ascii="Bookman Old Style" w:hAnsi="Bookman Old Style"/>
        </w:rPr>
        <w:t>Suggestion:</w:t>
      </w:r>
      <w:r w:rsidR="0043629F">
        <w:rPr>
          <w:rFonts w:ascii="Bookman Old Style" w:hAnsi="Bookman Old Style"/>
        </w:rPr>
        <w:t xml:space="preserve"> </w:t>
      </w:r>
      <w:r w:rsidR="00E52F50">
        <w:rPr>
          <w:rFonts w:ascii="Bookman Old Style" w:hAnsi="Bookman Old Style"/>
        </w:rPr>
        <w:t>Also include on next meeting agenda. I</w:t>
      </w:r>
      <w:r w:rsidR="0043629F">
        <w:rPr>
          <w:rFonts w:ascii="Bookman Old Style" w:hAnsi="Bookman Old Style"/>
        </w:rPr>
        <w:t>nvite Jim Marshall</w:t>
      </w:r>
      <w:r w:rsidR="00E52F50">
        <w:rPr>
          <w:rFonts w:ascii="Bookman Old Style" w:hAnsi="Bookman Old Style"/>
        </w:rPr>
        <w:t xml:space="preserve"> for consultation. </w:t>
      </w:r>
    </w:p>
    <w:p w14:paraId="3F72F83F" w14:textId="3648B86B" w:rsidR="00F67DCE" w:rsidRDefault="00F67DCE" w:rsidP="00E52F50">
      <w:pPr>
        <w:rPr>
          <w:rFonts w:ascii="Bookman Old Style" w:hAnsi="Bookman Old Style"/>
        </w:rPr>
      </w:pPr>
    </w:p>
    <w:p w14:paraId="38AA6BF1" w14:textId="77777777" w:rsidR="00F67DCE" w:rsidRDefault="00F67DCE" w:rsidP="00F67DCE">
      <w:pPr>
        <w:numPr>
          <w:ilvl w:val="0"/>
          <w:numId w:val="13"/>
        </w:numPr>
        <w:spacing w:line="240" w:lineRule="auto"/>
        <w:rPr>
          <w:rFonts w:ascii="Bookman Old Style" w:hAnsi="Bookman Old Style"/>
        </w:rPr>
      </w:pPr>
      <w:r>
        <w:rPr>
          <w:rFonts w:ascii="Bookman Old Style" w:hAnsi="Bookman Old Style"/>
        </w:rPr>
        <w:t>Memo dated February 28, 2020, from Christopher R. Meyer, Dean of the College of Science and Mathematics to Dr. Xuanning Fu, Interim Vice Provost re:  Support for Name Change for the Department of Chemistry.   Memo has been received.</w:t>
      </w:r>
    </w:p>
    <w:p w14:paraId="7CFBDB55" w14:textId="77777777" w:rsidR="00F67DCE" w:rsidRDefault="00F67DCE" w:rsidP="00F67DCE">
      <w:pPr>
        <w:rPr>
          <w:rFonts w:ascii="Bookman Old Style" w:hAnsi="Bookman Old Style"/>
        </w:rPr>
      </w:pPr>
    </w:p>
    <w:p w14:paraId="651A4376" w14:textId="5C59857D" w:rsidR="00F67DCE" w:rsidRDefault="00F67DCE" w:rsidP="00E52F50">
      <w:pPr>
        <w:ind w:left="1440"/>
        <w:rPr>
          <w:rFonts w:ascii="Bookman Old Style" w:hAnsi="Bookman Old Style"/>
        </w:rPr>
      </w:pPr>
      <w:r>
        <w:rPr>
          <w:rFonts w:ascii="Bookman Old Style" w:hAnsi="Bookman Old Style"/>
        </w:rPr>
        <w:lastRenderedPageBreak/>
        <w:t>Suggestion:</w:t>
      </w:r>
      <w:r w:rsidR="0043629F">
        <w:rPr>
          <w:rFonts w:ascii="Bookman Old Style" w:hAnsi="Bookman Old Style"/>
        </w:rPr>
        <w:t xml:space="preserve"> </w:t>
      </w:r>
      <w:r w:rsidR="00E52F50">
        <w:rPr>
          <w:rFonts w:ascii="Bookman Old Style" w:hAnsi="Bookman Old Style"/>
        </w:rPr>
        <w:t xml:space="preserve">Will place on the </w:t>
      </w:r>
      <w:r w:rsidR="0043629F">
        <w:rPr>
          <w:rFonts w:ascii="Bookman Old Style" w:hAnsi="Bookman Old Style"/>
        </w:rPr>
        <w:t>Consent Calendar</w:t>
      </w:r>
      <w:r w:rsidR="00E52F50">
        <w:rPr>
          <w:rFonts w:ascii="Bookman Old Style" w:hAnsi="Bookman Old Style"/>
        </w:rPr>
        <w:t xml:space="preserve"> for next Senate meeting. </w:t>
      </w:r>
      <w:r w:rsidR="0043629F">
        <w:rPr>
          <w:rFonts w:ascii="Bookman Old Style" w:hAnsi="Bookman Old Style"/>
        </w:rPr>
        <w:t xml:space="preserve">  </w:t>
      </w:r>
    </w:p>
    <w:p w14:paraId="51362C90" w14:textId="4B638166" w:rsidR="00F67DCE" w:rsidRDefault="00F67DCE" w:rsidP="00F67DCE">
      <w:pPr>
        <w:rPr>
          <w:rFonts w:ascii="Bookman Old Style" w:hAnsi="Bookman Old Style"/>
        </w:rPr>
      </w:pPr>
    </w:p>
    <w:p w14:paraId="4368103A" w14:textId="77777777" w:rsidR="00F67DCE" w:rsidRPr="00F67DCE" w:rsidRDefault="00F67DCE" w:rsidP="00F67DCE">
      <w:pPr>
        <w:rPr>
          <w:rFonts w:ascii="Bookman Old Style" w:hAnsi="Bookman Old Style"/>
        </w:rPr>
      </w:pPr>
    </w:p>
    <w:p w14:paraId="5C4B338B" w14:textId="277C1937" w:rsidR="00F67DCE" w:rsidRPr="0043629F" w:rsidRDefault="00F67DCE" w:rsidP="00F67DCE">
      <w:pPr>
        <w:numPr>
          <w:ilvl w:val="0"/>
          <w:numId w:val="5"/>
        </w:numPr>
        <w:pBdr>
          <w:top w:val="nil"/>
          <w:left w:val="nil"/>
          <w:bottom w:val="nil"/>
          <w:right w:val="nil"/>
          <w:between w:val="nil"/>
          <w:bar w:val="nil"/>
        </w:pBdr>
        <w:spacing w:line="240" w:lineRule="auto"/>
        <w:ind w:right="720"/>
        <w:rPr>
          <w:rFonts w:ascii="Bookman Old Style" w:hAnsi="Bookman Old Style"/>
          <w:color w:val="0B0A0A"/>
        </w:rPr>
      </w:pPr>
      <w:r>
        <w:rPr>
          <w:rFonts w:ascii="Bookman Old Style" w:hAnsi="Bookman Old Style"/>
          <w:color w:val="0B0A0A"/>
          <w:u w:color="0B0A0A"/>
        </w:rPr>
        <w:t>Extension of CR/NC grading through Spring 2021 Semester.</w:t>
      </w:r>
    </w:p>
    <w:p w14:paraId="5EE02B65" w14:textId="42B30A63" w:rsidR="0043629F" w:rsidRDefault="0043629F" w:rsidP="0043629F">
      <w:pPr>
        <w:pBdr>
          <w:top w:val="nil"/>
          <w:left w:val="nil"/>
          <w:bottom w:val="nil"/>
          <w:right w:val="nil"/>
          <w:between w:val="nil"/>
          <w:bar w:val="nil"/>
        </w:pBdr>
        <w:spacing w:line="240" w:lineRule="auto"/>
        <w:ind w:right="720"/>
        <w:rPr>
          <w:rFonts w:ascii="Bookman Old Style" w:hAnsi="Bookman Old Style"/>
          <w:color w:val="0B0A0A"/>
          <w:u w:color="0B0A0A"/>
        </w:rPr>
      </w:pPr>
    </w:p>
    <w:p w14:paraId="4C2B2981" w14:textId="5C06DACA" w:rsidR="0043629F" w:rsidRDefault="0043629F" w:rsidP="0043629F">
      <w:pPr>
        <w:pBdr>
          <w:top w:val="nil"/>
          <w:left w:val="nil"/>
          <w:bottom w:val="nil"/>
          <w:right w:val="nil"/>
          <w:between w:val="nil"/>
          <w:bar w:val="nil"/>
        </w:pBdr>
        <w:spacing w:line="240" w:lineRule="auto"/>
        <w:ind w:left="360" w:right="720"/>
        <w:rPr>
          <w:rFonts w:ascii="Bookman Old Style" w:hAnsi="Bookman Old Style"/>
          <w:color w:val="0B0A0A"/>
        </w:rPr>
      </w:pPr>
    </w:p>
    <w:p w14:paraId="46DEF207" w14:textId="33A2E9E2" w:rsidR="00186E33" w:rsidRDefault="006C4B05" w:rsidP="006C4B05">
      <w:pPr>
        <w:pStyle w:val="ListParagraph"/>
        <w:pBdr>
          <w:top w:val="nil"/>
          <w:left w:val="nil"/>
          <w:bottom w:val="nil"/>
          <w:right w:val="nil"/>
          <w:between w:val="nil"/>
          <w:bar w:val="nil"/>
        </w:pBdr>
        <w:spacing w:line="240" w:lineRule="auto"/>
        <w:ind w:left="360" w:right="720"/>
        <w:rPr>
          <w:rFonts w:ascii="Bookman Old Style" w:hAnsi="Bookman Old Style"/>
          <w:color w:val="0B0A0A"/>
        </w:rPr>
      </w:pPr>
      <w:r>
        <w:rPr>
          <w:rFonts w:ascii="Bookman Old Style" w:hAnsi="Bookman Old Style"/>
          <w:color w:val="0B0A0A"/>
        </w:rPr>
        <w:t>Ms. Yager’s office will implement the e</w:t>
      </w:r>
      <w:r w:rsidR="0043629F" w:rsidRPr="00D6230D">
        <w:rPr>
          <w:rFonts w:ascii="Bookman Old Style" w:hAnsi="Bookman Old Style"/>
          <w:color w:val="0B0A0A"/>
        </w:rPr>
        <w:t xml:space="preserve">xtension of CR/NC grading </w:t>
      </w:r>
      <w:r>
        <w:rPr>
          <w:rFonts w:ascii="Bookman Old Style" w:hAnsi="Bookman Old Style"/>
          <w:color w:val="0B0A0A"/>
        </w:rPr>
        <w:t xml:space="preserve">options </w:t>
      </w:r>
      <w:r w:rsidR="0043629F" w:rsidRPr="00D6230D">
        <w:rPr>
          <w:rFonts w:ascii="Bookman Old Style" w:hAnsi="Bookman Old Style"/>
          <w:color w:val="0B0A0A"/>
        </w:rPr>
        <w:t xml:space="preserve">to Spring </w:t>
      </w:r>
      <w:r>
        <w:rPr>
          <w:rFonts w:ascii="Bookman Old Style" w:hAnsi="Bookman Old Style"/>
          <w:color w:val="0B0A0A"/>
        </w:rPr>
        <w:t>2021</w:t>
      </w:r>
      <w:r w:rsidR="00186E33">
        <w:rPr>
          <w:rFonts w:ascii="Bookman Old Style" w:hAnsi="Bookman Old Style"/>
          <w:color w:val="0B0A0A"/>
        </w:rPr>
        <w:t xml:space="preserve"> upon the </w:t>
      </w:r>
      <w:r w:rsidR="00D3636E">
        <w:rPr>
          <w:rFonts w:ascii="Bookman Old Style" w:hAnsi="Bookman Old Style"/>
          <w:color w:val="0B0A0A"/>
        </w:rPr>
        <w:t>committee’s</w:t>
      </w:r>
      <w:r w:rsidR="00186E33">
        <w:rPr>
          <w:rFonts w:ascii="Bookman Old Style" w:hAnsi="Bookman Old Style"/>
          <w:color w:val="0B0A0A"/>
        </w:rPr>
        <w:t xml:space="preserve"> request</w:t>
      </w:r>
      <w:r>
        <w:rPr>
          <w:rFonts w:ascii="Bookman Old Style" w:hAnsi="Bookman Old Style"/>
          <w:color w:val="0B0A0A"/>
        </w:rPr>
        <w:t xml:space="preserve">. She mentioned that the </w:t>
      </w:r>
      <w:r w:rsidR="0043629F" w:rsidRPr="00D6230D">
        <w:rPr>
          <w:rFonts w:ascii="Bookman Old Style" w:hAnsi="Bookman Old Style"/>
          <w:color w:val="0B0A0A"/>
        </w:rPr>
        <w:t xml:space="preserve">Winter session is </w:t>
      </w:r>
      <w:r>
        <w:rPr>
          <w:rFonts w:ascii="Bookman Old Style" w:hAnsi="Bookman Old Style"/>
          <w:color w:val="0B0A0A"/>
        </w:rPr>
        <w:t xml:space="preserve">run by </w:t>
      </w:r>
      <w:r w:rsidR="0043629F" w:rsidRPr="00D6230D">
        <w:rPr>
          <w:rFonts w:ascii="Bookman Old Style" w:hAnsi="Bookman Old Style"/>
          <w:color w:val="0B0A0A"/>
        </w:rPr>
        <w:t>CG</w:t>
      </w:r>
      <w:r>
        <w:rPr>
          <w:rFonts w:ascii="Bookman Old Style" w:hAnsi="Bookman Old Style"/>
          <w:color w:val="0B0A0A"/>
        </w:rPr>
        <w:t>&amp;</w:t>
      </w:r>
      <w:r w:rsidR="0043629F" w:rsidRPr="00D6230D">
        <w:rPr>
          <w:rFonts w:ascii="Bookman Old Style" w:hAnsi="Bookman Old Style"/>
          <w:color w:val="0B0A0A"/>
        </w:rPr>
        <w:t>E so studen</w:t>
      </w:r>
      <w:r>
        <w:rPr>
          <w:rFonts w:ascii="Bookman Old Style" w:hAnsi="Bookman Old Style"/>
          <w:color w:val="0B0A0A"/>
        </w:rPr>
        <w:t xml:space="preserve">t portal access not her purview for that session. </w:t>
      </w:r>
    </w:p>
    <w:p w14:paraId="47377CC6" w14:textId="44BFCCC5" w:rsidR="00D6230D" w:rsidRDefault="00186E33" w:rsidP="006C4B05">
      <w:pPr>
        <w:pStyle w:val="ListParagraph"/>
        <w:pBdr>
          <w:top w:val="nil"/>
          <w:left w:val="nil"/>
          <w:bottom w:val="nil"/>
          <w:right w:val="nil"/>
          <w:between w:val="nil"/>
          <w:bar w:val="nil"/>
        </w:pBdr>
        <w:spacing w:line="240" w:lineRule="auto"/>
        <w:ind w:left="360" w:right="720"/>
        <w:rPr>
          <w:rFonts w:ascii="Bookman Old Style" w:hAnsi="Bookman Old Style"/>
          <w:color w:val="0B0A0A"/>
        </w:rPr>
      </w:pPr>
      <w:r>
        <w:rPr>
          <w:rFonts w:ascii="Bookman Old Style" w:hAnsi="Bookman Old Style"/>
          <w:color w:val="0B0A0A"/>
        </w:rPr>
        <w:t>Request to apply</w:t>
      </w:r>
      <w:r w:rsidR="006C4B05">
        <w:rPr>
          <w:rFonts w:ascii="Bookman Old Style" w:hAnsi="Bookman Old Style"/>
          <w:color w:val="0B0A0A"/>
        </w:rPr>
        <w:t xml:space="preserve"> interim policy on CR/NC grading where students are allowed to</w:t>
      </w:r>
      <w:r w:rsidR="00D6230D" w:rsidRPr="006C4B05">
        <w:rPr>
          <w:rFonts w:ascii="Bookman Old Style" w:hAnsi="Bookman Old Style"/>
          <w:color w:val="0B0A0A"/>
        </w:rPr>
        <w:t xml:space="preserve"> change </w:t>
      </w:r>
      <w:r>
        <w:rPr>
          <w:rFonts w:ascii="Bookman Old Style" w:hAnsi="Bookman Old Style"/>
          <w:color w:val="0B0A0A"/>
        </w:rPr>
        <w:t xml:space="preserve">the grading method </w:t>
      </w:r>
      <w:r w:rsidR="00D6230D" w:rsidRPr="006C4B05">
        <w:rPr>
          <w:rFonts w:ascii="Bookman Old Style" w:hAnsi="Bookman Old Style"/>
          <w:color w:val="0B0A0A"/>
        </w:rPr>
        <w:t xml:space="preserve">up to last day of instruction </w:t>
      </w:r>
      <w:r>
        <w:rPr>
          <w:rFonts w:ascii="Bookman Old Style" w:hAnsi="Bookman Old Style"/>
          <w:color w:val="0B0A0A"/>
        </w:rPr>
        <w:t>(</w:t>
      </w:r>
      <w:r w:rsidR="00D6230D" w:rsidRPr="006C4B05">
        <w:rPr>
          <w:rFonts w:ascii="Bookman Old Style" w:hAnsi="Bookman Old Style"/>
          <w:color w:val="0B0A0A"/>
        </w:rPr>
        <w:t>but can change back too</w:t>
      </w:r>
      <w:r>
        <w:rPr>
          <w:rFonts w:ascii="Bookman Old Style" w:hAnsi="Bookman Old Style"/>
          <w:color w:val="0B0A0A"/>
        </w:rPr>
        <w:t>)</w:t>
      </w:r>
      <w:r w:rsidR="00D6230D" w:rsidRPr="006C4B05">
        <w:rPr>
          <w:rFonts w:ascii="Bookman Old Style" w:hAnsi="Bookman Old Style"/>
          <w:color w:val="0B0A0A"/>
        </w:rPr>
        <w:t>.</w:t>
      </w:r>
    </w:p>
    <w:p w14:paraId="0D1F721F" w14:textId="77777777" w:rsidR="00186E33" w:rsidRPr="006C4B05" w:rsidRDefault="00186E33" w:rsidP="006C4B05">
      <w:pPr>
        <w:pStyle w:val="ListParagraph"/>
        <w:pBdr>
          <w:top w:val="nil"/>
          <w:left w:val="nil"/>
          <w:bottom w:val="nil"/>
          <w:right w:val="nil"/>
          <w:between w:val="nil"/>
          <w:bar w:val="nil"/>
        </w:pBdr>
        <w:spacing w:line="240" w:lineRule="auto"/>
        <w:ind w:left="360" w:right="720"/>
        <w:rPr>
          <w:rFonts w:ascii="Bookman Old Style" w:hAnsi="Bookman Old Style"/>
          <w:color w:val="0B0A0A"/>
        </w:rPr>
      </w:pPr>
    </w:p>
    <w:p w14:paraId="1BD287A3" w14:textId="16A48874" w:rsidR="00D6230D" w:rsidRDefault="00D6230D" w:rsidP="00D6230D">
      <w:pPr>
        <w:pStyle w:val="ListParagraph"/>
        <w:pBdr>
          <w:top w:val="nil"/>
          <w:left w:val="nil"/>
          <w:bottom w:val="nil"/>
          <w:right w:val="nil"/>
          <w:between w:val="nil"/>
          <w:bar w:val="nil"/>
        </w:pBdr>
        <w:spacing w:line="240" w:lineRule="auto"/>
        <w:ind w:right="720"/>
        <w:rPr>
          <w:rFonts w:ascii="Bookman Old Style" w:hAnsi="Bookman Old Style"/>
          <w:color w:val="0B0A0A"/>
        </w:rPr>
      </w:pPr>
      <w:r>
        <w:rPr>
          <w:rFonts w:ascii="Bookman Old Style" w:hAnsi="Bookman Old Style"/>
          <w:color w:val="0B0A0A"/>
        </w:rPr>
        <w:t>MSC</w:t>
      </w:r>
    </w:p>
    <w:p w14:paraId="41138DA7" w14:textId="045F8EF6" w:rsidR="00186E33" w:rsidRPr="00186E33" w:rsidRDefault="00186E33" w:rsidP="00186E33">
      <w:pPr>
        <w:pBdr>
          <w:top w:val="nil"/>
          <w:left w:val="nil"/>
          <w:bottom w:val="nil"/>
          <w:right w:val="nil"/>
          <w:between w:val="nil"/>
          <w:bar w:val="nil"/>
        </w:pBdr>
        <w:spacing w:line="240" w:lineRule="auto"/>
        <w:ind w:right="720"/>
        <w:rPr>
          <w:rFonts w:ascii="Bookman Old Style" w:hAnsi="Bookman Old Style"/>
          <w:color w:val="0B0A0A"/>
        </w:rPr>
      </w:pPr>
      <w:r>
        <w:rPr>
          <w:rFonts w:ascii="Bookman Old Style" w:hAnsi="Bookman Old Style"/>
          <w:color w:val="0B0A0A"/>
        </w:rPr>
        <w:t xml:space="preserve">     Interim CR/NC policy adopted for Spring 2021</w:t>
      </w:r>
    </w:p>
    <w:p w14:paraId="1F4A170D" w14:textId="77777777" w:rsidR="00D6230D" w:rsidRDefault="00D6230D" w:rsidP="00D6230D">
      <w:pPr>
        <w:pStyle w:val="ListParagraph"/>
        <w:pBdr>
          <w:top w:val="nil"/>
          <w:left w:val="nil"/>
          <w:bottom w:val="nil"/>
          <w:right w:val="nil"/>
          <w:between w:val="nil"/>
          <w:bar w:val="nil"/>
        </w:pBdr>
        <w:spacing w:line="240" w:lineRule="auto"/>
        <w:ind w:right="720"/>
        <w:rPr>
          <w:rFonts w:ascii="Bookman Old Style" w:hAnsi="Bookman Old Style"/>
          <w:color w:val="0B0A0A"/>
        </w:rPr>
      </w:pPr>
    </w:p>
    <w:p w14:paraId="214DDDC5" w14:textId="52505B27" w:rsidR="00F67DCE" w:rsidRPr="00A75546" w:rsidRDefault="00F67DCE" w:rsidP="00F67DCE">
      <w:pPr>
        <w:pBdr>
          <w:top w:val="nil"/>
          <w:left w:val="nil"/>
          <w:bottom w:val="nil"/>
          <w:right w:val="nil"/>
          <w:between w:val="nil"/>
          <w:bar w:val="nil"/>
        </w:pBdr>
        <w:spacing w:line="240" w:lineRule="auto"/>
        <w:ind w:right="720"/>
        <w:rPr>
          <w:rFonts w:ascii="Bookman Old Style" w:hAnsi="Bookman Old Style"/>
          <w:color w:val="0B0A0A"/>
        </w:rPr>
      </w:pPr>
    </w:p>
    <w:p w14:paraId="4C053D94" w14:textId="66306157" w:rsidR="00F67DCE" w:rsidRPr="00F67DCE" w:rsidRDefault="00F67DCE" w:rsidP="00F67DCE">
      <w:pPr>
        <w:numPr>
          <w:ilvl w:val="0"/>
          <w:numId w:val="5"/>
        </w:numPr>
        <w:pBdr>
          <w:top w:val="nil"/>
          <w:left w:val="nil"/>
          <w:bottom w:val="nil"/>
          <w:right w:val="nil"/>
          <w:between w:val="nil"/>
          <w:bar w:val="nil"/>
        </w:pBdr>
        <w:spacing w:line="240" w:lineRule="auto"/>
        <w:ind w:right="720"/>
        <w:rPr>
          <w:rFonts w:ascii="Bookman Old Style" w:hAnsi="Bookman Old Style"/>
          <w:color w:val="0B0A0A"/>
        </w:rPr>
      </w:pPr>
      <w:r>
        <w:rPr>
          <w:rFonts w:ascii="Bookman Old Style" w:hAnsi="Bookman Old Style"/>
          <w:color w:val="0B0A0A"/>
          <w:u w:color="0B0A0A"/>
        </w:rPr>
        <w:t>APM 231 (Interim) Policy on Adding and Dropping Classes.</w:t>
      </w:r>
    </w:p>
    <w:p w14:paraId="21CCF92D" w14:textId="77777777" w:rsidR="00F67DCE" w:rsidRDefault="00F67DCE" w:rsidP="00F67DCE">
      <w:pPr>
        <w:pStyle w:val="ListParagraph"/>
        <w:rPr>
          <w:rFonts w:ascii="Bookman Old Style" w:hAnsi="Bookman Old Style"/>
          <w:color w:val="0B0A0A"/>
        </w:rPr>
      </w:pPr>
    </w:p>
    <w:p w14:paraId="629D0B9D" w14:textId="6F4C823E" w:rsidR="00104731" w:rsidRDefault="00186E33" w:rsidP="00104731">
      <w:pPr>
        <w:pStyle w:val="ListParagraph"/>
        <w:pBdr>
          <w:top w:val="nil"/>
          <w:left w:val="nil"/>
          <w:bottom w:val="nil"/>
          <w:right w:val="nil"/>
          <w:between w:val="nil"/>
          <w:bar w:val="nil"/>
        </w:pBdr>
        <w:spacing w:line="240" w:lineRule="auto"/>
        <w:ind w:left="360" w:right="720"/>
        <w:rPr>
          <w:rFonts w:ascii="Bookman Old Style" w:hAnsi="Bookman Old Style"/>
          <w:color w:val="0B0A0A"/>
        </w:rPr>
      </w:pPr>
      <w:r>
        <w:rPr>
          <w:rFonts w:ascii="Bookman Old Style" w:hAnsi="Bookman Old Style"/>
          <w:color w:val="0B0A0A"/>
        </w:rPr>
        <w:t xml:space="preserve">Ms. Yager again addressed the committee concerning the drop deadline as per APM 231, where her office wishes to align the last day to drop with the census date. </w:t>
      </w:r>
      <w:r w:rsidR="00D3636E">
        <w:rPr>
          <w:rFonts w:ascii="Bookman Old Style" w:hAnsi="Bookman Old Style"/>
          <w:color w:val="0B0A0A"/>
        </w:rPr>
        <w:t>Current</w:t>
      </w:r>
      <w:r>
        <w:rPr>
          <w:rFonts w:ascii="Bookman Old Style" w:hAnsi="Bookman Old Style"/>
          <w:color w:val="0B0A0A"/>
        </w:rPr>
        <w:t xml:space="preserve"> policy is </w:t>
      </w:r>
      <w:r w:rsidR="00104731">
        <w:rPr>
          <w:rFonts w:ascii="Bookman Old Style" w:hAnsi="Bookman Old Style"/>
          <w:color w:val="0B0A0A"/>
        </w:rPr>
        <w:t xml:space="preserve">one </w:t>
      </w:r>
      <w:r>
        <w:rPr>
          <w:rFonts w:ascii="Bookman Old Style" w:hAnsi="Bookman Old Style"/>
          <w:color w:val="0B0A0A"/>
        </w:rPr>
        <w:t>day earlier than add, and according to Ms. Yager this</w:t>
      </w:r>
      <w:r w:rsidR="00104731">
        <w:rPr>
          <w:rFonts w:ascii="Bookman Old Style" w:hAnsi="Bookman Old Style"/>
          <w:color w:val="0B0A0A"/>
        </w:rPr>
        <w:t xml:space="preserve"> causes many bookkeeping issues</w:t>
      </w:r>
      <w:r>
        <w:rPr>
          <w:rFonts w:ascii="Bookman Old Style" w:hAnsi="Bookman Old Style"/>
          <w:color w:val="0B0A0A"/>
        </w:rPr>
        <w:t xml:space="preserve"> and staff effort.</w:t>
      </w:r>
      <w:r w:rsidR="00104731">
        <w:rPr>
          <w:rFonts w:ascii="Bookman Old Style" w:hAnsi="Bookman Old Style"/>
          <w:color w:val="0B0A0A"/>
        </w:rPr>
        <w:t xml:space="preserve"> </w:t>
      </w:r>
    </w:p>
    <w:p w14:paraId="3DD36F29" w14:textId="41A65320" w:rsidR="00104731" w:rsidRDefault="00104731" w:rsidP="00186E33">
      <w:pPr>
        <w:pBdr>
          <w:top w:val="nil"/>
          <w:left w:val="nil"/>
          <w:bottom w:val="nil"/>
          <w:right w:val="nil"/>
          <w:between w:val="nil"/>
          <w:bar w:val="nil"/>
        </w:pBdr>
        <w:spacing w:line="240" w:lineRule="auto"/>
        <w:ind w:right="720"/>
        <w:rPr>
          <w:rFonts w:ascii="Bookman Old Style" w:hAnsi="Bookman Old Style"/>
          <w:color w:val="0B0A0A"/>
        </w:rPr>
      </w:pPr>
    </w:p>
    <w:p w14:paraId="735C4BA9" w14:textId="70FED79E" w:rsidR="00104731" w:rsidRPr="00104731" w:rsidRDefault="00104731" w:rsidP="00186E33">
      <w:pPr>
        <w:pBdr>
          <w:top w:val="nil"/>
          <w:left w:val="nil"/>
          <w:bottom w:val="nil"/>
          <w:right w:val="nil"/>
          <w:between w:val="nil"/>
          <w:bar w:val="nil"/>
        </w:pBdr>
        <w:spacing w:line="240" w:lineRule="auto"/>
        <w:ind w:left="360" w:right="720" w:firstLine="23"/>
        <w:rPr>
          <w:rFonts w:ascii="Bookman Old Style" w:hAnsi="Bookman Old Style"/>
          <w:color w:val="0B0A0A"/>
        </w:rPr>
      </w:pPr>
      <w:r>
        <w:rPr>
          <w:rFonts w:ascii="Bookman Old Style" w:hAnsi="Bookman Old Style"/>
          <w:color w:val="0B0A0A"/>
        </w:rPr>
        <w:t>Vote: E</w:t>
      </w:r>
      <w:r w:rsidRPr="00104731">
        <w:rPr>
          <w:rFonts w:ascii="Bookman Old Style" w:hAnsi="Bookman Old Style"/>
          <w:color w:val="0B0A0A"/>
        </w:rPr>
        <w:t xml:space="preserve">xtend interim </w:t>
      </w:r>
      <w:r w:rsidR="00186E33">
        <w:rPr>
          <w:rFonts w:ascii="Bookman Old Style" w:hAnsi="Bookman Old Style"/>
          <w:color w:val="0B0A0A"/>
        </w:rPr>
        <w:t xml:space="preserve">drop deadline </w:t>
      </w:r>
      <w:r w:rsidRPr="00104731">
        <w:rPr>
          <w:rFonts w:ascii="Bookman Old Style" w:hAnsi="Bookman Old Style"/>
          <w:color w:val="0B0A0A"/>
        </w:rPr>
        <w:t xml:space="preserve">policy through the Spring 2021 semester. </w:t>
      </w:r>
    </w:p>
    <w:p w14:paraId="36CF9572" w14:textId="0448AB8F" w:rsidR="00104731" w:rsidRPr="00186E33" w:rsidRDefault="00186E33" w:rsidP="00186E33">
      <w:pPr>
        <w:pBdr>
          <w:top w:val="nil"/>
          <w:left w:val="nil"/>
          <w:bottom w:val="nil"/>
          <w:right w:val="nil"/>
          <w:between w:val="nil"/>
          <w:bar w:val="nil"/>
        </w:pBdr>
        <w:spacing w:line="240" w:lineRule="auto"/>
        <w:ind w:right="720"/>
        <w:rPr>
          <w:rFonts w:ascii="Bookman Old Style" w:hAnsi="Bookman Old Style"/>
          <w:color w:val="0B0A0A"/>
        </w:rPr>
      </w:pPr>
      <w:r>
        <w:rPr>
          <w:rFonts w:ascii="Bookman Old Style" w:hAnsi="Bookman Old Style"/>
          <w:color w:val="0B0A0A"/>
        </w:rPr>
        <w:t xml:space="preserve"> </w:t>
      </w:r>
      <w:r>
        <w:rPr>
          <w:rFonts w:ascii="Bookman Old Style" w:hAnsi="Bookman Old Style"/>
          <w:color w:val="0B0A0A"/>
        </w:rPr>
        <w:tab/>
      </w:r>
      <w:r w:rsidR="00104731" w:rsidRPr="00186E33">
        <w:rPr>
          <w:rFonts w:ascii="Bookman Old Style" w:hAnsi="Bookman Old Style"/>
          <w:color w:val="0B0A0A"/>
        </w:rPr>
        <w:t>MSC</w:t>
      </w:r>
    </w:p>
    <w:p w14:paraId="6A3B0B4F" w14:textId="6AB890ED" w:rsidR="00186E33" w:rsidRDefault="00186E33" w:rsidP="00104731">
      <w:pPr>
        <w:pStyle w:val="ListParagraph"/>
        <w:pBdr>
          <w:top w:val="nil"/>
          <w:left w:val="nil"/>
          <w:bottom w:val="nil"/>
          <w:right w:val="nil"/>
          <w:between w:val="nil"/>
          <w:bar w:val="nil"/>
        </w:pBdr>
        <w:spacing w:line="240" w:lineRule="auto"/>
        <w:ind w:left="1440" w:right="720"/>
        <w:rPr>
          <w:rFonts w:ascii="Bookman Old Style" w:hAnsi="Bookman Old Style"/>
          <w:color w:val="0B0A0A"/>
        </w:rPr>
      </w:pPr>
    </w:p>
    <w:p w14:paraId="59A733B8" w14:textId="388B1598" w:rsidR="00104731" w:rsidRPr="00104731" w:rsidRDefault="00186E33" w:rsidP="00186E33">
      <w:pPr>
        <w:pBdr>
          <w:top w:val="nil"/>
          <w:left w:val="nil"/>
          <w:bottom w:val="nil"/>
          <w:right w:val="nil"/>
          <w:between w:val="nil"/>
          <w:bar w:val="nil"/>
        </w:pBdr>
        <w:spacing w:line="240" w:lineRule="auto"/>
        <w:ind w:left="360" w:right="720"/>
        <w:rPr>
          <w:rFonts w:ascii="Bookman Old Style" w:hAnsi="Bookman Old Style"/>
          <w:color w:val="0B0A0A"/>
        </w:rPr>
      </w:pPr>
      <w:r>
        <w:rPr>
          <w:rFonts w:ascii="Bookman Old Style" w:hAnsi="Bookman Old Style"/>
          <w:color w:val="0B0A0A"/>
        </w:rPr>
        <w:t xml:space="preserve">Chair Holyoke mentioned that we will send </w:t>
      </w:r>
      <w:r w:rsidRPr="00104731">
        <w:rPr>
          <w:rFonts w:ascii="Bookman Old Style" w:hAnsi="Bookman Old Style"/>
          <w:color w:val="0B0A0A"/>
        </w:rPr>
        <w:t>APM 231to AP&amp;P for consideratio</w:t>
      </w:r>
      <w:r>
        <w:rPr>
          <w:rFonts w:ascii="Bookman Old Style" w:hAnsi="Bookman Old Style"/>
          <w:color w:val="0B0A0A"/>
        </w:rPr>
        <w:t xml:space="preserve">n of this interim policy for permanent status. </w:t>
      </w:r>
    </w:p>
    <w:p w14:paraId="7E77F22E" w14:textId="77777777" w:rsidR="00104731" w:rsidRPr="0043629F" w:rsidRDefault="00104731" w:rsidP="00104731">
      <w:pPr>
        <w:pBdr>
          <w:top w:val="nil"/>
          <w:left w:val="nil"/>
          <w:bottom w:val="nil"/>
          <w:right w:val="nil"/>
          <w:between w:val="nil"/>
          <w:bar w:val="nil"/>
        </w:pBdr>
        <w:spacing w:line="240" w:lineRule="auto"/>
        <w:ind w:left="360" w:right="720"/>
        <w:rPr>
          <w:rFonts w:ascii="Bookman Old Style" w:hAnsi="Bookman Old Style"/>
          <w:color w:val="0B0A0A"/>
        </w:rPr>
      </w:pPr>
    </w:p>
    <w:p w14:paraId="69133B0B" w14:textId="77777777" w:rsidR="00F67DCE" w:rsidRPr="003A7A47" w:rsidRDefault="00F67DCE" w:rsidP="00F67DCE">
      <w:pPr>
        <w:pBdr>
          <w:top w:val="nil"/>
          <w:left w:val="nil"/>
          <w:bottom w:val="nil"/>
          <w:right w:val="nil"/>
          <w:between w:val="nil"/>
          <w:bar w:val="nil"/>
        </w:pBdr>
        <w:spacing w:line="240" w:lineRule="auto"/>
        <w:ind w:right="720"/>
        <w:rPr>
          <w:rFonts w:ascii="Bookman Old Style" w:hAnsi="Bookman Old Style"/>
          <w:color w:val="0B0A0A"/>
        </w:rPr>
      </w:pPr>
    </w:p>
    <w:p w14:paraId="001827B1" w14:textId="2EBB1754" w:rsidR="00F67DCE" w:rsidRPr="007553C1" w:rsidRDefault="00F67DCE" w:rsidP="00F67DCE">
      <w:pPr>
        <w:numPr>
          <w:ilvl w:val="0"/>
          <w:numId w:val="5"/>
        </w:numPr>
        <w:pBdr>
          <w:top w:val="nil"/>
          <w:left w:val="nil"/>
          <w:bottom w:val="nil"/>
          <w:right w:val="nil"/>
          <w:between w:val="nil"/>
          <w:bar w:val="nil"/>
        </w:pBdr>
        <w:spacing w:line="240" w:lineRule="auto"/>
        <w:ind w:right="720"/>
        <w:rPr>
          <w:rFonts w:ascii="Bookman Old Style" w:hAnsi="Bookman Old Style"/>
          <w:color w:val="0B0A0A"/>
        </w:rPr>
      </w:pPr>
      <w:r w:rsidRPr="00A75546">
        <w:rPr>
          <w:rFonts w:ascii="Bookman Old Style" w:hAnsi="Bookman Old Style"/>
          <w:color w:val="0B0A0A"/>
          <w:u w:color="0B0A0A"/>
        </w:rPr>
        <w:t>Proposed Amendments to APM 127 (University Constitution).</w:t>
      </w:r>
    </w:p>
    <w:p w14:paraId="5A7AC97B" w14:textId="77777777" w:rsidR="007553C1" w:rsidRPr="00A75546" w:rsidRDefault="007553C1" w:rsidP="007553C1">
      <w:pPr>
        <w:pBdr>
          <w:top w:val="nil"/>
          <w:left w:val="nil"/>
          <w:bottom w:val="nil"/>
          <w:right w:val="nil"/>
          <w:between w:val="nil"/>
          <w:bar w:val="nil"/>
        </w:pBdr>
        <w:spacing w:line="240" w:lineRule="auto"/>
        <w:ind w:left="720" w:right="720"/>
        <w:rPr>
          <w:rFonts w:ascii="Bookman Old Style" w:hAnsi="Bookman Old Style"/>
          <w:color w:val="0B0A0A"/>
        </w:rPr>
      </w:pPr>
    </w:p>
    <w:p w14:paraId="49EF0E6E" w14:textId="77777777" w:rsidR="007553C1" w:rsidRDefault="007553C1" w:rsidP="00104731">
      <w:pPr>
        <w:ind w:left="720"/>
        <w:rPr>
          <w:rFonts w:ascii="Bookman Old Style" w:hAnsi="Bookman Old Style"/>
          <w:color w:val="0B0A0A"/>
        </w:rPr>
      </w:pPr>
      <w:r>
        <w:rPr>
          <w:rFonts w:ascii="Bookman Old Style" w:hAnsi="Bookman Old Style"/>
          <w:color w:val="0B0A0A"/>
        </w:rPr>
        <w:t xml:space="preserve">Chair Holyoke brought to the committee proposals for some changes to our University Constitution and supplied the members with a draft of with two amendments. </w:t>
      </w:r>
    </w:p>
    <w:p w14:paraId="5E78D86D" w14:textId="77A3A3F2" w:rsidR="00104731" w:rsidRPr="007553C1" w:rsidRDefault="007553C1" w:rsidP="007553C1">
      <w:pPr>
        <w:pStyle w:val="ListParagraph"/>
        <w:numPr>
          <w:ilvl w:val="0"/>
          <w:numId w:val="16"/>
        </w:numPr>
        <w:rPr>
          <w:rFonts w:ascii="Bookman Old Style" w:hAnsi="Bookman Old Style"/>
          <w:color w:val="0B0A0A"/>
        </w:rPr>
      </w:pPr>
      <w:r w:rsidRPr="007553C1">
        <w:rPr>
          <w:rFonts w:ascii="Bookman Old Style" w:hAnsi="Bookman Old Style"/>
          <w:color w:val="0B0A0A"/>
        </w:rPr>
        <w:t xml:space="preserve">The first is some added language that would enable a basis for allowing flexibility of APM interpretation during an emergency crisis like that in which we currently find ourselves. </w:t>
      </w:r>
      <w:r>
        <w:rPr>
          <w:rFonts w:ascii="Bookman Old Style" w:hAnsi="Bookman Old Style"/>
          <w:color w:val="0B0A0A"/>
        </w:rPr>
        <w:t xml:space="preserve">The proposal would </w:t>
      </w:r>
      <w:r>
        <w:rPr>
          <w:rFonts w:ascii="Bookman Old Style" w:hAnsi="Bookman Old Style"/>
          <w:color w:val="0B0A0A"/>
        </w:rPr>
        <w:lastRenderedPageBreak/>
        <w:t xml:space="preserve">allow a </w:t>
      </w:r>
      <w:r>
        <w:rPr>
          <w:rFonts w:ascii="Bookman Old Style" w:hAnsi="Bookman Old Style"/>
        </w:rPr>
        <w:t xml:space="preserve">2/3 vote executive committee vote to allow application of flexibility on an interim basis, and defines carefully the limits and procedures for such flexibility. </w:t>
      </w:r>
    </w:p>
    <w:p w14:paraId="025C715A" w14:textId="1ECBDECF" w:rsidR="00B10711" w:rsidRPr="00B10711" w:rsidRDefault="007553C1" w:rsidP="00B10711">
      <w:pPr>
        <w:pStyle w:val="ListParagraph"/>
        <w:numPr>
          <w:ilvl w:val="0"/>
          <w:numId w:val="16"/>
        </w:numPr>
        <w:rPr>
          <w:rFonts w:ascii="Bookman Old Style" w:hAnsi="Bookman Old Style"/>
        </w:rPr>
      </w:pPr>
      <w:r>
        <w:rPr>
          <w:rFonts w:ascii="Bookman Old Style" w:hAnsi="Bookman Old Style"/>
        </w:rPr>
        <w:t xml:space="preserve">The second proposed amendment would expand the senate membership to </w:t>
      </w:r>
      <w:r w:rsidR="00B10711">
        <w:rPr>
          <w:rFonts w:ascii="Bookman Old Style" w:hAnsi="Bookman Old Style"/>
        </w:rPr>
        <w:t>enhance representation of campus stakeholders in the form of a</w:t>
      </w:r>
      <w:r w:rsidR="00B10711" w:rsidRPr="00B10711">
        <w:rPr>
          <w:rFonts w:ascii="Bookman Old Style" w:hAnsi="Bookman Old Style"/>
        </w:rPr>
        <w:t>ddit</w:t>
      </w:r>
      <w:r w:rsidR="00B10711">
        <w:rPr>
          <w:rFonts w:ascii="Bookman Old Style" w:hAnsi="Bookman Old Style"/>
        </w:rPr>
        <w:t>ional voting ex-officio members:</w:t>
      </w:r>
      <w:r w:rsidR="00B10711" w:rsidRPr="00B10711">
        <w:rPr>
          <w:rFonts w:ascii="Bookman Old Style" w:hAnsi="Bookman Old Style"/>
        </w:rPr>
        <w:t xml:space="preserve"> </w:t>
      </w:r>
    </w:p>
    <w:p w14:paraId="2F7546B0" w14:textId="4FDF1933" w:rsidR="00B10711" w:rsidRPr="00B10711" w:rsidRDefault="00B10711" w:rsidP="00B10711">
      <w:pPr>
        <w:pStyle w:val="ListParagraph"/>
        <w:numPr>
          <w:ilvl w:val="0"/>
          <w:numId w:val="17"/>
        </w:numPr>
        <w:rPr>
          <w:rFonts w:ascii="Bookman Old Style" w:hAnsi="Bookman Old Style"/>
        </w:rPr>
      </w:pPr>
      <w:r>
        <w:rPr>
          <w:rFonts w:ascii="Bookman Old Style" w:hAnsi="Bookman Old Style"/>
        </w:rPr>
        <w:t xml:space="preserve">The </w:t>
      </w:r>
      <w:r w:rsidRPr="00B10711">
        <w:rPr>
          <w:rFonts w:ascii="Bookman Old Style" w:hAnsi="Bookman Old Style"/>
        </w:rPr>
        <w:t>Chair of Chairs and Vice Chair of Chairs</w:t>
      </w:r>
      <w:r>
        <w:rPr>
          <w:rFonts w:ascii="Bookman Old Style" w:hAnsi="Bookman Old Style"/>
        </w:rPr>
        <w:t xml:space="preserve"> (would not get two votes if already a member of the senate)</w:t>
      </w:r>
    </w:p>
    <w:p w14:paraId="038F7F9A" w14:textId="77777777" w:rsidR="00B10711" w:rsidRPr="00B10711" w:rsidRDefault="00B10711" w:rsidP="00B10711">
      <w:pPr>
        <w:pStyle w:val="ListParagraph"/>
        <w:numPr>
          <w:ilvl w:val="0"/>
          <w:numId w:val="17"/>
        </w:numPr>
        <w:rPr>
          <w:rFonts w:ascii="Bookman Old Style" w:hAnsi="Bookman Old Style"/>
          <w:color w:val="0B0A0A"/>
        </w:rPr>
      </w:pPr>
      <w:r w:rsidRPr="00B10711">
        <w:rPr>
          <w:rFonts w:ascii="Bookman Old Style" w:hAnsi="Bookman Old Style"/>
        </w:rPr>
        <w:t>Chair of St</w:t>
      </w:r>
      <w:r>
        <w:rPr>
          <w:rFonts w:ascii="Bookman Old Style" w:hAnsi="Bookman Old Style"/>
        </w:rPr>
        <w:t>aff Assembly.</w:t>
      </w:r>
    </w:p>
    <w:p w14:paraId="5BD5623D" w14:textId="5B1D9D38" w:rsidR="007553C1" w:rsidRDefault="00B10711" w:rsidP="00B10711">
      <w:pPr>
        <w:ind w:left="1073"/>
        <w:rPr>
          <w:rFonts w:ascii="Bookman Old Style" w:hAnsi="Bookman Old Style"/>
        </w:rPr>
      </w:pPr>
      <w:r>
        <w:rPr>
          <w:rFonts w:ascii="Bookman Old Style" w:hAnsi="Bookman Old Style"/>
        </w:rPr>
        <w:t xml:space="preserve">In partial explanation, he mentioned that </w:t>
      </w:r>
      <w:r w:rsidRPr="00B10711">
        <w:rPr>
          <w:rFonts w:ascii="Bookman Old Style" w:hAnsi="Bookman Old Style"/>
        </w:rPr>
        <w:t xml:space="preserve">most other CSUs have such on </w:t>
      </w:r>
      <w:r>
        <w:rPr>
          <w:rFonts w:ascii="Bookman Old Style" w:hAnsi="Bookman Old Style"/>
        </w:rPr>
        <w:t xml:space="preserve">their </w:t>
      </w:r>
      <w:r w:rsidRPr="00B10711">
        <w:rPr>
          <w:rFonts w:ascii="Bookman Old Style" w:hAnsi="Bookman Old Style"/>
        </w:rPr>
        <w:t>Senate</w:t>
      </w:r>
      <w:r>
        <w:rPr>
          <w:rFonts w:ascii="Bookman Old Style" w:hAnsi="Bookman Old Style"/>
        </w:rPr>
        <w:t>s</w:t>
      </w:r>
      <w:r w:rsidRPr="00B10711">
        <w:rPr>
          <w:rFonts w:ascii="Bookman Old Style" w:hAnsi="Bookman Old Style"/>
        </w:rPr>
        <w:t xml:space="preserve">. </w:t>
      </w:r>
    </w:p>
    <w:p w14:paraId="1A2551C0" w14:textId="46FC5303" w:rsidR="00B10711" w:rsidRDefault="00B10711" w:rsidP="00B10711">
      <w:pPr>
        <w:ind w:left="1073"/>
        <w:rPr>
          <w:rFonts w:ascii="Bookman Old Style" w:hAnsi="Bookman Old Style"/>
        </w:rPr>
      </w:pPr>
    </w:p>
    <w:p w14:paraId="59096923" w14:textId="54C9E608" w:rsidR="00B10711" w:rsidRPr="00B10711" w:rsidRDefault="00B10711" w:rsidP="00B10711">
      <w:pPr>
        <w:ind w:left="1073"/>
        <w:rPr>
          <w:rFonts w:ascii="Bookman Old Style" w:hAnsi="Bookman Old Style"/>
          <w:color w:val="0B0A0A"/>
        </w:rPr>
      </w:pPr>
      <w:r>
        <w:rPr>
          <w:rFonts w:ascii="Bookman Old Style" w:hAnsi="Bookman Old Style"/>
        </w:rPr>
        <w:t xml:space="preserve">This is a first reading of this proposal. </w:t>
      </w:r>
    </w:p>
    <w:p w14:paraId="5FE221D5" w14:textId="0B948CAD" w:rsidR="00E04E97" w:rsidRDefault="00E04E97" w:rsidP="00D874AB">
      <w:pPr>
        <w:rPr>
          <w:rFonts w:ascii="Bookman Old Style" w:hAnsi="Bookman Old Style"/>
        </w:rPr>
      </w:pPr>
    </w:p>
    <w:p w14:paraId="467CDC6E" w14:textId="1F25FBBE" w:rsidR="00E04E97" w:rsidRDefault="00B10711" w:rsidP="00E04E97">
      <w:pPr>
        <w:pStyle w:val="ListParagraph"/>
        <w:numPr>
          <w:ilvl w:val="0"/>
          <w:numId w:val="5"/>
        </w:numPr>
        <w:rPr>
          <w:rFonts w:ascii="Bookman Old Style" w:hAnsi="Bookman Old Style"/>
        </w:rPr>
      </w:pPr>
      <w:r>
        <w:rPr>
          <w:rFonts w:ascii="Bookman Old Style" w:hAnsi="Bookman Old Style"/>
        </w:rPr>
        <w:t xml:space="preserve">The </w:t>
      </w:r>
      <w:r w:rsidR="00501B2D">
        <w:rPr>
          <w:rFonts w:ascii="Bookman Old Style" w:hAnsi="Bookman Old Style"/>
        </w:rPr>
        <w:t>Cov</w:t>
      </w:r>
      <w:r w:rsidR="00D3636E">
        <w:rPr>
          <w:rFonts w:ascii="Bookman Old Style" w:hAnsi="Bookman Old Style"/>
        </w:rPr>
        <w:t>id</w:t>
      </w:r>
      <w:r>
        <w:rPr>
          <w:rFonts w:ascii="Bookman Old Style" w:hAnsi="Bookman Old Style"/>
        </w:rPr>
        <w:t xml:space="preserve"> 19 Situation and Chancellor’s Office Executive Orders on the use of Liability W</w:t>
      </w:r>
      <w:r w:rsidR="00E04E97">
        <w:rPr>
          <w:rFonts w:ascii="Bookman Old Style" w:hAnsi="Bookman Old Style"/>
        </w:rPr>
        <w:t xml:space="preserve">aivers </w:t>
      </w:r>
    </w:p>
    <w:p w14:paraId="4BCE2F21" w14:textId="321260FE" w:rsidR="00501B2D" w:rsidRDefault="00501B2D" w:rsidP="00501B2D">
      <w:pPr>
        <w:ind w:left="720"/>
        <w:rPr>
          <w:rFonts w:ascii="Bookman Old Style" w:hAnsi="Bookman Old Style"/>
        </w:rPr>
      </w:pPr>
    </w:p>
    <w:p w14:paraId="7961F26D" w14:textId="76C8D708" w:rsidR="00B10711" w:rsidRDefault="00B10711" w:rsidP="00B10711">
      <w:pPr>
        <w:ind w:left="720"/>
        <w:rPr>
          <w:rFonts w:ascii="Bookman Old Style" w:hAnsi="Bookman Old Style"/>
        </w:rPr>
      </w:pPr>
      <w:r>
        <w:rPr>
          <w:rFonts w:ascii="Bookman Old Style" w:hAnsi="Bookman Old Style"/>
        </w:rPr>
        <w:t xml:space="preserve">The committee was presented with background information about concerns raised by some faculty that liability waivers may be infringing student’s rights, specifically with respect to a number of Executive Orders and official memos from the Chancellor’s Office. </w:t>
      </w:r>
      <w:r w:rsidR="00D36833">
        <w:rPr>
          <w:rFonts w:ascii="Bookman Old Style" w:hAnsi="Bookman Old Style"/>
        </w:rPr>
        <w:t xml:space="preserve">These mandates seem to have been implemented independently in various divisions on the campus. Dr. </w:t>
      </w:r>
      <w:r w:rsidR="00D36833" w:rsidRPr="00D36833">
        <w:rPr>
          <w:rFonts w:ascii="Bookman Old Style" w:hAnsi="Bookman Old Style"/>
        </w:rPr>
        <w:t>Fiorentino</w:t>
      </w:r>
      <w:r w:rsidR="00D36833">
        <w:rPr>
          <w:rFonts w:ascii="Bookman Old Style" w:hAnsi="Bookman Old Style"/>
        </w:rPr>
        <w:t>, Dr. Baum, Ms. Willis, Ms. Kao, Dr. Fu and others have been working on aligning Fresno State Policy with these Chancellor’s Office</w:t>
      </w:r>
      <w:r w:rsidR="000B1A0C">
        <w:rPr>
          <w:rFonts w:ascii="Bookman Old Style" w:hAnsi="Bookman Old Style"/>
        </w:rPr>
        <w:t xml:space="preserve"> requirements, and</w:t>
      </w:r>
      <w:r w:rsidR="00D36833">
        <w:rPr>
          <w:rFonts w:ascii="Bookman Old Style" w:hAnsi="Bookman Old Style"/>
        </w:rPr>
        <w:t xml:space="preserve"> there does seem to be differences in interpretation an </w:t>
      </w:r>
      <w:r w:rsidR="000B1A0C">
        <w:rPr>
          <w:rFonts w:ascii="Bookman Old Style" w:hAnsi="Bookman Old Style"/>
        </w:rPr>
        <w:t>implantation</w:t>
      </w:r>
      <w:r w:rsidR="00D36833">
        <w:rPr>
          <w:rFonts w:ascii="Bookman Old Style" w:hAnsi="Bookman Old Style"/>
        </w:rPr>
        <w:t xml:space="preserve">. </w:t>
      </w:r>
    </w:p>
    <w:p w14:paraId="0F239E0E" w14:textId="6C9D28BF" w:rsidR="00B10711" w:rsidRDefault="00B10711" w:rsidP="00B10711">
      <w:pPr>
        <w:ind w:left="720"/>
        <w:rPr>
          <w:rFonts w:ascii="Bookman Old Style" w:hAnsi="Bookman Old Style"/>
        </w:rPr>
      </w:pPr>
    </w:p>
    <w:p w14:paraId="67A923D4" w14:textId="0F76397A" w:rsidR="00D36833" w:rsidRDefault="00B10711" w:rsidP="00B10711">
      <w:pPr>
        <w:ind w:left="720"/>
        <w:rPr>
          <w:rFonts w:ascii="Bookman Old Style" w:hAnsi="Bookman Old Style"/>
        </w:rPr>
      </w:pPr>
      <w:r>
        <w:rPr>
          <w:rFonts w:ascii="Bookman Old Style" w:hAnsi="Bookman Old Style"/>
        </w:rPr>
        <w:t>Dr. Bryant offered that by her reading the mandates from the Chancellor’s Office</w:t>
      </w:r>
      <w:r w:rsidR="000B1A0C">
        <w:rPr>
          <w:rFonts w:ascii="Bookman Old Style" w:hAnsi="Bookman Old Style"/>
        </w:rPr>
        <w:t>,</w:t>
      </w:r>
      <w:r>
        <w:rPr>
          <w:rFonts w:ascii="Bookman Old Style" w:hAnsi="Bookman Old Style"/>
        </w:rPr>
        <w:t xml:space="preserve"> as they are implemented now</w:t>
      </w:r>
      <w:r w:rsidR="000B1A0C">
        <w:rPr>
          <w:rFonts w:ascii="Bookman Old Style" w:hAnsi="Bookman Old Style"/>
        </w:rPr>
        <w:t>,</w:t>
      </w:r>
      <w:r>
        <w:rPr>
          <w:rFonts w:ascii="Bookman Old Style" w:hAnsi="Bookman Old Style"/>
        </w:rPr>
        <w:t xml:space="preserve"> do not seem</w:t>
      </w:r>
      <w:r w:rsidR="000B1A0C">
        <w:rPr>
          <w:rFonts w:ascii="Bookman Old Style" w:hAnsi="Bookman Old Style"/>
        </w:rPr>
        <w:t xml:space="preserve"> treat students</w:t>
      </w:r>
      <w:r>
        <w:rPr>
          <w:rFonts w:ascii="Bookman Old Style" w:hAnsi="Bookman Old Style"/>
        </w:rPr>
        <w:t xml:space="preserve"> equal</w:t>
      </w:r>
      <w:r w:rsidR="000B1A0C">
        <w:rPr>
          <w:rFonts w:ascii="Bookman Old Style" w:hAnsi="Bookman Old Style"/>
        </w:rPr>
        <w:t>ly</w:t>
      </w:r>
      <w:r>
        <w:rPr>
          <w:rFonts w:ascii="Bookman Old Style" w:hAnsi="Bookman Old Style"/>
        </w:rPr>
        <w:t>. Why, she asked, are some students treated differently based on odd criteria? Two students at same place in their graduation paths</w:t>
      </w:r>
      <w:r w:rsidR="00D36833">
        <w:rPr>
          <w:rFonts w:ascii="Bookman Old Style" w:hAnsi="Bookman Old Style"/>
        </w:rPr>
        <w:t>, taking the same course, by these rules</w:t>
      </w:r>
      <w:r w:rsidR="000B1A0C">
        <w:rPr>
          <w:rFonts w:ascii="Bookman Old Style" w:hAnsi="Bookman Old Style"/>
        </w:rPr>
        <w:t>,</w:t>
      </w:r>
      <w:r w:rsidR="00D36833">
        <w:rPr>
          <w:rFonts w:ascii="Bookman Old Style" w:hAnsi="Bookman Old Style"/>
        </w:rPr>
        <w:t xml:space="preserve"> one must sign a waiver and the other would not. </w:t>
      </w:r>
    </w:p>
    <w:p w14:paraId="68BF2D5B" w14:textId="77777777" w:rsidR="00D36833" w:rsidRDefault="00D36833" w:rsidP="00B10711">
      <w:pPr>
        <w:ind w:left="720"/>
        <w:rPr>
          <w:rFonts w:ascii="Bookman Old Style" w:hAnsi="Bookman Old Style"/>
        </w:rPr>
      </w:pPr>
    </w:p>
    <w:p w14:paraId="56DE5B2A" w14:textId="794649D8" w:rsidR="00D36833" w:rsidRDefault="00D36833" w:rsidP="00D36833">
      <w:pPr>
        <w:ind w:left="720"/>
        <w:rPr>
          <w:rFonts w:ascii="Bookman Old Style" w:hAnsi="Bookman Old Style"/>
        </w:rPr>
      </w:pPr>
      <w:r>
        <w:rPr>
          <w:rFonts w:ascii="Bookman Old Style" w:hAnsi="Bookman Old Style"/>
        </w:rPr>
        <w:t xml:space="preserve">The Provost agrees that clarification must be sought and he told the committee that in in light of all of this that he, </w:t>
      </w:r>
      <w:r w:rsidR="00501B2D">
        <w:rPr>
          <w:rFonts w:ascii="Bookman Old Style" w:hAnsi="Bookman Old Style"/>
        </w:rPr>
        <w:t xml:space="preserve">Dr. Fu, </w:t>
      </w:r>
      <w:r>
        <w:rPr>
          <w:rFonts w:ascii="Bookman Old Style" w:hAnsi="Bookman Old Style"/>
        </w:rPr>
        <w:t xml:space="preserve">and Dr. Baum will </w:t>
      </w:r>
      <w:r w:rsidR="00501B2D">
        <w:rPr>
          <w:rFonts w:ascii="Bookman Old Style" w:hAnsi="Bookman Old Style"/>
        </w:rPr>
        <w:t xml:space="preserve">meet with Chancellors Office </w:t>
      </w:r>
      <w:r w:rsidR="00D3636E">
        <w:rPr>
          <w:rFonts w:ascii="Bookman Old Style" w:hAnsi="Bookman Old Style"/>
        </w:rPr>
        <w:t>legal counsel</w:t>
      </w:r>
      <w:r>
        <w:rPr>
          <w:rFonts w:ascii="Bookman Old Style" w:hAnsi="Bookman Old Style"/>
        </w:rPr>
        <w:t xml:space="preserve"> Darrel </w:t>
      </w:r>
      <w:r w:rsidR="002453FC">
        <w:rPr>
          <w:rFonts w:ascii="Bookman Old Style" w:hAnsi="Bookman Old Style"/>
        </w:rPr>
        <w:t>Hamm</w:t>
      </w:r>
      <w:r w:rsidR="00501B2D">
        <w:rPr>
          <w:rFonts w:ascii="Bookman Old Style" w:hAnsi="Bookman Old Style"/>
        </w:rPr>
        <w:t xml:space="preserve"> tomorrow. </w:t>
      </w:r>
    </w:p>
    <w:p w14:paraId="48BBF2D6" w14:textId="1297D9AD" w:rsidR="00E04E97" w:rsidRPr="00D36833" w:rsidRDefault="00D36833" w:rsidP="00D36833">
      <w:pPr>
        <w:ind w:left="720"/>
        <w:rPr>
          <w:rFonts w:ascii="Bookman Old Style" w:hAnsi="Bookman Old Style"/>
        </w:rPr>
      </w:pPr>
      <w:r>
        <w:rPr>
          <w:rFonts w:ascii="Bookman Old Style" w:hAnsi="Bookman Old Style"/>
        </w:rPr>
        <w:lastRenderedPageBreak/>
        <w:t>An u</w:t>
      </w:r>
      <w:r w:rsidR="00C715B7" w:rsidRPr="00D36833">
        <w:rPr>
          <w:rFonts w:ascii="Bookman Old Style" w:hAnsi="Bookman Old Style"/>
        </w:rPr>
        <w:t xml:space="preserve">pdate on </w:t>
      </w:r>
      <w:r>
        <w:rPr>
          <w:rFonts w:ascii="Bookman Old Style" w:hAnsi="Bookman Old Style"/>
        </w:rPr>
        <w:t xml:space="preserve">this issue and meeting with Mr. Hamm will be given at the </w:t>
      </w:r>
      <w:r w:rsidR="00C715B7" w:rsidRPr="00D36833">
        <w:rPr>
          <w:rFonts w:ascii="Bookman Old Style" w:hAnsi="Bookman Old Style"/>
        </w:rPr>
        <w:t>next executive meeting, and</w:t>
      </w:r>
      <w:r>
        <w:rPr>
          <w:rFonts w:ascii="Bookman Old Style" w:hAnsi="Bookman Old Style"/>
        </w:rPr>
        <w:t xml:space="preserve"> the issue will placed on the</w:t>
      </w:r>
      <w:r w:rsidR="00C715B7" w:rsidRPr="00D36833">
        <w:rPr>
          <w:rFonts w:ascii="Bookman Old Style" w:hAnsi="Bookman Old Style"/>
        </w:rPr>
        <w:t xml:space="preserve"> Oct 12</w:t>
      </w:r>
      <w:r w:rsidR="00C715B7" w:rsidRPr="00D36833">
        <w:rPr>
          <w:rFonts w:ascii="Bookman Old Style" w:hAnsi="Bookman Old Style"/>
          <w:vertAlign w:val="superscript"/>
        </w:rPr>
        <w:t>th</w:t>
      </w:r>
      <w:r w:rsidR="00C715B7" w:rsidRPr="00D36833">
        <w:rPr>
          <w:rFonts w:ascii="Bookman Old Style" w:hAnsi="Bookman Old Style"/>
        </w:rPr>
        <w:t xml:space="preserve"> </w:t>
      </w:r>
      <w:r>
        <w:rPr>
          <w:rFonts w:ascii="Bookman Old Style" w:hAnsi="Bookman Old Style"/>
        </w:rPr>
        <w:t>Se</w:t>
      </w:r>
      <w:r w:rsidRPr="00D36833">
        <w:rPr>
          <w:rFonts w:ascii="Bookman Old Style" w:hAnsi="Bookman Old Style"/>
        </w:rPr>
        <w:t xml:space="preserve">nate </w:t>
      </w:r>
      <w:r w:rsidR="00C715B7" w:rsidRPr="00D36833">
        <w:rPr>
          <w:rFonts w:ascii="Bookman Old Style" w:hAnsi="Bookman Old Style"/>
        </w:rPr>
        <w:t xml:space="preserve">agenda. </w:t>
      </w:r>
    </w:p>
    <w:p w14:paraId="7627204C" w14:textId="77777777" w:rsidR="00D874AB" w:rsidRPr="00D874AB" w:rsidRDefault="00D874AB" w:rsidP="00D874AB">
      <w:pPr>
        <w:rPr>
          <w:rFonts w:ascii="Bookman Old Style" w:hAnsi="Bookman Old Style"/>
        </w:rPr>
      </w:pPr>
    </w:p>
    <w:p w14:paraId="6AC878B1" w14:textId="00660031" w:rsidR="00D36833" w:rsidRDefault="00D36833" w:rsidP="00C715B7">
      <w:pPr>
        <w:pStyle w:val="ListParagraph"/>
        <w:numPr>
          <w:ilvl w:val="0"/>
          <w:numId w:val="5"/>
        </w:numPr>
        <w:rPr>
          <w:rFonts w:ascii="Bookman Old Style" w:hAnsi="Bookman Old Style"/>
        </w:rPr>
      </w:pPr>
      <w:r>
        <w:rPr>
          <w:rFonts w:ascii="Bookman Old Style" w:hAnsi="Bookman Old Style"/>
        </w:rPr>
        <w:t xml:space="preserve">Request for on-campus testing facility. </w:t>
      </w:r>
    </w:p>
    <w:p w14:paraId="7BDCB62D" w14:textId="380422C4" w:rsidR="00C715B7" w:rsidRPr="000B1A0C" w:rsidRDefault="00D36833" w:rsidP="000B1A0C">
      <w:pPr>
        <w:pStyle w:val="ListParagraph"/>
        <w:rPr>
          <w:rFonts w:ascii="Bookman Old Style" w:hAnsi="Bookman Old Style"/>
        </w:rPr>
      </w:pPr>
      <w:r>
        <w:rPr>
          <w:rFonts w:ascii="Bookman Old Style" w:hAnsi="Bookman Old Style"/>
        </w:rPr>
        <w:t xml:space="preserve">Mr. </w:t>
      </w:r>
      <w:r w:rsidR="000B1A0C">
        <w:rPr>
          <w:rFonts w:ascii="Bookman Old Style" w:hAnsi="Bookman Old Style"/>
          <w:color w:val="000000" w:themeColor="text1"/>
        </w:rPr>
        <w:t xml:space="preserve">Qutob brought to the committee a request to consider an on-campus testing facility, if not this Fall, for the Spring 2021 semester. He spoke on behalf of students that the virtual environment puts an undo strain on some students when their home environment is far less than optimal for the task of taking exams. </w:t>
      </w:r>
    </w:p>
    <w:p w14:paraId="471347F3" w14:textId="6A98ADB0" w:rsidR="00C715B7" w:rsidRDefault="00C715B7" w:rsidP="00C715B7">
      <w:pPr>
        <w:pStyle w:val="ListParagraph"/>
        <w:rPr>
          <w:rFonts w:ascii="Bookman Old Style" w:hAnsi="Bookman Old Style"/>
        </w:rPr>
      </w:pPr>
    </w:p>
    <w:p w14:paraId="476244E0" w14:textId="561310B3" w:rsidR="00C715B7" w:rsidRDefault="000B1A0C" w:rsidP="00C715B7">
      <w:pPr>
        <w:pStyle w:val="ListParagraph"/>
        <w:rPr>
          <w:rFonts w:ascii="Bookman Old Style" w:hAnsi="Bookman Old Style"/>
        </w:rPr>
      </w:pPr>
      <w:r>
        <w:rPr>
          <w:rFonts w:ascii="Bookman Old Style" w:hAnsi="Bookman Old Style"/>
        </w:rPr>
        <w:t xml:space="preserve">The Provost was sympathetic to the exam environments that some students find themselves it. However, he pointed out that we are limited at many levels, first from the state in terms of the established watch list on Covid rates, and at a campus level in terms of logistics of cleaning </w:t>
      </w:r>
      <w:r w:rsidR="00D3636E">
        <w:rPr>
          <w:rFonts w:ascii="Bookman Old Style" w:hAnsi="Bookman Old Style"/>
        </w:rPr>
        <w:t xml:space="preserve">staff, and especially needed screening to accommodate up to 24000 students. </w:t>
      </w:r>
    </w:p>
    <w:p w14:paraId="13057288" w14:textId="77777777" w:rsidR="00C715B7" w:rsidRPr="00C715B7" w:rsidRDefault="00C715B7" w:rsidP="00C715B7">
      <w:pPr>
        <w:pStyle w:val="ListParagraph"/>
        <w:rPr>
          <w:rFonts w:ascii="Bookman Old Style" w:hAnsi="Bookman Old Style"/>
        </w:rPr>
      </w:pPr>
    </w:p>
    <w:p w14:paraId="63C95816" w14:textId="77777777" w:rsidR="006A569E" w:rsidRDefault="001B14B2">
      <w:pPr>
        <w:spacing w:after="160" w:line="240" w:lineRule="auto"/>
        <w:rPr>
          <w:rFonts w:ascii="Bookman Old Style" w:hAnsi="Bookman Old Style"/>
        </w:rPr>
      </w:pPr>
      <w:r>
        <w:rPr>
          <w:rFonts w:ascii="Bookman Old Style" w:hAnsi="Bookman Old Style"/>
        </w:rPr>
        <w:t>-------------------------</w:t>
      </w:r>
    </w:p>
    <w:p w14:paraId="3E452AA5" w14:textId="775614E2" w:rsidR="009263DD" w:rsidRDefault="00A90C2A">
      <w:pPr>
        <w:spacing w:after="160" w:line="240" w:lineRule="auto"/>
        <w:rPr>
          <w:rFonts w:ascii="Bookman Old Style" w:hAnsi="Bookman Old Style"/>
        </w:rPr>
      </w:pPr>
      <w:bookmarkStart w:id="0" w:name="GoBack"/>
      <w:bookmarkEnd w:id="0"/>
      <w:r>
        <w:rPr>
          <w:rFonts w:ascii="Bookman Old Style" w:hAnsi="Bookman Old Style"/>
        </w:rPr>
        <w:t>The Senate Executive Commit</w:t>
      </w:r>
      <w:r w:rsidR="00D52230">
        <w:rPr>
          <w:rFonts w:ascii="Bookman Old Style" w:hAnsi="Bookman Old Style"/>
        </w:rPr>
        <w:t xml:space="preserve">tee adjourned at </w:t>
      </w:r>
      <w:r w:rsidR="00E04E97">
        <w:rPr>
          <w:rFonts w:ascii="Bookman Old Style" w:hAnsi="Bookman Old Style"/>
        </w:rPr>
        <w:t>4:</w:t>
      </w:r>
      <w:r w:rsidR="006C341F">
        <w:rPr>
          <w:rFonts w:ascii="Bookman Old Style" w:hAnsi="Bookman Old Style"/>
        </w:rPr>
        <w:t>49</w:t>
      </w:r>
      <w:r w:rsidR="0028750E">
        <w:rPr>
          <w:rFonts w:ascii="Bookman Old Style" w:hAnsi="Bookman Old Style"/>
        </w:rPr>
        <w:t xml:space="preserve"> p</w:t>
      </w:r>
      <w:r>
        <w:rPr>
          <w:rFonts w:ascii="Bookman Old Style" w:hAnsi="Bookman Old Style"/>
        </w:rPr>
        <w:t>m.</w:t>
      </w:r>
    </w:p>
    <w:p w14:paraId="7E81CFEF" w14:textId="77777777" w:rsidR="009263DD" w:rsidRDefault="00A90C2A">
      <w:pPr>
        <w:rPr>
          <w:rFonts w:ascii="Bookman Old Style" w:hAnsi="Bookman Old Style"/>
        </w:rPr>
      </w:pPr>
      <w:r>
        <w:rPr>
          <w:rFonts w:ascii="Bookman Old Style" w:hAnsi="Bookman Old Style"/>
        </w:rPr>
        <w:t xml:space="preserve">The next meeting of the Executive Committee will be as needed and conducted remotely. </w:t>
      </w:r>
    </w:p>
    <w:p w14:paraId="5512F56A" w14:textId="77777777" w:rsidR="009263DD" w:rsidRDefault="009263DD">
      <w:pPr>
        <w:rPr>
          <w:rFonts w:ascii="Bookman Old Style" w:hAnsi="Bookman Old Style"/>
        </w:rPr>
      </w:pPr>
    </w:p>
    <w:p w14:paraId="535DCB6F" w14:textId="77777777" w:rsidR="009263DD" w:rsidRDefault="00A90C2A">
      <w:pPr>
        <w:rPr>
          <w:rFonts w:ascii="Bookman Old Style" w:hAnsi="Bookman Old Style"/>
        </w:rPr>
      </w:pPr>
      <w:r>
        <w:rPr>
          <w:rFonts w:ascii="Bookman Old Style" w:hAnsi="Bookman Old Style"/>
        </w:rPr>
        <w:t>Submitted by: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rPr>
        <w:tab/>
        <w:t>Approved by:</w:t>
      </w:r>
    </w:p>
    <w:p w14:paraId="505238B1" w14:textId="77777777" w:rsidR="009263DD" w:rsidRDefault="00A90C2A">
      <w:pPr>
        <w:rPr>
          <w:rFonts w:ascii="Bookman Old Style" w:hAnsi="Bookman Old Style"/>
        </w:rPr>
      </w:pPr>
      <w:r>
        <w:rPr>
          <w:rFonts w:ascii="Bookman Old Style" w:hAnsi="Bookman Old Style"/>
        </w:rPr>
        <w:t>Raymond Hall</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Thomas Holyoke</w:t>
      </w:r>
    </w:p>
    <w:p w14:paraId="7D55B032" w14:textId="77777777" w:rsidR="009263DD" w:rsidRDefault="00A90C2A">
      <w:pPr>
        <w:rPr>
          <w:rFonts w:ascii="Bookman Old Style" w:hAnsi="Bookman Old Style"/>
        </w:rPr>
      </w:pPr>
      <w:r>
        <w:rPr>
          <w:rFonts w:ascii="Bookman Old Style" w:hAnsi="Bookman Old Style"/>
        </w:rPr>
        <w:t>Vice Chair</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Chair</w:t>
      </w:r>
    </w:p>
    <w:p w14:paraId="5B555C75" w14:textId="77777777" w:rsidR="00A90C2A" w:rsidRDefault="00A90C2A">
      <w:pPr>
        <w:rPr>
          <w:rFonts w:eastAsia="Times New Roman"/>
          <w:color w:val="auto"/>
          <w:sz w:val="20"/>
          <w:lang w:bidi="x-none"/>
        </w:rPr>
      </w:pPr>
      <w:r>
        <w:rPr>
          <w:rFonts w:ascii="Bookman Old Style" w:hAnsi="Bookman Old Style"/>
        </w:rPr>
        <w:t>Academic Senate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Academic Senate</w:t>
      </w:r>
    </w:p>
    <w:sectPr w:rsidR="00A90C2A">
      <w:headerReference w:type="even" r:id="rId7"/>
      <w:headerReference w:type="default" r:id="rId8"/>
      <w:pgSz w:w="12240" w:h="15840"/>
      <w:pgMar w:top="135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9F197" w14:textId="77777777" w:rsidR="00FD16AF" w:rsidRDefault="00FD16AF">
      <w:pPr>
        <w:spacing w:line="240" w:lineRule="auto"/>
      </w:pPr>
      <w:r>
        <w:separator/>
      </w:r>
    </w:p>
  </w:endnote>
  <w:endnote w:type="continuationSeparator" w:id="0">
    <w:p w14:paraId="35AD8EF8" w14:textId="77777777" w:rsidR="00FD16AF" w:rsidRDefault="00FD16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ヒラギノ角ゴ Pro W3">
    <w:altName w:val="Times New Roman"/>
    <w:charset w:val="00"/>
    <w:family w:val="roman"/>
    <w:pitch w:val="default"/>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0BFF6" w14:textId="77777777" w:rsidR="00FD16AF" w:rsidRDefault="00FD16AF">
      <w:pPr>
        <w:spacing w:line="240" w:lineRule="auto"/>
      </w:pPr>
      <w:r>
        <w:separator/>
      </w:r>
    </w:p>
  </w:footnote>
  <w:footnote w:type="continuationSeparator" w:id="0">
    <w:p w14:paraId="15D827AF" w14:textId="77777777" w:rsidR="00FD16AF" w:rsidRDefault="00FD16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CA368" w14:textId="77777777" w:rsidR="009263DD" w:rsidRDefault="009263DD">
    <w:pPr>
      <w:pStyle w:val="Header1"/>
      <w:tabs>
        <w:tab w:val="clear" w:pos="9360"/>
        <w:tab w:val="right" w:pos="9340"/>
      </w:tabs>
      <w:jc w:val="right"/>
    </w:pPr>
  </w:p>
  <w:p w14:paraId="2175CA83" w14:textId="77777777" w:rsidR="009263DD" w:rsidRDefault="00A90C2A">
    <w:pPr>
      <w:pStyle w:val="Header1"/>
      <w:tabs>
        <w:tab w:val="clear" w:pos="9360"/>
        <w:tab w:val="right" w:pos="9340"/>
      </w:tabs>
      <w:jc w:val="right"/>
    </w:pPr>
    <w:r>
      <w:t>Executive Committee Meeting</w:t>
    </w:r>
  </w:p>
  <w:p w14:paraId="3EE6D5A3" w14:textId="667F8164" w:rsidR="009263DD" w:rsidRDefault="000B1A0C">
    <w:pPr>
      <w:pStyle w:val="Header1"/>
      <w:tabs>
        <w:tab w:val="clear" w:pos="9360"/>
        <w:tab w:val="right" w:pos="9340"/>
      </w:tabs>
      <w:jc w:val="right"/>
    </w:pPr>
    <w:r>
      <w:t>9</w:t>
    </w:r>
    <w:r w:rsidR="00D874AB">
      <w:t>/</w:t>
    </w:r>
    <w:r w:rsidR="00346133">
      <w:t>2</w:t>
    </w:r>
    <w:r w:rsidR="00D874AB">
      <w:t>1</w:t>
    </w:r>
    <w:r w:rsidR="00A90C2A">
      <w:t>/2020</w:t>
    </w:r>
  </w:p>
  <w:p w14:paraId="389EA415" w14:textId="68D631AB" w:rsidR="009263DD" w:rsidRDefault="00A90C2A">
    <w:pPr>
      <w:pStyle w:val="Header1"/>
      <w:tabs>
        <w:tab w:val="clear" w:pos="9360"/>
        <w:tab w:val="right" w:pos="9340"/>
      </w:tabs>
      <w:jc w:val="right"/>
    </w:pPr>
    <w:r>
      <w:t xml:space="preserve">Page </w:t>
    </w:r>
    <w:r>
      <w:fldChar w:fldCharType="begin"/>
    </w:r>
    <w:r>
      <w:instrText xml:space="preserve"> PAGE </w:instrText>
    </w:r>
    <w:r>
      <w:fldChar w:fldCharType="separate"/>
    </w:r>
    <w:r w:rsidR="002A4D88">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6E9A9" w14:textId="77777777" w:rsidR="009263DD" w:rsidRDefault="009263DD">
    <w:pPr>
      <w:pStyle w:val="Header1"/>
      <w:tabs>
        <w:tab w:val="clear" w:pos="9360"/>
        <w:tab w:val="right" w:pos="9340"/>
      </w:tabs>
      <w:jc w:val="right"/>
    </w:pPr>
  </w:p>
  <w:p w14:paraId="614ED920" w14:textId="77777777" w:rsidR="009263DD" w:rsidRDefault="00A90C2A">
    <w:pPr>
      <w:pStyle w:val="Header1"/>
      <w:tabs>
        <w:tab w:val="clear" w:pos="9360"/>
        <w:tab w:val="right" w:pos="9340"/>
      </w:tabs>
      <w:jc w:val="right"/>
    </w:pPr>
    <w:r>
      <w:t>Executive Committee Meeting</w:t>
    </w:r>
  </w:p>
  <w:p w14:paraId="28EC8D93" w14:textId="54E480FB" w:rsidR="009263DD" w:rsidRDefault="00346133">
    <w:pPr>
      <w:pStyle w:val="Header1"/>
      <w:tabs>
        <w:tab w:val="clear" w:pos="9360"/>
        <w:tab w:val="right" w:pos="9340"/>
      </w:tabs>
      <w:jc w:val="right"/>
    </w:pPr>
    <w:r>
      <w:t>9</w:t>
    </w:r>
    <w:r w:rsidR="001B14B2">
      <w:t>/</w:t>
    </w:r>
    <w:r>
      <w:t>2</w:t>
    </w:r>
    <w:r w:rsidR="00B22E1E">
      <w:t>1</w:t>
    </w:r>
    <w:r w:rsidR="001A2CB2">
      <w:t>/</w:t>
    </w:r>
    <w:r w:rsidR="00A90C2A">
      <w:t>2020</w:t>
    </w:r>
  </w:p>
  <w:p w14:paraId="15FFF7ED" w14:textId="14DC35B6" w:rsidR="009263DD" w:rsidRDefault="00A90C2A">
    <w:pPr>
      <w:pStyle w:val="Header1"/>
      <w:tabs>
        <w:tab w:val="clear" w:pos="9360"/>
        <w:tab w:val="right" w:pos="9340"/>
      </w:tabs>
      <w:jc w:val="right"/>
    </w:pPr>
    <w:r>
      <w:t xml:space="preserve">Page </w:t>
    </w:r>
    <w:r>
      <w:fldChar w:fldCharType="begin"/>
    </w:r>
    <w:r>
      <w:instrText xml:space="preserve"> PAGE </w:instrText>
    </w:r>
    <w:r>
      <w:fldChar w:fldCharType="separate"/>
    </w:r>
    <w:r w:rsidR="002A4D88">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upperLetter"/>
      <w:lvlText w:val="%1."/>
      <w:lvlJc w:val="left"/>
      <w:pPr>
        <w:tabs>
          <w:tab w:val="num" w:pos="720"/>
        </w:tabs>
        <w:ind w:left="720" w:firstLine="72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3" w15:restartNumberingAfterBreak="0">
    <w:nsid w:val="00000004"/>
    <w:multiLevelType w:val="multilevel"/>
    <w:tmpl w:val="894EE876"/>
    <w:lvl w:ilvl="0">
      <w:start w:val="4"/>
      <w:numFmt w:val="decimal"/>
      <w:isLgl/>
      <w:lvlText w:val="%1."/>
      <w:lvlJc w:val="left"/>
      <w:pPr>
        <w:tabs>
          <w:tab w:val="num" w:pos="720"/>
        </w:tabs>
        <w:ind w:left="72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15:restartNumberingAfterBreak="0">
    <w:nsid w:val="04A73D2F"/>
    <w:multiLevelType w:val="hybridMultilevel"/>
    <w:tmpl w:val="1122C7CA"/>
    <w:numStyleLink w:val="ImportedStyle1"/>
  </w:abstractNum>
  <w:abstractNum w:abstractNumId="5" w15:restartNumberingAfterBreak="0">
    <w:nsid w:val="100B315F"/>
    <w:multiLevelType w:val="hybridMultilevel"/>
    <w:tmpl w:val="14626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75E7E"/>
    <w:multiLevelType w:val="hybridMultilevel"/>
    <w:tmpl w:val="7492847A"/>
    <w:lvl w:ilvl="0" w:tplc="02DE7E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8B331A"/>
    <w:multiLevelType w:val="hybridMultilevel"/>
    <w:tmpl w:val="0890E872"/>
    <w:lvl w:ilvl="0" w:tplc="A156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392A40"/>
    <w:multiLevelType w:val="hybridMultilevel"/>
    <w:tmpl w:val="56B28070"/>
    <w:lvl w:ilvl="0" w:tplc="915298DA">
      <w:start w:val="1"/>
      <w:numFmt w:val="upp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9" w15:restartNumberingAfterBreak="0">
    <w:nsid w:val="360D566A"/>
    <w:multiLevelType w:val="hybridMultilevel"/>
    <w:tmpl w:val="A1282E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A575D7"/>
    <w:multiLevelType w:val="hybridMultilevel"/>
    <w:tmpl w:val="430441B2"/>
    <w:lvl w:ilvl="0" w:tplc="E5ACB7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1AD01DE"/>
    <w:multiLevelType w:val="hybridMultilevel"/>
    <w:tmpl w:val="525E30EC"/>
    <w:lvl w:ilvl="0" w:tplc="212ACCE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3AA36D7"/>
    <w:multiLevelType w:val="hybridMultilevel"/>
    <w:tmpl w:val="1122C7CA"/>
    <w:styleLink w:val="ImportedStyle1"/>
    <w:lvl w:ilvl="0" w:tplc="4394FBF4">
      <w:start w:val="1"/>
      <w:numFmt w:val="decimal"/>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67A59AE">
      <w:start w:val="1"/>
      <w:numFmt w:val="lowerLetter"/>
      <w:suff w:val="nothing"/>
      <w:lvlText w:val="%2."/>
      <w:lvlJc w:val="left"/>
      <w:pPr>
        <w:ind w:left="149" w:hanging="14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2" w:tplc="E5BCF84A">
      <w:start w:val="1"/>
      <w:numFmt w:val="lowerRoman"/>
      <w:suff w:val="nothing"/>
      <w:lvlText w:val="%3."/>
      <w:lvlJc w:val="left"/>
      <w:pPr>
        <w:ind w:left="149" w:hanging="14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3" w:tplc="F8324306">
      <w:start w:val="1"/>
      <w:numFmt w:val="decimal"/>
      <w:suff w:val="nothing"/>
      <w:lvlText w:val="%4."/>
      <w:lvlJc w:val="left"/>
      <w:pPr>
        <w:ind w:left="149" w:hanging="14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4" w:tplc="875EA84A">
      <w:start w:val="1"/>
      <w:numFmt w:val="lowerLetter"/>
      <w:suff w:val="nothing"/>
      <w:lvlText w:val="%5."/>
      <w:lvlJc w:val="left"/>
      <w:pPr>
        <w:ind w:left="149" w:hanging="14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5" w:tplc="C880640A">
      <w:start w:val="1"/>
      <w:numFmt w:val="lowerRoman"/>
      <w:suff w:val="nothing"/>
      <w:lvlText w:val="%6."/>
      <w:lvlJc w:val="left"/>
      <w:pPr>
        <w:ind w:left="149" w:hanging="14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6" w:tplc="5C84B988">
      <w:start w:val="1"/>
      <w:numFmt w:val="decimal"/>
      <w:suff w:val="nothing"/>
      <w:lvlText w:val="%7."/>
      <w:lvlJc w:val="left"/>
      <w:pPr>
        <w:ind w:left="149" w:hanging="14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7" w:tplc="13BED62E">
      <w:start w:val="1"/>
      <w:numFmt w:val="lowerLetter"/>
      <w:suff w:val="nothing"/>
      <w:lvlText w:val="%8."/>
      <w:lvlJc w:val="left"/>
      <w:pPr>
        <w:ind w:left="149" w:hanging="14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8" w:tplc="291A269A">
      <w:start w:val="1"/>
      <w:numFmt w:val="lowerRoman"/>
      <w:suff w:val="nothing"/>
      <w:lvlText w:val="%9."/>
      <w:lvlJc w:val="left"/>
      <w:pPr>
        <w:ind w:left="149" w:hanging="14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3" w15:restartNumberingAfterBreak="0">
    <w:nsid w:val="6AF04EA9"/>
    <w:multiLevelType w:val="hybridMultilevel"/>
    <w:tmpl w:val="556A4DCC"/>
    <w:lvl w:ilvl="0" w:tplc="86C261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BA4BA8"/>
    <w:multiLevelType w:val="hybridMultilevel"/>
    <w:tmpl w:val="9530D086"/>
    <w:lvl w:ilvl="0" w:tplc="54E6650C">
      <w:start w:val="1"/>
      <w:numFmt w:val="decimal"/>
      <w:lvlText w:val="%1."/>
      <w:lvlJc w:val="left"/>
      <w:pPr>
        <w:ind w:left="990" w:hanging="720"/>
      </w:pPr>
      <w:rPr>
        <w:rFonts w:hint="default"/>
        <w:b w:val="0"/>
        <w:i w:val="0"/>
        <w:color w:val="auto"/>
        <w:sz w:val="24"/>
        <w:szCs w:val="24"/>
      </w:rPr>
    </w:lvl>
    <w:lvl w:ilvl="1" w:tplc="3B76A920">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0B0199"/>
    <w:multiLevelType w:val="hybridMultilevel"/>
    <w:tmpl w:val="534E311C"/>
    <w:lvl w:ilvl="0" w:tplc="1CBA5B12">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A329A3"/>
    <w:multiLevelType w:val="hybridMultilevel"/>
    <w:tmpl w:val="67E67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9"/>
  </w:num>
  <w:num w:numId="6">
    <w:abstractNumId w:val="14"/>
  </w:num>
  <w:num w:numId="7">
    <w:abstractNumId w:val="13"/>
  </w:num>
  <w:num w:numId="8">
    <w:abstractNumId w:val="6"/>
  </w:num>
  <w:num w:numId="9">
    <w:abstractNumId w:val="10"/>
  </w:num>
  <w:num w:numId="10">
    <w:abstractNumId w:val="5"/>
  </w:num>
  <w:num w:numId="11">
    <w:abstractNumId w:val="12"/>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5E0"/>
    <w:rsid w:val="000005E0"/>
    <w:rsid w:val="00043953"/>
    <w:rsid w:val="00063FD2"/>
    <w:rsid w:val="00064C12"/>
    <w:rsid w:val="000B1A0C"/>
    <w:rsid w:val="000C1684"/>
    <w:rsid w:val="00102895"/>
    <w:rsid w:val="00104731"/>
    <w:rsid w:val="00121C34"/>
    <w:rsid w:val="00186E33"/>
    <w:rsid w:val="0019626C"/>
    <w:rsid w:val="001A2CB2"/>
    <w:rsid w:val="001B14B2"/>
    <w:rsid w:val="00244823"/>
    <w:rsid w:val="002453FC"/>
    <w:rsid w:val="00261D14"/>
    <w:rsid w:val="0028750E"/>
    <w:rsid w:val="002A49B2"/>
    <w:rsid w:val="002A4D88"/>
    <w:rsid w:val="00316BCC"/>
    <w:rsid w:val="003214F2"/>
    <w:rsid w:val="0033082E"/>
    <w:rsid w:val="00346133"/>
    <w:rsid w:val="00350001"/>
    <w:rsid w:val="0035387B"/>
    <w:rsid w:val="00362CFB"/>
    <w:rsid w:val="00376432"/>
    <w:rsid w:val="00384056"/>
    <w:rsid w:val="003922B0"/>
    <w:rsid w:val="00397575"/>
    <w:rsid w:val="003E0161"/>
    <w:rsid w:val="003F63DA"/>
    <w:rsid w:val="0040401E"/>
    <w:rsid w:val="0043629F"/>
    <w:rsid w:val="00464757"/>
    <w:rsid w:val="00477F3A"/>
    <w:rsid w:val="004C3EEF"/>
    <w:rsid w:val="004D33F9"/>
    <w:rsid w:val="004D3E1F"/>
    <w:rsid w:val="00501B2D"/>
    <w:rsid w:val="005321E0"/>
    <w:rsid w:val="00566B6E"/>
    <w:rsid w:val="005944CD"/>
    <w:rsid w:val="005C0784"/>
    <w:rsid w:val="00602437"/>
    <w:rsid w:val="00605AB1"/>
    <w:rsid w:val="0062698B"/>
    <w:rsid w:val="0065348A"/>
    <w:rsid w:val="00661031"/>
    <w:rsid w:val="00685257"/>
    <w:rsid w:val="00690156"/>
    <w:rsid w:val="006A569E"/>
    <w:rsid w:val="006B45E9"/>
    <w:rsid w:val="006B5860"/>
    <w:rsid w:val="006C341F"/>
    <w:rsid w:val="006C4B05"/>
    <w:rsid w:val="006C62ED"/>
    <w:rsid w:val="00702F2B"/>
    <w:rsid w:val="00704B3C"/>
    <w:rsid w:val="007214FE"/>
    <w:rsid w:val="0073008D"/>
    <w:rsid w:val="007553C1"/>
    <w:rsid w:val="00790F1F"/>
    <w:rsid w:val="007A32CD"/>
    <w:rsid w:val="007B1C51"/>
    <w:rsid w:val="007D684B"/>
    <w:rsid w:val="00803B88"/>
    <w:rsid w:val="00810637"/>
    <w:rsid w:val="00836E7C"/>
    <w:rsid w:val="00853749"/>
    <w:rsid w:val="00863AB6"/>
    <w:rsid w:val="00871F6C"/>
    <w:rsid w:val="008A13AD"/>
    <w:rsid w:val="008B6F98"/>
    <w:rsid w:val="008F009E"/>
    <w:rsid w:val="00902F3E"/>
    <w:rsid w:val="0092304F"/>
    <w:rsid w:val="009263DD"/>
    <w:rsid w:val="009431D4"/>
    <w:rsid w:val="00956839"/>
    <w:rsid w:val="009601B3"/>
    <w:rsid w:val="00981FEF"/>
    <w:rsid w:val="009863F7"/>
    <w:rsid w:val="009C502D"/>
    <w:rsid w:val="009D333F"/>
    <w:rsid w:val="009D3487"/>
    <w:rsid w:val="00A517EA"/>
    <w:rsid w:val="00A637A1"/>
    <w:rsid w:val="00A75C78"/>
    <w:rsid w:val="00A90C2A"/>
    <w:rsid w:val="00AB00F7"/>
    <w:rsid w:val="00AC4314"/>
    <w:rsid w:val="00AF129F"/>
    <w:rsid w:val="00B10711"/>
    <w:rsid w:val="00B22E1E"/>
    <w:rsid w:val="00B420E8"/>
    <w:rsid w:val="00B54889"/>
    <w:rsid w:val="00BB02C1"/>
    <w:rsid w:val="00BF34DD"/>
    <w:rsid w:val="00C0392D"/>
    <w:rsid w:val="00C54269"/>
    <w:rsid w:val="00C715B7"/>
    <w:rsid w:val="00CA3580"/>
    <w:rsid w:val="00CC72EA"/>
    <w:rsid w:val="00CC7F9E"/>
    <w:rsid w:val="00CD27DE"/>
    <w:rsid w:val="00CD7B11"/>
    <w:rsid w:val="00CF0373"/>
    <w:rsid w:val="00D21663"/>
    <w:rsid w:val="00D3636E"/>
    <w:rsid w:val="00D36833"/>
    <w:rsid w:val="00D40E66"/>
    <w:rsid w:val="00D52230"/>
    <w:rsid w:val="00D6230D"/>
    <w:rsid w:val="00D8160A"/>
    <w:rsid w:val="00D874AB"/>
    <w:rsid w:val="00DE2ECB"/>
    <w:rsid w:val="00E04E97"/>
    <w:rsid w:val="00E52F50"/>
    <w:rsid w:val="00E72969"/>
    <w:rsid w:val="00EA0EFD"/>
    <w:rsid w:val="00EB776F"/>
    <w:rsid w:val="00F637C3"/>
    <w:rsid w:val="00F67DCE"/>
    <w:rsid w:val="00F757E7"/>
    <w:rsid w:val="00F93F2A"/>
    <w:rsid w:val="00F964DC"/>
    <w:rsid w:val="00FA4611"/>
    <w:rsid w:val="00FD16AF"/>
    <w:rsid w:val="00FD2250"/>
    <w:rsid w:val="00FF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F75E50"/>
  <w15:chartTrackingRefBased/>
  <w15:docId w15:val="{0AB793B4-7859-4E11-B4E9-62564731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pPr>
      <w:spacing w:line="276" w:lineRule="auto"/>
    </w:pPr>
    <w:rPr>
      <w:rFonts w:eastAsia="ヒラギノ角ゴ Pro W3"/>
      <w:color w:val="000000"/>
      <w:sz w:val="24"/>
    </w:rPr>
  </w:style>
  <w:style w:type="paragraph" w:styleId="ListParagraph">
    <w:name w:val="List Paragraph"/>
    <w:qFormat/>
    <w:pPr>
      <w:spacing w:line="276" w:lineRule="auto"/>
      <w:ind w:left="720"/>
    </w:pPr>
    <w:rPr>
      <w:rFonts w:eastAsia="ヒラギノ角ゴ Pro W3"/>
      <w:color w:val="000000"/>
      <w:sz w:val="24"/>
    </w:rPr>
  </w:style>
  <w:style w:type="numbering" w:customStyle="1" w:styleId="List1">
    <w:name w:val="List 1"/>
  </w:style>
  <w:style w:type="paragraph" w:styleId="Footer">
    <w:name w:val="footer"/>
    <w:basedOn w:val="Normal"/>
    <w:link w:val="FooterChar"/>
    <w:locked/>
    <w:rsid w:val="001A2CB2"/>
    <w:pPr>
      <w:tabs>
        <w:tab w:val="center" w:pos="4680"/>
        <w:tab w:val="right" w:pos="9360"/>
      </w:tabs>
      <w:spacing w:line="240" w:lineRule="auto"/>
    </w:pPr>
  </w:style>
  <w:style w:type="character" w:customStyle="1" w:styleId="FooterChar">
    <w:name w:val="Footer Char"/>
    <w:basedOn w:val="DefaultParagraphFont"/>
    <w:link w:val="Footer"/>
    <w:rsid w:val="001A2CB2"/>
    <w:rPr>
      <w:rFonts w:eastAsia="ヒラギノ角ゴ Pro W3"/>
      <w:color w:val="000000"/>
      <w:sz w:val="24"/>
      <w:szCs w:val="24"/>
    </w:rPr>
  </w:style>
  <w:style w:type="paragraph" w:styleId="Header">
    <w:name w:val="header"/>
    <w:basedOn w:val="Normal"/>
    <w:link w:val="HeaderChar"/>
    <w:locked/>
    <w:rsid w:val="001A2CB2"/>
    <w:pPr>
      <w:tabs>
        <w:tab w:val="center" w:pos="4680"/>
        <w:tab w:val="right" w:pos="9360"/>
      </w:tabs>
      <w:spacing w:line="240" w:lineRule="auto"/>
    </w:pPr>
  </w:style>
  <w:style w:type="character" w:customStyle="1" w:styleId="HeaderChar">
    <w:name w:val="Header Char"/>
    <w:basedOn w:val="DefaultParagraphFont"/>
    <w:link w:val="Header"/>
    <w:rsid w:val="001A2CB2"/>
    <w:rPr>
      <w:rFonts w:eastAsia="ヒラギノ角ゴ Pro W3"/>
      <w:color w:val="000000"/>
      <w:sz w:val="24"/>
      <w:szCs w:val="24"/>
    </w:rPr>
  </w:style>
  <w:style w:type="numbering" w:customStyle="1" w:styleId="ImportedStyle1">
    <w:name w:val="Imported Style 1"/>
    <w:rsid w:val="00F67DC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8943">
      <w:bodyDiv w:val="1"/>
      <w:marLeft w:val="0"/>
      <w:marRight w:val="0"/>
      <w:marTop w:val="0"/>
      <w:marBottom w:val="0"/>
      <w:divBdr>
        <w:top w:val="none" w:sz="0" w:space="0" w:color="auto"/>
        <w:left w:val="none" w:sz="0" w:space="0" w:color="auto"/>
        <w:bottom w:val="none" w:sz="0" w:space="0" w:color="auto"/>
        <w:right w:val="none" w:sz="0" w:space="0" w:color="auto"/>
      </w:divBdr>
    </w:div>
    <w:div w:id="1667325588">
      <w:bodyDiv w:val="1"/>
      <w:marLeft w:val="0"/>
      <w:marRight w:val="0"/>
      <w:marTop w:val="0"/>
      <w:marBottom w:val="0"/>
      <w:divBdr>
        <w:top w:val="none" w:sz="0" w:space="0" w:color="auto"/>
        <w:left w:val="none" w:sz="0" w:space="0" w:color="auto"/>
        <w:bottom w:val="none" w:sz="0" w:space="0" w:color="auto"/>
        <w:right w:val="none" w:sz="0" w:space="0" w:color="auto"/>
      </w:divBdr>
      <w:divsChild>
        <w:div w:id="1580944265">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1194</Words>
  <Characters>6347</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cp:lastModifiedBy>Venita Baker</cp:lastModifiedBy>
  <cp:revision>2</cp:revision>
  <dcterms:created xsi:type="dcterms:W3CDTF">2020-10-06T18:07:00Z</dcterms:created>
  <dcterms:modified xsi:type="dcterms:W3CDTF">2020-10-06T18:07:00Z</dcterms:modified>
</cp:coreProperties>
</file>