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F486D" w:rsidRDefault="00C76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MINUTES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OF THE ACADEMIC STANDARDS &amp; GRADING SUBCOMMITTEE OF THE ACADEMIC SENATE CALIFORNIA STATE UNIVERSITY, FRESNO</w:t>
      </w:r>
    </w:p>
    <w:p w14:paraId="00000002" w14:textId="77777777" w:rsidR="008F486D" w:rsidRDefault="00C76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5200 North Barton Ave, M/S ML 34</w:t>
      </w:r>
    </w:p>
    <w:p w14:paraId="00000003" w14:textId="77777777" w:rsidR="008F486D" w:rsidRDefault="00C76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8F486D" w:rsidRDefault="00C76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41B96996" w:rsidR="008F486D" w:rsidRPr="00C769C3" w:rsidRDefault="00C769C3" w:rsidP="00C769C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8" w14:textId="0114724B" w:rsidR="008F486D" w:rsidRDefault="00C769C3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November 13, 2020 </w:t>
      </w:r>
    </w:p>
    <w:p w14:paraId="00000009" w14:textId="4E9192CC" w:rsidR="008F486D" w:rsidRDefault="00C769C3" w:rsidP="00C769C3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Katherine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Fobear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Pei-Ying Wu, Doreen De Leon (Chair), Bernadette Muscat (ex-officio),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Falon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Karch</w:t>
      </w:r>
      <w:proofErr w:type="spellEnd"/>
    </w:p>
    <w:p w14:paraId="0000000A" w14:textId="77777777" w:rsidR="008F486D" w:rsidRDefault="00C769C3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Absent:  </w:t>
      </w:r>
    </w:p>
    <w:p w14:paraId="0000000B" w14:textId="77777777" w:rsidR="008F486D" w:rsidRDefault="00C769C3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Members Excused:  Jacquelin Curry</w:t>
      </w:r>
    </w:p>
    <w:p w14:paraId="0000000C" w14:textId="77777777" w:rsidR="008F486D" w:rsidRDefault="00C769C3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was called to order at 1</w:t>
      </w:r>
      <w:r>
        <w:rPr>
          <w:rFonts w:ascii="Bookman Old Style" w:eastAsia="Bookman Old Style" w:hAnsi="Bookman Old Style" w:cs="Bookman Old Style"/>
          <w:sz w:val="24"/>
          <w:szCs w:val="24"/>
        </w:rPr>
        <w:t>2:01 PM.</w:t>
      </w:r>
    </w:p>
    <w:p w14:paraId="0000000D" w14:textId="77777777" w:rsidR="008F486D" w:rsidRDefault="008F486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8F486D" w:rsidRDefault="00C76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</w:t>
      </w:r>
      <w:r>
        <w:rPr>
          <w:rFonts w:ascii="Bookman Old Style" w:eastAsia="Bookman Old Style" w:hAnsi="Bookman Old Style" w:cs="Bookman Old Style"/>
          <w:sz w:val="24"/>
          <w:szCs w:val="24"/>
        </w:rPr>
        <w:t>Agenda for today’s meeting</w:t>
      </w:r>
    </w:p>
    <w:p w14:paraId="0000000F" w14:textId="77777777" w:rsidR="008F486D" w:rsidRDefault="008F48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8F486D" w:rsidRDefault="00C76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8F486D" w:rsidRDefault="008F486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2" w14:textId="77777777" w:rsidR="008F486D" w:rsidRDefault="00C76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Old Business </w:t>
      </w:r>
    </w:p>
    <w:p w14:paraId="00000013" w14:textId="77777777" w:rsidR="008F486D" w:rsidRDefault="00C769C3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Plus/Minus grading proposal – 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‒ Aaron reviewed his very thorough proposal. Send proposal to the Executive Senate or APP?  Motion to approve proposed proposal - MSC (unanimous). Doreen will e-mail Tom Holyoke to see where to send this.</w:t>
      </w:r>
    </w:p>
    <w:p w14:paraId="00000014" w14:textId="77777777" w:rsidR="008F486D" w:rsidRDefault="00C769C3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osal to add grading results to WPAF ‒ One e-mail lukewarm to idea because of concerns of perceived grade inflation. From Fullerton, response in favor of this. 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Stillmaker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‒ Opposed (unanimously).</w:t>
      </w:r>
    </w:p>
    <w:p w14:paraId="00000015" w14:textId="77777777" w:rsidR="008F486D" w:rsidRDefault="00C769C3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Annual grade distribution report ‒ Approved that we do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this. </w:t>
      </w:r>
    </w:p>
    <w:p w14:paraId="00000016" w14:textId="77777777" w:rsidR="008F486D" w:rsidRDefault="00C769C3">
      <w:pP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Aaron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Stillamker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‒ LCOE and JCAST</w:t>
      </w:r>
    </w:p>
    <w:p w14:paraId="00000017" w14:textId="77777777" w:rsidR="008F486D" w:rsidRDefault="00C769C3">
      <w:pP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Pei-Ying Wu ‒  KSOEHD and CSB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Doreen De Leon ‒ CSM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Falon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Karch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‒ CAH and CHHS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 xml:space="preserve">Katherine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Fobear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‒ COSS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Get data for each college in unique spreadsheet.</w:t>
      </w:r>
    </w:p>
    <w:p w14:paraId="00000018" w14:textId="77777777" w:rsidR="008F486D" w:rsidRDefault="008F48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9" w14:textId="77777777" w:rsidR="008F486D" w:rsidRDefault="00C76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A" w14:textId="77777777" w:rsidR="008F486D" w:rsidRDefault="008F486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B" w14:textId="77777777" w:rsidR="008F486D" w:rsidRDefault="00C769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TBD</w:t>
      </w:r>
    </w:p>
    <w:p w14:paraId="0000001C" w14:textId="77777777" w:rsidR="008F486D" w:rsidRDefault="008F486D">
      <w:pPr>
        <w:rPr>
          <w:rFonts w:ascii="Bookman Old Style" w:eastAsia="Bookman Old Style" w:hAnsi="Bookman Old Style" w:cs="Bookman Old Style"/>
        </w:rPr>
      </w:pPr>
    </w:p>
    <w:sectPr w:rsidR="008F486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1C2A" w14:textId="77777777" w:rsidR="00000000" w:rsidRDefault="00C769C3">
      <w:pPr>
        <w:spacing w:after="0" w:line="240" w:lineRule="auto"/>
      </w:pPr>
      <w:r>
        <w:separator/>
      </w:r>
    </w:p>
  </w:endnote>
  <w:endnote w:type="continuationSeparator" w:id="0">
    <w:p w14:paraId="3622C291" w14:textId="77777777" w:rsidR="00000000" w:rsidRDefault="00C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5163" w14:textId="77777777" w:rsidR="00000000" w:rsidRDefault="00C769C3">
      <w:pPr>
        <w:spacing w:after="0" w:line="240" w:lineRule="auto"/>
      </w:pPr>
      <w:r>
        <w:separator/>
      </w:r>
    </w:p>
  </w:footnote>
  <w:footnote w:type="continuationSeparator" w:id="0">
    <w:p w14:paraId="0111A32F" w14:textId="77777777" w:rsidR="00000000" w:rsidRDefault="00C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8F486D" w:rsidRDefault="00C769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1E" w14:textId="77777777" w:rsidR="008F486D" w:rsidRDefault="00C769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1F" w14:textId="4EEC5CA1" w:rsidR="008F486D" w:rsidRDefault="00C769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2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20" w14:textId="77777777" w:rsidR="008F486D" w:rsidRDefault="008F4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47F"/>
    <w:multiLevelType w:val="multilevel"/>
    <w:tmpl w:val="1CBA7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6D"/>
    <w:rsid w:val="008F486D"/>
    <w:rsid w:val="00C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CF33"/>
  <w15:docId w15:val="{96AD0951-588D-42F7-A600-0C0556EC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pxlQKWZnGmgjp6IZL3JdrUkBQ==">AMUW2mX8NTJgZGsEZi8cCckMgTFzFbCEPRue3EY+k7vZkT+BtMGur20WHmFcFwLmBVWMF16OglvXWSNckpg384WMWfsiOMkP/ZiDo/PL1l+EGoCl32TUJPOypLb64ueLcl8qrQjDmPJT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Company>California State University Fresno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2021-01-19T22:03:00Z</dcterms:created>
  <dcterms:modified xsi:type="dcterms:W3CDTF">2021-01-19T22:03:00Z</dcterms:modified>
</cp:coreProperties>
</file>