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8AE1EE" w14:textId="77777777" w:rsidR="00E36714" w:rsidRDefault="00E36714" w:rsidP="00980479">
      <w:bookmarkStart w:id="0" w:name="_GoBack"/>
      <w:bookmarkEnd w:id="0"/>
    </w:p>
    <w:p w14:paraId="7A439EDC" w14:textId="77777777" w:rsidR="00E36714" w:rsidRDefault="00E36714" w:rsidP="00E36714">
      <w:pPr>
        <w:rPr>
          <w:rFonts w:ascii="Bookman Old Style" w:hAnsi="Bookman Old Style" w:cs="Times New Roman"/>
        </w:rPr>
      </w:pPr>
      <w:r w:rsidRPr="00064627">
        <w:rPr>
          <w:rFonts w:ascii="Bookman Old Style" w:hAnsi="Bookman Old Style" w:cs="Times New Roman"/>
          <w:caps/>
        </w:rPr>
        <w:t xml:space="preserve">Minutes </w:t>
      </w:r>
      <w:r>
        <w:rPr>
          <w:rFonts w:ascii="Bookman Old Style" w:hAnsi="Bookman Old Style" w:cs="Times New Roman"/>
          <w:caps/>
        </w:rPr>
        <w:t>OF THE</w:t>
      </w:r>
      <w:r w:rsidRPr="00064627">
        <w:rPr>
          <w:rFonts w:ascii="Bookman Old Style" w:hAnsi="Bookman Old Style" w:cs="Times New Roman"/>
          <w:caps/>
        </w:rPr>
        <w:t xml:space="preserve"> Committee for Faculty Equity and Diversity</w:t>
      </w:r>
      <w:r>
        <w:rPr>
          <w:rFonts w:ascii="Bookman Old Style" w:hAnsi="Bookman Old Style" w:cs="Times New Roman"/>
        </w:rPr>
        <w:t xml:space="preserve"> OF</w:t>
      </w:r>
    </w:p>
    <w:p w14:paraId="0F324913" w14:textId="77777777" w:rsidR="00E36714" w:rsidRPr="00C02F23" w:rsidRDefault="00E36714" w:rsidP="00E36714">
      <w:pPr>
        <w:rPr>
          <w:rFonts w:ascii="Bookman Old Style" w:hAnsi="Bookman Old Style"/>
        </w:rPr>
      </w:pPr>
      <w:r w:rsidRPr="00C02F23">
        <w:rPr>
          <w:rFonts w:ascii="Bookman Old Style" w:hAnsi="Bookman Old Style"/>
        </w:rPr>
        <w:t>THE ACADEMIC SENATE CALIFORNIA STATE UNIVERSITY, FRESNO</w:t>
      </w:r>
    </w:p>
    <w:p w14:paraId="172A07CA" w14:textId="77777777" w:rsidR="00E36714" w:rsidRPr="00C02F23" w:rsidRDefault="00E36714" w:rsidP="00E36714">
      <w:pPr>
        <w:rPr>
          <w:rFonts w:ascii="Bookman Old Style" w:hAnsi="Bookman Old Style"/>
        </w:rPr>
      </w:pPr>
      <w:r w:rsidRPr="00C02F23">
        <w:rPr>
          <w:rFonts w:ascii="Bookman Old Style" w:hAnsi="Bookman Old Style"/>
        </w:rPr>
        <w:t>5200 North Barton Ave, M/S ML 34</w:t>
      </w:r>
    </w:p>
    <w:p w14:paraId="42799877" w14:textId="77777777" w:rsidR="00E36714" w:rsidRPr="00C02F23" w:rsidRDefault="00E36714" w:rsidP="00E36714">
      <w:pPr>
        <w:rPr>
          <w:rFonts w:ascii="Bookman Old Style" w:hAnsi="Bookman Old Style"/>
        </w:rPr>
      </w:pPr>
      <w:r w:rsidRPr="00C02F23">
        <w:rPr>
          <w:rFonts w:ascii="Bookman Old Style" w:hAnsi="Bookman Old Style"/>
        </w:rPr>
        <w:t>Fresno, California 93740-8014</w:t>
      </w:r>
    </w:p>
    <w:p w14:paraId="4DDADD07" w14:textId="77777777" w:rsidR="00E36714" w:rsidRDefault="00E36714" w:rsidP="00E36714">
      <w:pPr>
        <w:rPr>
          <w:rFonts w:ascii="Bookman Old Style" w:hAnsi="Bookman Old Style" w:cs="Times New Roman"/>
        </w:rPr>
      </w:pPr>
      <w:r w:rsidRPr="00C02F23">
        <w:rPr>
          <w:rFonts w:ascii="Bookman Old Style" w:hAnsi="Bookman Old Style"/>
        </w:rPr>
        <w:t xml:space="preserve">Office of the Academic Senate </w:t>
      </w:r>
      <w:r w:rsidRPr="00C02F23">
        <w:t>​​​​</w:t>
      </w:r>
      <w:r w:rsidRPr="00C02F23"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>Ext. 278-2743</w:t>
      </w:r>
      <w:r w:rsidRPr="00C02F23">
        <w:t>​​​​​​​</w:t>
      </w:r>
      <w:r w:rsidRPr="00C02F23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C02F23">
        <w:rPr>
          <w:rFonts w:ascii="Bookman Old Style" w:hAnsi="Bookman Old Style"/>
        </w:rPr>
        <w:t>FAX:  278-5745</w:t>
      </w:r>
    </w:p>
    <w:p w14:paraId="605E408A" w14:textId="77777777" w:rsidR="00E36714" w:rsidRDefault="00E36714" w:rsidP="00E36714">
      <w:pPr>
        <w:rPr>
          <w:rFonts w:ascii="Bookman Old Style" w:hAnsi="Bookman Old Style" w:cs="Times New Roman"/>
        </w:rPr>
      </w:pPr>
    </w:p>
    <w:p w14:paraId="1ADED6A9" w14:textId="7A6F5BAD" w:rsidR="00E36714" w:rsidRPr="00064627" w:rsidRDefault="002D34B3" w:rsidP="00E3671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December 7</w:t>
      </w:r>
      <w:r w:rsidR="00E36714" w:rsidRPr="00064627">
        <w:rPr>
          <w:rFonts w:ascii="Bookman Old Style" w:hAnsi="Bookman Old Style" w:cs="Times New Roman"/>
        </w:rPr>
        <w:t>, 2017</w:t>
      </w:r>
    </w:p>
    <w:p w14:paraId="71DDD3C7" w14:textId="77777777" w:rsidR="00E36714" w:rsidRPr="00064627" w:rsidRDefault="00E36714" w:rsidP="00E36714">
      <w:pPr>
        <w:rPr>
          <w:rFonts w:ascii="Bookman Old Style" w:hAnsi="Bookman Old Style" w:cs="Times New Roman"/>
        </w:rPr>
      </w:pPr>
    </w:p>
    <w:p w14:paraId="661276F2" w14:textId="468BBD0C" w:rsidR="00E36714" w:rsidRDefault="00E36714" w:rsidP="00E36714">
      <w:pPr>
        <w:ind w:left="2880" w:hanging="2880"/>
        <w:rPr>
          <w:rFonts w:ascii="Bookman Old Style" w:eastAsia="Times New Roman" w:hAnsi="Bookman Old Style" w:cs="Times New Roman"/>
          <w:color w:val="222222"/>
        </w:rPr>
      </w:pPr>
      <w:r w:rsidRPr="00064627">
        <w:rPr>
          <w:rFonts w:ascii="Bookman Old Style" w:hAnsi="Bookman Old Style" w:cs="Times New Roman"/>
        </w:rPr>
        <w:t>Members</w:t>
      </w:r>
      <w:r>
        <w:rPr>
          <w:rFonts w:ascii="Bookman Old Style" w:hAnsi="Bookman Old Style" w:cs="Times New Roman"/>
        </w:rPr>
        <w:t xml:space="preserve"> Attending</w:t>
      </w:r>
      <w:r w:rsidRPr="00064627">
        <w:rPr>
          <w:rFonts w:ascii="Bookman Old Style" w:hAnsi="Bookman Old Style" w:cs="Times New Roman"/>
        </w:rPr>
        <w:t>:</w:t>
      </w:r>
      <w:r w:rsidRPr="00064627">
        <w:rPr>
          <w:rStyle w:val="Strong"/>
          <w:rFonts w:ascii="Bookman Old Style" w:eastAsia="Times New Roman" w:hAnsi="Bookman Old Style" w:cs="Times New Roman"/>
          <w:color w:val="222222"/>
          <w:sz w:val="19"/>
          <w:szCs w:val="19"/>
        </w:rPr>
        <w:t xml:space="preserve"> </w:t>
      </w:r>
      <w:r>
        <w:rPr>
          <w:rStyle w:val="Strong"/>
          <w:rFonts w:ascii="Bookman Old Style" w:hAnsi="Bookman Old Style" w:cs="Times New Roman"/>
          <w:b w:val="0"/>
          <w:bCs w:val="0"/>
        </w:rPr>
        <w:tab/>
        <w:t xml:space="preserve">Iran Barrera (Chair), David, </w:t>
      </w:r>
      <w:proofErr w:type="spellStart"/>
      <w:r w:rsidRPr="00064627">
        <w:rPr>
          <w:rFonts w:ascii="Bookman Old Style" w:eastAsia="Times New Roman" w:hAnsi="Bookman Old Style" w:cs="Times New Roman"/>
          <w:bCs/>
          <w:color w:val="222222"/>
        </w:rPr>
        <w:t>Dvera</w:t>
      </w:r>
      <w:proofErr w:type="spellEnd"/>
      <w:r w:rsidRPr="00064627">
        <w:rPr>
          <w:rFonts w:ascii="Bookman Old Style" w:eastAsia="Times New Roman" w:hAnsi="Bookman Old Style" w:cs="Times New Roman"/>
          <w:bCs/>
          <w:color w:val="222222"/>
        </w:rPr>
        <w:t xml:space="preserve"> Saxton</w:t>
      </w:r>
      <w:r>
        <w:rPr>
          <w:rFonts w:ascii="Bookman Old Style" w:eastAsia="Times New Roman" w:hAnsi="Bookman Old Style" w:cs="Times New Roman"/>
          <w:bCs/>
          <w:color w:val="222222"/>
        </w:rPr>
        <w:t xml:space="preserve">, </w:t>
      </w:r>
      <w:r w:rsidRPr="00064627">
        <w:rPr>
          <w:rFonts w:ascii="Bookman Old Style" w:eastAsia="Times New Roman" w:hAnsi="Bookman Old Style" w:cs="Times New Roman"/>
          <w:bCs/>
          <w:color w:val="222222"/>
        </w:rPr>
        <w:t xml:space="preserve">Kathryn </w:t>
      </w:r>
      <w:proofErr w:type="spellStart"/>
      <w:r w:rsidRPr="00064627">
        <w:rPr>
          <w:rFonts w:ascii="Bookman Old Style" w:eastAsia="Times New Roman" w:hAnsi="Bookman Old Style" w:cs="Times New Roman"/>
          <w:bCs/>
          <w:color w:val="222222"/>
        </w:rPr>
        <w:t>Biacindo</w:t>
      </w:r>
      <w:proofErr w:type="spellEnd"/>
      <w:r>
        <w:rPr>
          <w:rFonts w:ascii="Bookman Old Style" w:eastAsia="Times New Roman" w:hAnsi="Bookman Old Style" w:cs="Times New Roman"/>
          <w:bCs/>
          <w:color w:val="222222"/>
        </w:rPr>
        <w:t xml:space="preserve">, </w:t>
      </w:r>
      <w:r w:rsidRPr="00064627">
        <w:rPr>
          <w:rFonts w:ascii="Bookman Old Style" w:eastAsia="Times New Roman" w:hAnsi="Bookman Old Style" w:cs="Times New Roman"/>
          <w:bCs/>
          <w:color w:val="222222"/>
        </w:rPr>
        <w:t>Laurie Taylor-Hamm</w:t>
      </w:r>
      <w:r>
        <w:rPr>
          <w:rFonts w:ascii="Bookman Old Style" w:eastAsia="Times New Roman" w:hAnsi="Bookman Old Style" w:cs="Times New Roman"/>
          <w:bCs/>
          <w:color w:val="222222"/>
        </w:rPr>
        <w:t xml:space="preserve">, </w:t>
      </w:r>
      <w:r w:rsidRPr="00064627">
        <w:rPr>
          <w:rFonts w:ascii="Bookman Old Style" w:eastAsia="Times New Roman" w:hAnsi="Bookman Old Style" w:cs="Times New Roman"/>
          <w:bCs/>
          <w:color w:val="222222"/>
        </w:rPr>
        <w:t>James Rocha</w:t>
      </w:r>
      <w:r>
        <w:rPr>
          <w:rFonts w:ascii="Bookman Old Style" w:eastAsia="Times New Roman" w:hAnsi="Bookman Old Style" w:cs="Times New Roman"/>
          <w:color w:val="222222"/>
        </w:rPr>
        <w:t xml:space="preserve">, </w:t>
      </w:r>
      <w:proofErr w:type="spellStart"/>
      <w:r>
        <w:rPr>
          <w:rFonts w:ascii="Bookman Old Style" w:eastAsia="Times New Roman" w:hAnsi="Bookman Old Style" w:cs="Times New Roman"/>
          <w:bCs/>
          <w:color w:val="222222"/>
        </w:rPr>
        <w:t>Serhat</w:t>
      </w:r>
      <w:proofErr w:type="spellEnd"/>
      <w:r>
        <w:rPr>
          <w:rFonts w:ascii="Bookman Old Style" w:eastAsia="Times New Roman" w:hAnsi="Bookman Old Style" w:cs="Times New Roman"/>
          <w:bCs/>
          <w:color w:val="222222"/>
        </w:rPr>
        <w:t xml:space="preserve"> </w:t>
      </w:r>
      <w:proofErr w:type="spellStart"/>
      <w:r>
        <w:rPr>
          <w:rFonts w:ascii="Bookman Old Style" w:eastAsia="Times New Roman" w:hAnsi="Bookman Old Style" w:cs="Times New Roman"/>
          <w:bCs/>
          <w:color w:val="222222"/>
        </w:rPr>
        <w:t>Asci</w:t>
      </w:r>
      <w:proofErr w:type="spellEnd"/>
    </w:p>
    <w:p w14:paraId="6D6A1347" w14:textId="77777777" w:rsidR="00E36714" w:rsidRDefault="00E36714" w:rsidP="00E36714">
      <w:pPr>
        <w:rPr>
          <w:rFonts w:ascii="Bookman Old Style" w:eastAsia="Times New Roman" w:hAnsi="Bookman Old Style" w:cs="Times New Roman"/>
          <w:color w:val="222222"/>
        </w:rPr>
      </w:pPr>
    </w:p>
    <w:p w14:paraId="1972842E" w14:textId="71FF0460" w:rsidR="00E36714" w:rsidRDefault="00E36714" w:rsidP="00E36714">
      <w:pPr>
        <w:ind w:left="2880" w:hanging="2880"/>
        <w:rPr>
          <w:rFonts w:ascii="Bookman Old Style" w:eastAsia="Times New Roman" w:hAnsi="Bookman Old Style" w:cs="Times New Roman"/>
          <w:color w:val="222222"/>
        </w:rPr>
      </w:pPr>
      <w:r>
        <w:rPr>
          <w:rFonts w:ascii="Bookman Old Style" w:eastAsia="Times New Roman" w:hAnsi="Bookman Old Style" w:cs="Times New Roman"/>
          <w:color w:val="222222"/>
        </w:rPr>
        <w:t>Members Absent:</w:t>
      </w:r>
      <w:r>
        <w:rPr>
          <w:rFonts w:ascii="Bookman Old Style" w:eastAsia="Times New Roman" w:hAnsi="Bookman Old Style" w:cs="Times New Roman"/>
          <w:color w:val="222222"/>
        </w:rPr>
        <w:tab/>
      </w:r>
      <w:r>
        <w:rPr>
          <w:rFonts w:ascii="Bookman Old Style" w:eastAsia="Times New Roman" w:hAnsi="Bookman Old Style" w:cs="Times New Roman"/>
          <w:bCs/>
          <w:color w:val="222222"/>
        </w:rPr>
        <w:t xml:space="preserve">Deify Law, </w:t>
      </w:r>
      <w:r w:rsidRPr="00064627">
        <w:rPr>
          <w:rFonts w:ascii="Bookman Old Style" w:eastAsia="Times New Roman" w:hAnsi="Bookman Old Style" w:cs="Times New Roman"/>
          <w:bCs/>
          <w:color w:val="222222"/>
        </w:rPr>
        <w:t>Laurie Taylor-Hamm</w:t>
      </w:r>
      <w:r>
        <w:rPr>
          <w:rFonts w:ascii="Bookman Old Style" w:eastAsia="Times New Roman" w:hAnsi="Bookman Old Style" w:cs="Times New Roman"/>
          <w:bCs/>
          <w:color w:val="222222"/>
        </w:rPr>
        <w:t>, Jenna Tague</w:t>
      </w:r>
    </w:p>
    <w:p w14:paraId="59459613" w14:textId="77777777" w:rsidR="00E36714" w:rsidRDefault="00E36714" w:rsidP="00E36714">
      <w:pPr>
        <w:rPr>
          <w:rFonts w:ascii="Bookman Old Style" w:eastAsia="Times New Roman" w:hAnsi="Bookman Old Style" w:cs="Times New Roman"/>
          <w:color w:val="222222"/>
        </w:rPr>
      </w:pPr>
    </w:p>
    <w:p w14:paraId="5D9B4E09" w14:textId="77777777" w:rsidR="00E36714" w:rsidRPr="00064627" w:rsidRDefault="00E36714" w:rsidP="00E36714">
      <w:pPr>
        <w:rPr>
          <w:rFonts w:ascii="Bookman Old Style" w:hAnsi="Bookman Old Style" w:cs="Times New Roman"/>
        </w:rPr>
      </w:pPr>
      <w:r>
        <w:rPr>
          <w:rFonts w:ascii="Bookman Old Style" w:eastAsia="Times New Roman" w:hAnsi="Bookman Old Style" w:cs="Times New Roman"/>
          <w:color w:val="222222"/>
        </w:rPr>
        <w:t>Visitors:</w:t>
      </w:r>
    </w:p>
    <w:p w14:paraId="2A0DA821" w14:textId="77777777" w:rsidR="00E36714" w:rsidRPr="00064627" w:rsidRDefault="00E36714" w:rsidP="00E36714">
      <w:pPr>
        <w:ind w:left="2880" w:hanging="2880"/>
        <w:rPr>
          <w:rFonts w:ascii="Bookman Old Style" w:eastAsia="Times New Roman" w:hAnsi="Bookman Old Style" w:cs="Times New Roman"/>
          <w:color w:val="222222"/>
        </w:rPr>
      </w:pPr>
    </w:p>
    <w:p w14:paraId="779D2B73" w14:textId="705D4B04" w:rsidR="00E36714" w:rsidRDefault="00E36714" w:rsidP="00E36714">
      <w:pPr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 meeting of the Committee for Faculty Equity and Diversity Committee was called to order by Chair Barrera at 10:30a.m.   </w:t>
      </w:r>
    </w:p>
    <w:p w14:paraId="4613D728" w14:textId="77777777" w:rsidR="002D34B3" w:rsidRPr="002D34B3" w:rsidRDefault="002D34B3" w:rsidP="00E36714">
      <w:pPr>
        <w:rPr>
          <w:rFonts w:ascii="Bookman Old Style" w:hAnsi="Bookman Old Style" w:cs="Times New Roman"/>
        </w:rPr>
      </w:pPr>
    </w:p>
    <w:p w14:paraId="6398DC2D" w14:textId="77777777" w:rsidR="00E36714" w:rsidRDefault="00E36714" w:rsidP="00E36714">
      <w:pPr>
        <w:pStyle w:val="ListParagraph"/>
      </w:pPr>
    </w:p>
    <w:p w14:paraId="3FEA5737" w14:textId="77777777" w:rsidR="006E557F" w:rsidRPr="00E36714" w:rsidRDefault="00980479" w:rsidP="00E3671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>Minutes approved</w:t>
      </w:r>
    </w:p>
    <w:p w14:paraId="2F16E157" w14:textId="77777777" w:rsidR="00980479" w:rsidRPr="00E36714" w:rsidRDefault="00980479" w:rsidP="00E3671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>Last minutes follow-up—Venita Baker sent an email to Rudy and Marilu Mendoza (HR) about wanting to be on this committee—2 weeks after first time we met</w:t>
      </w:r>
    </w:p>
    <w:p w14:paraId="1BCF8E04" w14:textId="77777777" w:rsidR="00521DD0" w:rsidRPr="00E36714" w:rsidRDefault="00521DD0" w:rsidP="00E3671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>What should we do? How should we spend our time? Should we put all our energy in culling the EEOD list and monitoring? Or should we develop something to</w:t>
      </w:r>
      <w:r w:rsidR="004C4746" w:rsidRPr="00E36714">
        <w:rPr>
          <w:rFonts w:ascii="Bookman Old Style" w:hAnsi="Bookman Old Style"/>
        </w:rPr>
        <w:t xml:space="preserve"> actually affect change?</w:t>
      </w:r>
    </w:p>
    <w:p w14:paraId="0487E6E7" w14:textId="77777777" w:rsidR="007A15E5" w:rsidRPr="00E36714" w:rsidRDefault="007A15E5" w:rsidP="00E36714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>Should we focus on A/B/C?</w:t>
      </w:r>
    </w:p>
    <w:p w14:paraId="6CB1EF47" w14:textId="77777777" w:rsidR="007A15E5" w:rsidRPr="00E36714" w:rsidRDefault="007A15E5" w:rsidP="00E36714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>Monitor changing needs of diverse faculty</w:t>
      </w:r>
    </w:p>
    <w:p w14:paraId="01355BF3" w14:textId="77777777" w:rsidR="007A15E5" w:rsidRPr="00E36714" w:rsidRDefault="007A15E5" w:rsidP="00E36714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>Consult w/ and advise officers of the Admin on matters of equal opportunity, discrimination, and harassment</w:t>
      </w:r>
    </w:p>
    <w:p w14:paraId="77153524" w14:textId="77777777" w:rsidR="007A15E5" w:rsidRPr="00E36714" w:rsidRDefault="007A15E5" w:rsidP="00E36714">
      <w:pPr>
        <w:pStyle w:val="ListParagraph"/>
        <w:numPr>
          <w:ilvl w:val="2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>CFED shall be the consultative body for CSU-Fresno’s EEO and Educational Op</w:t>
      </w:r>
    </w:p>
    <w:p w14:paraId="03A4AB4E" w14:textId="77777777" w:rsidR="007B6F8B" w:rsidRPr="00E36714" w:rsidRDefault="007B6F8B" w:rsidP="00E36714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>Climate study? Can we access the data?</w:t>
      </w:r>
    </w:p>
    <w:p w14:paraId="5F4C8CB3" w14:textId="77777777" w:rsidR="007B6F8B" w:rsidRPr="00E36714" w:rsidRDefault="007B6F8B" w:rsidP="00E36714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>Work-Life Balance study, President’s Work Life Task Force and now the Provost’s</w:t>
      </w:r>
    </w:p>
    <w:p w14:paraId="16BEA62B" w14:textId="77777777" w:rsidR="00194847" w:rsidRPr="00E36714" w:rsidRDefault="00194847" w:rsidP="00E36714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 xml:space="preserve">Where is the data? Can we have it? Do we need to do another survey? </w:t>
      </w:r>
      <w:proofErr w:type="spellStart"/>
      <w:r w:rsidRPr="00E36714">
        <w:rPr>
          <w:rFonts w:ascii="Bookman Old Style" w:hAnsi="Bookman Old Style"/>
        </w:rPr>
        <w:t>Dvera</w:t>
      </w:r>
      <w:proofErr w:type="spellEnd"/>
      <w:r w:rsidRPr="00E36714">
        <w:rPr>
          <w:rFonts w:ascii="Bookman Old Style" w:hAnsi="Bookman Old Style"/>
        </w:rPr>
        <w:t xml:space="preserve"> has a </w:t>
      </w:r>
      <w:proofErr w:type="spellStart"/>
      <w:r w:rsidRPr="00E36714">
        <w:rPr>
          <w:rFonts w:ascii="Bookman Old Style" w:hAnsi="Bookman Old Style"/>
        </w:rPr>
        <w:t>Qualtrix</w:t>
      </w:r>
      <w:proofErr w:type="spellEnd"/>
      <w:r w:rsidRPr="00E36714">
        <w:rPr>
          <w:rFonts w:ascii="Bookman Old Style" w:hAnsi="Bookman Old Style"/>
        </w:rPr>
        <w:t xml:space="preserve"> draft ready to go</w:t>
      </w:r>
    </w:p>
    <w:p w14:paraId="2AF96BC1" w14:textId="77777777" w:rsidR="00194847" w:rsidRPr="00E36714" w:rsidRDefault="00194847" w:rsidP="00E36714">
      <w:pPr>
        <w:pStyle w:val="ListParagraph"/>
        <w:numPr>
          <w:ilvl w:val="3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 xml:space="preserve">People need to ask </w:t>
      </w:r>
    </w:p>
    <w:p w14:paraId="3DA7A46E" w14:textId="77777777" w:rsidR="001B3542" w:rsidRPr="00E36714" w:rsidRDefault="00F00F07" w:rsidP="00E36714">
      <w:pPr>
        <w:pStyle w:val="ListParagraph"/>
        <w:numPr>
          <w:ilvl w:val="1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>We will migrate to Blackboard—Kathleen is going to handle it</w:t>
      </w:r>
    </w:p>
    <w:p w14:paraId="635BD737" w14:textId="77777777" w:rsidR="00F00F07" w:rsidRPr="00E36714" w:rsidRDefault="00F00F07" w:rsidP="00E36714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 w:rsidRPr="00E36714">
        <w:rPr>
          <w:rFonts w:ascii="Bookman Old Style" w:hAnsi="Bookman Old Style"/>
        </w:rPr>
        <w:t>Adjourned 11:18 AM</w:t>
      </w:r>
    </w:p>
    <w:sectPr w:rsidR="00F00F07" w:rsidRPr="00E36714" w:rsidSect="00C544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13D77"/>
    <w:multiLevelType w:val="hybridMultilevel"/>
    <w:tmpl w:val="0BCA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61EFC"/>
    <w:multiLevelType w:val="hybridMultilevel"/>
    <w:tmpl w:val="BB4CCF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79"/>
    <w:rsid w:val="000633C8"/>
    <w:rsid w:val="001107BA"/>
    <w:rsid w:val="00161DA5"/>
    <w:rsid w:val="00194847"/>
    <w:rsid w:val="001B3542"/>
    <w:rsid w:val="00217C75"/>
    <w:rsid w:val="00292DAC"/>
    <w:rsid w:val="002D34B3"/>
    <w:rsid w:val="002F7FB0"/>
    <w:rsid w:val="003B2DE2"/>
    <w:rsid w:val="004C4746"/>
    <w:rsid w:val="00511EB3"/>
    <w:rsid w:val="00521DD0"/>
    <w:rsid w:val="005B334D"/>
    <w:rsid w:val="005C665E"/>
    <w:rsid w:val="005F1BA2"/>
    <w:rsid w:val="00686AFB"/>
    <w:rsid w:val="006B61A6"/>
    <w:rsid w:val="006E557F"/>
    <w:rsid w:val="00796E71"/>
    <w:rsid w:val="007A15E5"/>
    <w:rsid w:val="007B6F8B"/>
    <w:rsid w:val="0081338A"/>
    <w:rsid w:val="00837BA4"/>
    <w:rsid w:val="0089730F"/>
    <w:rsid w:val="0094440A"/>
    <w:rsid w:val="00961695"/>
    <w:rsid w:val="00980479"/>
    <w:rsid w:val="00A45C92"/>
    <w:rsid w:val="00C24521"/>
    <w:rsid w:val="00C5440E"/>
    <w:rsid w:val="00DB43AD"/>
    <w:rsid w:val="00E01049"/>
    <w:rsid w:val="00E02E19"/>
    <w:rsid w:val="00E16EDF"/>
    <w:rsid w:val="00E36714"/>
    <w:rsid w:val="00EE5C80"/>
    <w:rsid w:val="00F00F07"/>
    <w:rsid w:val="00FE45E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DA17846"/>
  <w14:defaultImageDpi w14:val="32767"/>
  <w15:docId w15:val="{2C94AB8B-C61D-457B-A8CF-041859012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047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367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State</Company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Venita Baker</cp:lastModifiedBy>
  <cp:revision>2</cp:revision>
  <dcterms:created xsi:type="dcterms:W3CDTF">2018-01-19T00:32:00Z</dcterms:created>
  <dcterms:modified xsi:type="dcterms:W3CDTF">2018-01-19T00:32:00Z</dcterms:modified>
</cp:coreProperties>
</file>