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4AE6" w14:textId="77777777" w:rsidR="00B747BD" w:rsidRPr="00A12A03" w:rsidRDefault="00B747BD" w:rsidP="00E61E85">
      <w:pPr>
        <w:pStyle w:val="Heading"/>
        <w:rPr>
          <w:rFonts w:cs="Arial"/>
        </w:rPr>
      </w:pPr>
      <w:r w:rsidRPr="00A12A03">
        <w:rPr>
          <w:rFonts w:cs="Arial"/>
        </w:rPr>
        <w:t>MINUTES OF THE STUDENT AFFAIRS COMMITTEE</w:t>
      </w:r>
    </w:p>
    <w:p w14:paraId="39044E38" w14:textId="77777777" w:rsidR="00F45AA1" w:rsidRPr="00A12A03" w:rsidRDefault="00F45AA1" w:rsidP="00F45AA1">
      <w:pPr>
        <w:suppressAutoHyphens w:val="0"/>
        <w:autoSpaceDE w:val="0"/>
        <w:autoSpaceDN w:val="0"/>
        <w:adjustRightInd w:val="0"/>
        <w:rPr>
          <w:rFonts w:ascii="Bookman Old Style" w:hAnsi="Bookman Old Style" w:cs="Arial"/>
          <w:iCs/>
        </w:rPr>
      </w:pPr>
      <w:r w:rsidRPr="00A12A03">
        <w:rPr>
          <w:rFonts w:ascii="Bookman Old Style" w:hAnsi="Bookman Old Style" w:cs="Arial"/>
          <w:bCs/>
          <w:iCs/>
        </w:rPr>
        <w:t>Office of the Academic Senate</w:t>
      </w:r>
    </w:p>
    <w:p w14:paraId="75398D23" w14:textId="77777777" w:rsidR="00F45AA1" w:rsidRPr="00A12A03" w:rsidRDefault="00F45AA1" w:rsidP="00F45AA1">
      <w:pPr>
        <w:suppressAutoHyphens w:val="0"/>
        <w:autoSpaceDE w:val="0"/>
        <w:autoSpaceDN w:val="0"/>
        <w:adjustRightInd w:val="0"/>
        <w:rPr>
          <w:rFonts w:ascii="Bookman Old Style" w:hAnsi="Bookman Old Style" w:cs="Arial"/>
          <w:iCs/>
        </w:rPr>
      </w:pPr>
      <w:r w:rsidRPr="00A12A03">
        <w:rPr>
          <w:rFonts w:ascii="Bookman Old Style" w:hAnsi="Bookman Old Style" w:cs="Arial"/>
          <w:iCs/>
        </w:rPr>
        <w:t>California State University, Fresno</w:t>
      </w:r>
    </w:p>
    <w:p w14:paraId="3BE86CE7" w14:textId="77777777" w:rsidR="000D5CBF" w:rsidRPr="00A12A03" w:rsidRDefault="000D5CBF" w:rsidP="000D5CBF">
      <w:pPr>
        <w:rPr>
          <w:rFonts w:ascii="Bookman Old Style" w:hAnsi="Bookman Old Style"/>
        </w:rPr>
      </w:pPr>
      <w:r w:rsidRPr="00A12A03">
        <w:rPr>
          <w:rFonts w:ascii="Bookman Old Style" w:hAnsi="Bookman Old Style"/>
        </w:rPr>
        <w:t>Henry Madden Library 3206 (3rd floor, south wing)</w:t>
      </w:r>
    </w:p>
    <w:p w14:paraId="5EA6B70D" w14:textId="77777777" w:rsidR="000D5CBF" w:rsidRPr="00A12A03" w:rsidRDefault="000D5CBF" w:rsidP="000D5CBF">
      <w:pPr>
        <w:rPr>
          <w:rFonts w:ascii="Bookman Old Style" w:hAnsi="Bookman Old Style"/>
        </w:rPr>
      </w:pPr>
      <w:r w:rsidRPr="00A12A03">
        <w:rPr>
          <w:rFonts w:ascii="Bookman Old Style" w:hAnsi="Bookman Old Style"/>
        </w:rPr>
        <w:t>5200 N. Barton Ave M/S ML 34</w:t>
      </w:r>
    </w:p>
    <w:p w14:paraId="3CC96575" w14:textId="77777777" w:rsidR="000D5CBF" w:rsidRPr="00A12A03" w:rsidRDefault="000D5CBF" w:rsidP="000D5CBF">
      <w:pPr>
        <w:rPr>
          <w:rFonts w:ascii="Bookman Old Style" w:hAnsi="Bookman Old Style"/>
          <w:u w:color="2500FF"/>
        </w:rPr>
      </w:pPr>
      <w:r w:rsidRPr="00A12A03">
        <w:rPr>
          <w:rFonts w:ascii="Bookman Old Style" w:hAnsi="Bookman Old Style"/>
        </w:rPr>
        <w:t xml:space="preserve">Fresno, CA </w:t>
      </w:r>
      <w:r w:rsidRPr="00A12A03">
        <w:rPr>
          <w:rFonts w:ascii="Bookman Old Style" w:hAnsi="Bookman Old Style"/>
          <w:color w:val="2500FF"/>
          <w:u w:val="single" w:color="2500FF"/>
        </w:rPr>
        <w:t>93</w:t>
      </w:r>
      <w:hyperlink r:id="rId7" w:history="1">
        <w:r w:rsidRPr="00A12A03">
          <w:rPr>
            <w:rFonts w:ascii="Bookman Old Style" w:hAnsi="Bookman Old Style"/>
            <w:color w:val="2500FF"/>
            <w:u w:color="2500FF"/>
          </w:rPr>
          <w:t>7</w:t>
        </w:r>
        <w:r w:rsidRPr="00A12A03">
          <w:rPr>
            <w:rFonts w:ascii="Bookman Old Style" w:hAnsi="Bookman Old Style"/>
            <w:color w:val="285287"/>
            <w:u w:color="2500FF"/>
          </w:rPr>
          <w:t>40-8014</w:t>
        </w:r>
      </w:hyperlink>
    </w:p>
    <w:p w14:paraId="15461D63" w14:textId="77777777" w:rsidR="00E61E85" w:rsidRPr="00A12A03" w:rsidRDefault="00F45AA1" w:rsidP="000D5CBF">
      <w:pPr>
        <w:pStyle w:val="Heading"/>
        <w:rPr>
          <w:rFonts w:cs="Arial"/>
          <w:iCs/>
        </w:rPr>
      </w:pPr>
      <w:r w:rsidRPr="00A12A03">
        <w:rPr>
          <w:rFonts w:cs="Arial"/>
          <w:iCs/>
        </w:rPr>
        <w:t>Phone: 559-278-2743 | FAX: 278-5745</w:t>
      </w:r>
    </w:p>
    <w:p w14:paraId="3DE21750" w14:textId="77777777" w:rsidR="00F45AA1" w:rsidRPr="00A12A03" w:rsidRDefault="00F45AA1" w:rsidP="00F45AA1">
      <w:pPr>
        <w:pStyle w:val="BodyText"/>
        <w:rPr>
          <w:rFonts w:ascii="Bookman Old Style" w:hAnsi="Bookman Old Style"/>
        </w:rPr>
      </w:pPr>
    </w:p>
    <w:p w14:paraId="25A52252" w14:textId="77777777" w:rsidR="00E61E85" w:rsidRPr="00A12A03" w:rsidRDefault="003A2A92">
      <w:pPr>
        <w:rPr>
          <w:rFonts w:ascii="Bookman Old Style" w:hAnsi="Bookman Old Style" w:cs="Bookman Old Style"/>
        </w:rPr>
      </w:pPr>
      <w:r>
        <w:rPr>
          <w:rFonts w:ascii="Bookman Old Style" w:hAnsi="Bookman Old Style" w:cs="Bookman Old Style"/>
        </w:rPr>
        <w:t>Date:</w:t>
      </w:r>
      <w:r w:rsidR="00172A49">
        <w:rPr>
          <w:rFonts w:ascii="Bookman Old Style" w:hAnsi="Bookman Old Style" w:cs="Bookman Old Style"/>
        </w:rPr>
        <w:t xml:space="preserve"> </w:t>
      </w:r>
      <w:r w:rsidR="00852B38">
        <w:rPr>
          <w:rFonts w:ascii="Bookman Old Style" w:hAnsi="Bookman Old Style" w:cs="Bookman Old Style"/>
        </w:rPr>
        <w:t>May</w:t>
      </w:r>
      <w:r w:rsidR="00172A49">
        <w:rPr>
          <w:rFonts w:ascii="Bookman Old Style" w:hAnsi="Bookman Old Style" w:cs="Bookman Old Style"/>
        </w:rPr>
        <w:t xml:space="preserve"> </w:t>
      </w:r>
      <w:r w:rsidR="00852B38">
        <w:rPr>
          <w:rFonts w:ascii="Bookman Old Style" w:hAnsi="Bookman Old Style" w:cs="Bookman Old Style"/>
        </w:rPr>
        <w:t>8</w:t>
      </w:r>
      <w:r w:rsidR="00172A49">
        <w:rPr>
          <w:rFonts w:ascii="Bookman Old Style" w:hAnsi="Bookman Old Style" w:cs="Bookman Old Style"/>
        </w:rPr>
        <w:t>, 201</w:t>
      </w:r>
      <w:r w:rsidR="00852B38">
        <w:rPr>
          <w:rFonts w:ascii="Bookman Old Style" w:hAnsi="Bookman Old Style" w:cs="Bookman Old Style"/>
        </w:rPr>
        <w:t>9</w:t>
      </w:r>
    </w:p>
    <w:p w14:paraId="4B22577D" w14:textId="77777777" w:rsidR="00E61E85" w:rsidRPr="00A12A03" w:rsidRDefault="00E61E85" w:rsidP="00E61E85">
      <w:pPr>
        <w:ind w:left="2835" w:hanging="2835"/>
        <w:rPr>
          <w:rFonts w:ascii="Bookman Old Style" w:hAnsi="Bookman Old Style" w:cs="Bookman Old Style"/>
        </w:rPr>
      </w:pPr>
    </w:p>
    <w:p w14:paraId="7F833CFC" w14:textId="77777777" w:rsidR="004E6797" w:rsidRPr="00A12A03" w:rsidRDefault="00E61E85" w:rsidP="00904877">
      <w:pPr>
        <w:ind w:left="2837" w:hanging="2837"/>
        <w:rPr>
          <w:rFonts w:ascii="Bookman Old Style" w:hAnsi="Bookman Old Style" w:cs="Bookman Old Style"/>
        </w:rPr>
      </w:pPr>
      <w:r w:rsidRPr="00A12A03">
        <w:rPr>
          <w:rFonts w:ascii="Bookman Old Style" w:hAnsi="Bookman Old Style" w:cs="Bookman Old Style"/>
        </w:rPr>
        <w:t xml:space="preserve">Members </w:t>
      </w:r>
      <w:r w:rsidR="001C7DD3" w:rsidRPr="00A12A03">
        <w:rPr>
          <w:rFonts w:ascii="Bookman Old Style" w:hAnsi="Bookman Old Style" w:cs="Bookman Old Style"/>
        </w:rPr>
        <w:t>p</w:t>
      </w:r>
      <w:r w:rsidR="005540DB" w:rsidRPr="00A12A03">
        <w:rPr>
          <w:rFonts w:ascii="Bookman Old Style" w:hAnsi="Bookman Old Style" w:cs="Bookman Old Style"/>
        </w:rPr>
        <w:t>resent</w:t>
      </w:r>
      <w:r w:rsidRPr="00A12A03">
        <w:rPr>
          <w:rFonts w:ascii="Bookman Old Style" w:hAnsi="Bookman Old Style" w:cs="Bookman Old Style"/>
        </w:rPr>
        <w:t>:</w:t>
      </w:r>
      <w:r w:rsidR="00904877">
        <w:rPr>
          <w:rFonts w:ascii="Bookman Old Style" w:hAnsi="Bookman Old Style" w:cs="Bookman Old Style"/>
        </w:rPr>
        <w:t xml:space="preserve"> </w:t>
      </w:r>
      <w:r w:rsidR="00904877">
        <w:t>M. Jackson (Chair), L.Weiser, N. Nisbett,</w:t>
      </w:r>
      <w:r w:rsidR="00852B38">
        <w:t xml:space="preserve"> D. Hart, C. Fry Bohlin, T. Lone</w:t>
      </w:r>
    </w:p>
    <w:p w14:paraId="68C782EF" w14:textId="77777777" w:rsidR="004E6797" w:rsidRPr="00A12A03" w:rsidRDefault="004E6797" w:rsidP="00E61E85">
      <w:pPr>
        <w:pStyle w:val="List"/>
        <w:spacing w:after="0"/>
        <w:ind w:left="2837" w:hanging="2837"/>
        <w:rPr>
          <w:rFonts w:ascii="Bookman Old Style" w:hAnsi="Bookman Old Style" w:cs="Bookman Old Style"/>
        </w:rPr>
      </w:pPr>
    </w:p>
    <w:p w14:paraId="48F70089" w14:textId="310DA30E" w:rsidR="00E61E85" w:rsidRPr="00A12A03" w:rsidRDefault="00E61E85" w:rsidP="00910FC9">
      <w:pPr>
        <w:ind w:left="2837" w:hanging="2837"/>
        <w:rPr>
          <w:rFonts w:ascii="Bookman Old Style" w:hAnsi="Bookman Old Style" w:cs="Bookman Old Style"/>
        </w:rPr>
      </w:pPr>
      <w:r w:rsidRPr="00A12A03">
        <w:rPr>
          <w:rFonts w:ascii="Bookman Old Style" w:hAnsi="Bookman Old Style" w:cs="Bookman Old Style"/>
        </w:rPr>
        <w:t xml:space="preserve">Members </w:t>
      </w:r>
      <w:r w:rsidR="005540DB" w:rsidRPr="00A12A03">
        <w:rPr>
          <w:rFonts w:ascii="Bookman Old Style" w:hAnsi="Bookman Old Style" w:cs="Bookman Old Style"/>
        </w:rPr>
        <w:t>absent</w:t>
      </w:r>
      <w:r w:rsidR="001C7DD3" w:rsidRPr="00A12A03">
        <w:rPr>
          <w:rFonts w:ascii="Bookman Old Style" w:hAnsi="Bookman Old Style" w:cs="Bookman Old Style"/>
        </w:rPr>
        <w:t xml:space="preserve">:  </w:t>
      </w:r>
      <w:r w:rsidR="00852B38">
        <w:t>F. Tehrani, C. Coon, P. Walker</w:t>
      </w:r>
      <w:r w:rsidR="001A2A14">
        <w:t xml:space="preserve"> (student), J. </w:t>
      </w:r>
      <w:proofErr w:type="spellStart"/>
      <w:r w:rsidR="001A2A14" w:rsidRPr="002A050F">
        <w:t>Kieckhafer</w:t>
      </w:r>
      <w:proofErr w:type="spellEnd"/>
      <w:r w:rsidR="005540DB" w:rsidRPr="00A12A03">
        <w:rPr>
          <w:rFonts w:ascii="Bookman Old Style" w:hAnsi="Bookman Old Style" w:cs="Bookman Old Style"/>
        </w:rPr>
        <w:tab/>
      </w:r>
    </w:p>
    <w:p w14:paraId="46DC6F52" w14:textId="77777777" w:rsidR="00E61E85" w:rsidRPr="00A12A03" w:rsidRDefault="00E61E85">
      <w:pPr>
        <w:rPr>
          <w:rFonts w:ascii="Bookman Old Style" w:hAnsi="Bookman Old Style" w:cs="Bookman Old Style"/>
        </w:rPr>
      </w:pPr>
    </w:p>
    <w:p w14:paraId="11A777AE" w14:textId="77777777" w:rsidR="005540DB" w:rsidRPr="00A12A03" w:rsidRDefault="005540DB">
      <w:pPr>
        <w:rPr>
          <w:rFonts w:ascii="Bookman Old Style" w:hAnsi="Bookman Old Style" w:cs="Bookman Old Style"/>
        </w:rPr>
      </w:pPr>
      <w:r w:rsidRPr="00A12A03">
        <w:rPr>
          <w:rFonts w:ascii="Bookman Old Style" w:hAnsi="Bookman Old Style" w:cs="Bookman Old Style"/>
        </w:rPr>
        <w:t xml:space="preserve">The meeting </w:t>
      </w:r>
      <w:r w:rsidR="00852B38">
        <w:rPr>
          <w:rFonts w:ascii="Bookman Old Style" w:hAnsi="Bookman Old Style" w:cs="Bookman Old Style"/>
        </w:rPr>
        <w:t>c</w:t>
      </w:r>
      <w:r w:rsidRPr="00A12A03">
        <w:rPr>
          <w:rFonts w:ascii="Bookman Old Style" w:hAnsi="Bookman Old Style" w:cs="Bookman Old Style"/>
        </w:rPr>
        <w:t>alled t</w:t>
      </w:r>
      <w:r w:rsidR="00F671E4" w:rsidRPr="00A12A03">
        <w:rPr>
          <w:rFonts w:ascii="Bookman Old Style" w:hAnsi="Bookman Old Style" w:cs="Bookman Old Style"/>
        </w:rPr>
        <w:t xml:space="preserve">o order at </w:t>
      </w:r>
      <w:r w:rsidR="00852B38">
        <w:rPr>
          <w:rFonts w:ascii="Bookman Old Style" w:hAnsi="Bookman Old Style" w:cs="Bookman Old Style"/>
        </w:rPr>
        <w:t xml:space="preserve">9: 04 a.m. </w:t>
      </w:r>
      <w:r w:rsidRPr="00A12A03">
        <w:rPr>
          <w:rFonts w:ascii="Bookman Old Style" w:hAnsi="Bookman Old Style" w:cs="Bookman Old Style"/>
        </w:rPr>
        <w:t xml:space="preserve">in room </w:t>
      </w:r>
      <w:r w:rsidR="00172A49">
        <w:rPr>
          <w:rFonts w:ascii="Bookman Old Style" w:hAnsi="Bookman Old Style" w:cs="Bookman Old Style"/>
        </w:rPr>
        <w:t>HML 2108</w:t>
      </w:r>
    </w:p>
    <w:p w14:paraId="60A70E59" w14:textId="77777777" w:rsidR="005540DB" w:rsidRPr="00A12A03" w:rsidRDefault="005540DB">
      <w:pPr>
        <w:rPr>
          <w:rFonts w:ascii="Bookman Old Style" w:hAnsi="Bookman Old Style" w:cs="Bookman Old Style"/>
        </w:rPr>
      </w:pPr>
    </w:p>
    <w:p w14:paraId="316CA038" w14:textId="35F1243E" w:rsidR="003B603A" w:rsidRDefault="003B603A" w:rsidP="00852B38">
      <w:pPr>
        <w:pStyle w:val="List"/>
        <w:widowControl/>
        <w:numPr>
          <w:ilvl w:val="0"/>
          <w:numId w:val="1"/>
        </w:numPr>
        <w:tabs>
          <w:tab w:val="clear" w:pos="1800"/>
        </w:tabs>
        <w:suppressAutoHyphens w:val="0"/>
        <w:spacing w:after="0"/>
        <w:ind w:left="1080" w:hanging="360"/>
        <w:rPr>
          <w:rFonts w:ascii="Bookman Old Style" w:hAnsi="Bookman Old Style" w:cs="Bookman Old Style"/>
        </w:rPr>
      </w:pPr>
      <w:r>
        <w:rPr>
          <w:rFonts w:ascii="Bookman Old Style" w:hAnsi="Bookman Old Style" w:cs="Bookman Old Style"/>
        </w:rPr>
        <w:t>Previous minutes</w:t>
      </w:r>
    </w:p>
    <w:p w14:paraId="6932B746" w14:textId="7DBCAA9E" w:rsidR="003B603A" w:rsidRPr="003B603A" w:rsidRDefault="003B603A" w:rsidP="003B603A">
      <w:pPr>
        <w:pStyle w:val="List"/>
        <w:widowControl/>
        <w:numPr>
          <w:ilvl w:val="0"/>
          <w:numId w:val="24"/>
        </w:numPr>
        <w:suppressAutoHyphens w:val="0"/>
        <w:spacing w:after="0"/>
        <w:rPr>
          <w:rFonts w:ascii="Bookman Old Style" w:hAnsi="Bookman Old Style" w:cs="Bookman Old Style"/>
        </w:rPr>
      </w:pPr>
      <w:r>
        <w:rPr>
          <w:rFonts w:ascii="Bookman Old Style" w:hAnsi="Bookman Old Style" w:cs="Bookman Old Style"/>
        </w:rPr>
        <w:t>Last meeting’s minutes were approved via email. No new minutes to approve.</w:t>
      </w:r>
    </w:p>
    <w:p w14:paraId="3F7DD313" w14:textId="1DFAC88F" w:rsidR="003B603A" w:rsidRDefault="003B603A" w:rsidP="00852B38">
      <w:pPr>
        <w:pStyle w:val="List"/>
        <w:widowControl/>
        <w:numPr>
          <w:ilvl w:val="0"/>
          <w:numId w:val="1"/>
        </w:numPr>
        <w:tabs>
          <w:tab w:val="clear" w:pos="1800"/>
        </w:tabs>
        <w:suppressAutoHyphens w:val="0"/>
        <w:spacing w:after="0"/>
        <w:ind w:left="1080" w:hanging="360"/>
        <w:rPr>
          <w:rFonts w:ascii="Bookman Old Style" w:hAnsi="Bookman Old Style" w:cs="Bookman Old Style"/>
        </w:rPr>
      </w:pPr>
      <w:r>
        <w:rPr>
          <w:rFonts w:ascii="Bookman Old Style" w:hAnsi="Bookman Old Style" w:cs="Bookman Old Style"/>
        </w:rPr>
        <w:t>Communications</w:t>
      </w:r>
    </w:p>
    <w:p w14:paraId="38ECDBDC" w14:textId="6B8F177D" w:rsidR="003B603A" w:rsidRDefault="003B603A" w:rsidP="003B603A">
      <w:pPr>
        <w:pStyle w:val="List"/>
        <w:widowControl/>
        <w:numPr>
          <w:ilvl w:val="0"/>
          <w:numId w:val="24"/>
        </w:numPr>
        <w:suppressAutoHyphens w:val="0"/>
        <w:spacing w:after="0"/>
        <w:rPr>
          <w:rFonts w:ascii="Bookman Old Style" w:hAnsi="Bookman Old Style" w:cs="Bookman Old Style"/>
        </w:rPr>
      </w:pPr>
      <w:r>
        <w:rPr>
          <w:rFonts w:ascii="Bookman Old Style" w:hAnsi="Bookman Old Style" w:cs="Bookman Old Style"/>
        </w:rPr>
        <w:t xml:space="preserve">M. Jackson (chair) will be on sabbatical in the fall. N. Nisbett has agreed to step into the role of chair, beginning in August. </w:t>
      </w:r>
    </w:p>
    <w:p w14:paraId="06AC39D2" w14:textId="5A60BA3B" w:rsidR="003B603A" w:rsidRDefault="003B603A" w:rsidP="00852B38">
      <w:pPr>
        <w:pStyle w:val="List"/>
        <w:widowControl/>
        <w:numPr>
          <w:ilvl w:val="0"/>
          <w:numId w:val="1"/>
        </w:numPr>
        <w:tabs>
          <w:tab w:val="clear" w:pos="1800"/>
        </w:tabs>
        <w:suppressAutoHyphens w:val="0"/>
        <w:spacing w:after="0"/>
        <w:ind w:left="1080" w:hanging="360"/>
        <w:rPr>
          <w:rFonts w:ascii="Bookman Old Style" w:hAnsi="Bookman Old Style" w:cs="Bookman Old Style"/>
        </w:rPr>
      </w:pPr>
      <w:r>
        <w:rPr>
          <w:rFonts w:ascii="Bookman Old Style" w:hAnsi="Bookman Old Style" w:cs="Bookman Old Style"/>
        </w:rPr>
        <w:t>Ongoing Business</w:t>
      </w:r>
    </w:p>
    <w:p w14:paraId="03DE58C2" w14:textId="18977D3D" w:rsidR="00E40AFA" w:rsidRDefault="005E3710" w:rsidP="003B603A">
      <w:pPr>
        <w:pStyle w:val="List"/>
        <w:widowControl/>
        <w:numPr>
          <w:ilvl w:val="0"/>
          <w:numId w:val="24"/>
        </w:numPr>
        <w:suppressAutoHyphens w:val="0"/>
        <w:spacing w:after="0"/>
        <w:rPr>
          <w:rFonts w:ascii="Bookman Old Style" w:hAnsi="Bookman Old Style" w:cs="Bookman Old Style"/>
        </w:rPr>
      </w:pPr>
      <w:r>
        <w:rPr>
          <w:rFonts w:ascii="Bookman Old Style" w:hAnsi="Bookman Old Style" w:cs="Bookman Old Style"/>
        </w:rPr>
        <w:t xml:space="preserve">Summary of Senate </w:t>
      </w:r>
      <w:r w:rsidR="00C8551D">
        <w:rPr>
          <w:rFonts w:ascii="Bookman Old Style" w:hAnsi="Bookman Old Style" w:cs="Bookman Old Style"/>
        </w:rPr>
        <w:t>suggestions</w:t>
      </w:r>
      <w:r>
        <w:rPr>
          <w:rFonts w:ascii="Bookman Old Style" w:hAnsi="Bookman Old Style" w:cs="Bookman Old Style"/>
        </w:rPr>
        <w:t xml:space="preserve"> regarding syllabus template</w:t>
      </w:r>
    </w:p>
    <w:p w14:paraId="03FFB796" w14:textId="77777777" w:rsidR="00D61A8E" w:rsidRDefault="00D61A8E" w:rsidP="003B603A">
      <w:pPr>
        <w:pStyle w:val="List"/>
        <w:widowControl/>
        <w:numPr>
          <w:ilvl w:val="0"/>
          <w:numId w:val="22"/>
        </w:numPr>
        <w:suppressAutoHyphens w:val="0"/>
        <w:spacing w:after="0"/>
        <w:ind w:left="1800"/>
        <w:rPr>
          <w:rFonts w:ascii="Bookman Old Style" w:hAnsi="Bookman Old Style" w:cs="Bookman Old Style"/>
        </w:rPr>
      </w:pPr>
      <w:r>
        <w:rPr>
          <w:rFonts w:ascii="Bookman Old Style" w:hAnsi="Bookman Old Style" w:cs="Bookman Old Style"/>
        </w:rPr>
        <w:t>Make the template more visually appealing.</w:t>
      </w:r>
    </w:p>
    <w:p w14:paraId="0432B64F" w14:textId="53743848" w:rsidR="005E3710" w:rsidRDefault="00B27174" w:rsidP="003B603A">
      <w:pPr>
        <w:pStyle w:val="List"/>
        <w:widowControl/>
        <w:numPr>
          <w:ilvl w:val="0"/>
          <w:numId w:val="22"/>
        </w:numPr>
        <w:suppressAutoHyphens w:val="0"/>
        <w:spacing w:after="0"/>
        <w:ind w:left="1800"/>
        <w:rPr>
          <w:rFonts w:ascii="Bookman Old Style" w:hAnsi="Bookman Old Style" w:cs="Bookman Old Style"/>
        </w:rPr>
      </w:pPr>
      <w:r>
        <w:rPr>
          <w:rFonts w:ascii="Bookman Old Style" w:hAnsi="Bookman Old Style" w:cs="Bookman Old Style"/>
        </w:rPr>
        <w:t>I</w:t>
      </w:r>
      <w:r w:rsidR="00F1530A">
        <w:rPr>
          <w:rFonts w:ascii="Bookman Old Style" w:hAnsi="Bookman Old Style" w:cs="Bookman Old Style"/>
        </w:rPr>
        <w:t xml:space="preserve">nclude </w:t>
      </w:r>
      <w:r>
        <w:rPr>
          <w:rFonts w:ascii="Bookman Old Style" w:hAnsi="Bookman Old Style" w:cs="Bookman Old Style"/>
        </w:rPr>
        <w:t xml:space="preserve">a </w:t>
      </w:r>
      <w:r w:rsidR="00F1530A">
        <w:rPr>
          <w:rFonts w:ascii="Bookman Old Style" w:hAnsi="Bookman Old Style" w:cs="Bookman Old Style"/>
        </w:rPr>
        <w:t xml:space="preserve">statement encouraging faculty to clarify </w:t>
      </w:r>
      <w:r w:rsidR="00C8551D">
        <w:rPr>
          <w:rFonts w:ascii="Bookman Old Style" w:hAnsi="Bookman Old Style" w:cs="Bookman Old Style"/>
        </w:rPr>
        <w:t xml:space="preserve">their </w:t>
      </w:r>
      <w:r w:rsidR="00F1530A">
        <w:rPr>
          <w:rFonts w:ascii="Bookman Old Style" w:hAnsi="Bookman Old Style" w:cs="Bookman Old Style"/>
        </w:rPr>
        <w:t>classroom policies on cheating/plagiarism.</w:t>
      </w:r>
    </w:p>
    <w:p w14:paraId="2888ACBF" w14:textId="77777777" w:rsidR="00F1530A" w:rsidRDefault="002A1E2B" w:rsidP="003B603A">
      <w:pPr>
        <w:pStyle w:val="List"/>
        <w:widowControl/>
        <w:numPr>
          <w:ilvl w:val="0"/>
          <w:numId w:val="22"/>
        </w:numPr>
        <w:suppressAutoHyphens w:val="0"/>
        <w:spacing w:after="0"/>
        <w:ind w:left="1800"/>
        <w:rPr>
          <w:rFonts w:ascii="Bookman Old Style" w:hAnsi="Bookman Old Style" w:cs="Bookman Old Style"/>
        </w:rPr>
      </w:pPr>
      <w:r>
        <w:rPr>
          <w:rFonts w:ascii="Bookman Old Style" w:hAnsi="Bookman Old Style" w:cs="Bookman Old Style"/>
        </w:rPr>
        <w:t>Provide</w:t>
      </w:r>
      <w:r w:rsidR="00B27174">
        <w:rPr>
          <w:rFonts w:ascii="Bookman Old Style" w:hAnsi="Bookman Old Style" w:cs="Bookman Old Style"/>
        </w:rPr>
        <w:t xml:space="preserve"> more information about Title IX, specifically with respect to pregnancy discrimination.</w:t>
      </w:r>
    </w:p>
    <w:p w14:paraId="1E57F022" w14:textId="77777777" w:rsidR="00B27174" w:rsidRDefault="00B27174" w:rsidP="003B603A">
      <w:pPr>
        <w:pStyle w:val="List"/>
        <w:widowControl/>
        <w:numPr>
          <w:ilvl w:val="0"/>
          <w:numId w:val="22"/>
        </w:numPr>
        <w:suppressAutoHyphens w:val="0"/>
        <w:spacing w:after="0"/>
        <w:ind w:left="1800"/>
        <w:rPr>
          <w:rFonts w:ascii="Bookman Old Style" w:hAnsi="Bookman Old Style" w:cs="Bookman Old Style"/>
        </w:rPr>
      </w:pPr>
      <w:r>
        <w:rPr>
          <w:rFonts w:ascii="Bookman Old Style" w:hAnsi="Bookman Old Style" w:cs="Bookman Old Style"/>
        </w:rPr>
        <w:t>Add Dream Center to list of campus resources for students and a diversity related statement.</w:t>
      </w:r>
    </w:p>
    <w:p w14:paraId="2EA40C8A" w14:textId="1BF0B1E3" w:rsidR="00B27174" w:rsidRDefault="00914440" w:rsidP="003B603A">
      <w:pPr>
        <w:pStyle w:val="List"/>
        <w:widowControl/>
        <w:numPr>
          <w:ilvl w:val="0"/>
          <w:numId w:val="22"/>
        </w:numPr>
        <w:suppressAutoHyphens w:val="0"/>
        <w:spacing w:after="0"/>
        <w:ind w:left="1800"/>
        <w:rPr>
          <w:rFonts w:ascii="Bookman Old Style" w:hAnsi="Bookman Old Style" w:cs="Bookman Old Style"/>
        </w:rPr>
      </w:pPr>
      <w:r>
        <w:rPr>
          <w:rFonts w:ascii="Bookman Old Style" w:hAnsi="Bookman Old Style" w:cs="Bookman Old Style"/>
        </w:rPr>
        <w:t xml:space="preserve">On syllabus link to student resources, need separate sections for university policies and </w:t>
      </w:r>
      <w:r w:rsidR="00C8551D">
        <w:rPr>
          <w:rFonts w:ascii="Bookman Old Style" w:hAnsi="Bookman Old Style" w:cs="Bookman Old Style"/>
        </w:rPr>
        <w:t xml:space="preserve">university </w:t>
      </w:r>
      <w:r>
        <w:rPr>
          <w:rFonts w:ascii="Bookman Old Style" w:hAnsi="Bookman Old Style" w:cs="Bookman Old Style"/>
        </w:rPr>
        <w:t>services.</w:t>
      </w:r>
    </w:p>
    <w:p w14:paraId="3B54A3F5" w14:textId="28748177" w:rsidR="00E61E85" w:rsidRPr="003B603A" w:rsidRDefault="00D61A8E" w:rsidP="003B603A">
      <w:pPr>
        <w:pStyle w:val="List"/>
        <w:widowControl/>
        <w:numPr>
          <w:ilvl w:val="0"/>
          <w:numId w:val="22"/>
        </w:numPr>
        <w:suppressAutoHyphens w:val="0"/>
        <w:spacing w:after="0"/>
        <w:ind w:left="1800"/>
        <w:rPr>
          <w:rFonts w:ascii="Bookman Old Style" w:hAnsi="Bookman Old Style" w:cs="Bookman Old Style"/>
        </w:rPr>
      </w:pPr>
      <w:r>
        <w:rPr>
          <w:rFonts w:ascii="Bookman Old Style" w:hAnsi="Bookman Old Style" w:cs="Bookman Old Style"/>
        </w:rPr>
        <w:t>Add reference in template to APM section that governs syllabus polices.</w:t>
      </w:r>
    </w:p>
    <w:p w14:paraId="3922CE10" w14:textId="77777777" w:rsidR="005C7EB3" w:rsidRDefault="006F4F9B" w:rsidP="003B603A">
      <w:pPr>
        <w:pStyle w:val="List"/>
        <w:widowControl/>
        <w:numPr>
          <w:ilvl w:val="0"/>
          <w:numId w:val="22"/>
        </w:numPr>
        <w:suppressAutoHyphens w:val="0"/>
        <w:spacing w:after="0"/>
        <w:rPr>
          <w:rFonts w:ascii="Bookman Old Style" w:hAnsi="Bookman Old Style"/>
        </w:rPr>
      </w:pPr>
      <w:r>
        <w:rPr>
          <w:rFonts w:ascii="Bookman Old Style" w:hAnsi="Bookman Old Style"/>
        </w:rPr>
        <w:t>Syllabus template discussion and revision recommendations</w:t>
      </w:r>
    </w:p>
    <w:p w14:paraId="734C2913" w14:textId="77777777" w:rsidR="008C3849" w:rsidRDefault="00D54096" w:rsidP="003B603A">
      <w:pPr>
        <w:pStyle w:val="List"/>
        <w:widowControl/>
        <w:numPr>
          <w:ilvl w:val="0"/>
          <w:numId w:val="23"/>
        </w:numPr>
        <w:suppressAutoHyphens w:val="0"/>
        <w:spacing w:after="0"/>
        <w:ind w:left="1800"/>
        <w:rPr>
          <w:rFonts w:ascii="Bookman Old Style" w:hAnsi="Bookman Old Style"/>
        </w:rPr>
      </w:pPr>
      <w:r>
        <w:rPr>
          <w:rFonts w:ascii="Bookman Old Style" w:hAnsi="Bookman Old Style"/>
          <w:u w:val="single"/>
        </w:rPr>
        <w:t>Revision</w:t>
      </w:r>
      <w:r>
        <w:rPr>
          <w:rFonts w:ascii="Bookman Old Style" w:hAnsi="Bookman Old Style"/>
        </w:rPr>
        <w:t xml:space="preserve">: </w:t>
      </w:r>
      <w:r w:rsidR="000C62C5">
        <w:rPr>
          <w:rFonts w:ascii="Bookman Old Style" w:hAnsi="Bookman Old Style"/>
        </w:rPr>
        <w:t>Under ‘Course Policies and Safety Issues’ section of template:</w:t>
      </w:r>
    </w:p>
    <w:p w14:paraId="633EACA4" w14:textId="78844592" w:rsidR="00B01950" w:rsidRPr="00B01950" w:rsidRDefault="00B01950" w:rsidP="003B603A">
      <w:pPr>
        <w:pStyle w:val="List"/>
        <w:widowControl/>
        <w:numPr>
          <w:ilvl w:val="1"/>
          <w:numId w:val="23"/>
        </w:numPr>
        <w:suppressAutoHyphens w:val="0"/>
        <w:spacing w:after="0"/>
        <w:ind w:left="2520"/>
        <w:rPr>
          <w:rFonts w:ascii="Bookman Old Style" w:hAnsi="Bookman Old Style"/>
        </w:rPr>
      </w:pPr>
      <w:r>
        <w:rPr>
          <w:rFonts w:ascii="Bookman Old Style" w:hAnsi="Bookman Old Style"/>
        </w:rPr>
        <w:t>Modified statement in the template to be more explicit that faculty should state their own course policies</w:t>
      </w:r>
    </w:p>
    <w:p w14:paraId="4BD0C30D" w14:textId="3D5F4B74" w:rsidR="00682696" w:rsidRDefault="00682696" w:rsidP="003B603A">
      <w:pPr>
        <w:pStyle w:val="List"/>
        <w:widowControl/>
        <w:numPr>
          <w:ilvl w:val="1"/>
          <w:numId w:val="23"/>
        </w:numPr>
        <w:suppressAutoHyphens w:val="0"/>
        <w:spacing w:after="0"/>
        <w:ind w:left="2520"/>
        <w:rPr>
          <w:rFonts w:ascii="Bookman Old Style" w:hAnsi="Bookman Old Style"/>
        </w:rPr>
      </w:pPr>
      <w:r>
        <w:rPr>
          <w:rFonts w:ascii="Bookman Old Style" w:hAnsi="Bookman Old Style"/>
        </w:rPr>
        <w:t xml:space="preserve">Add a statement that faculty </w:t>
      </w:r>
      <w:r w:rsidR="00B01950">
        <w:rPr>
          <w:rFonts w:ascii="Bookman Old Style" w:hAnsi="Bookman Old Style"/>
        </w:rPr>
        <w:t>should review</w:t>
      </w:r>
      <w:r>
        <w:rPr>
          <w:rFonts w:ascii="Bookman Old Style" w:hAnsi="Bookman Old Style"/>
        </w:rPr>
        <w:t xml:space="preserve"> all </w:t>
      </w:r>
      <w:r w:rsidR="00B01950">
        <w:rPr>
          <w:rFonts w:ascii="Bookman Old Style" w:hAnsi="Bookman Old Style"/>
        </w:rPr>
        <w:t xml:space="preserve">relevant </w:t>
      </w:r>
      <w:r>
        <w:rPr>
          <w:rFonts w:ascii="Bookman Old Style" w:hAnsi="Bookman Old Style"/>
        </w:rPr>
        <w:t>APMs regarding teaching and syllabus construction</w:t>
      </w:r>
      <w:r w:rsidR="00B01950">
        <w:rPr>
          <w:rFonts w:ascii="Bookman Old Style" w:hAnsi="Bookman Old Style"/>
        </w:rPr>
        <w:t xml:space="preserve"> to ensure their course policies are consistent with these</w:t>
      </w:r>
      <w:r>
        <w:rPr>
          <w:rFonts w:ascii="Bookman Old Style" w:hAnsi="Bookman Old Style"/>
        </w:rPr>
        <w:t>.</w:t>
      </w:r>
    </w:p>
    <w:p w14:paraId="22D79B06" w14:textId="77777777" w:rsidR="000C62C5" w:rsidRDefault="00682696" w:rsidP="003B603A">
      <w:pPr>
        <w:pStyle w:val="List"/>
        <w:widowControl/>
        <w:numPr>
          <w:ilvl w:val="1"/>
          <w:numId w:val="23"/>
        </w:numPr>
        <w:suppressAutoHyphens w:val="0"/>
        <w:spacing w:after="0"/>
        <w:ind w:left="2520"/>
        <w:rPr>
          <w:rFonts w:ascii="Bookman Old Style" w:hAnsi="Bookman Old Style"/>
        </w:rPr>
      </w:pPr>
      <w:r>
        <w:rPr>
          <w:rFonts w:ascii="Bookman Old Style" w:hAnsi="Bookman Old Style"/>
        </w:rPr>
        <w:lastRenderedPageBreak/>
        <w:t>Provide a link to the APMs section of the university website.</w:t>
      </w:r>
    </w:p>
    <w:p w14:paraId="4462EBBA" w14:textId="77777777" w:rsidR="00682696" w:rsidRPr="003A2A92" w:rsidRDefault="00682696" w:rsidP="000C62C5">
      <w:pPr>
        <w:pStyle w:val="List"/>
        <w:widowControl/>
        <w:numPr>
          <w:ilvl w:val="1"/>
          <w:numId w:val="23"/>
        </w:numPr>
        <w:suppressAutoHyphens w:val="0"/>
        <w:spacing w:after="0"/>
        <w:rPr>
          <w:rFonts w:ascii="Bookman Old Style" w:hAnsi="Bookman Old Style"/>
        </w:rPr>
      </w:pPr>
      <w:r>
        <w:rPr>
          <w:rFonts w:ascii="Bookman Old Style" w:hAnsi="Bookman Old Style"/>
        </w:rPr>
        <w:t>Provide a link to the specific APM dealing with syllabus policies.</w:t>
      </w:r>
    </w:p>
    <w:p w14:paraId="61DA205B" w14:textId="77777777" w:rsidR="00B01950" w:rsidRDefault="00B01950" w:rsidP="003B603A">
      <w:pPr>
        <w:pStyle w:val="List"/>
        <w:widowControl/>
        <w:numPr>
          <w:ilvl w:val="0"/>
          <w:numId w:val="23"/>
        </w:numPr>
        <w:suppressAutoHyphens w:val="0"/>
        <w:spacing w:after="0"/>
        <w:ind w:left="1800"/>
        <w:rPr>
          <w:rFonts w:ascii="Bookman Old Style" w:hAnsi="Bookman Old Style"/>
        </w:rPr>
      </w:pPr>
      <w:r>
        <w:rPr>
          <w:rFonts w:ascii="Bookman Old Style" w:hAnsi="Bookman Old Style"/>
          <w:u w:val="single"/>
        </w:rPr>
        <w:t>Revision</w:t>
      </w:r>
      <w:r>
        <w:rPr>
          <w:rFonts w:ascii="Bookman Old Style" w:hAnsi="Bookman Old Style"/>
        </w:rPr>
        <w:t xml:space="preserve">: Under ‘University Policies and Services’ section of template – follow Senate recommendation to separate the list by policies and services for students, add the </w:t>
      </w:r>
      <w:r w:rsidRPr="00682696">
        <w:rPr>
          <w:rFonts w:ascii="Bookman Old Style" w:hAnsi="Bookman Old Style"/>
          <w:i/>
        </w:rPr>
        <w:t>Dream Center</w:t>
      </w:r>
      <w:r>
        <w:rPr>
          <w:rFonts w:ascii="Bookman Old Style" w:hAnsi="Bookman Old Style"/>
        </w:rPr>
        <w:t xml:space="preserve"> to the list of student resources. </w:t>
      </w:r>
    </w:p>
    <w:p w14:paraId="08182EA9" w14:textId="65BE4A42" w:rsidR="00B01950" w:rsidRDefault="00B01950" w:rsidP="003B603A">
      <w:pPr>
        <w:pStyle w:val="List"/>
        <w:widowControl/>
        <w:numPr>
          <w:ilvl w:val="0"/>
          <w:numId w:val="23"/>
        </w:numPr>
        <w:suppressAutoHyphens w:val="0"/>
        <w:spacing w:after="0"/>
        <w:ind w:left="1800"/>
        <w:rPr>
          <w:rFonts w:ascii="Bookman Old Style" w:hAnsi="Bookman Old Style"/>
        </w:rPr>
      </w:pPr>
      <w:r>
        <w:rPr>
          <w:rFonts w:ascii="Bookman Old Style" w:hAnsi="Bookman Old Style"/>
          <w:u w:val="single"/>
        </w:rPr>
        <w:t>Revision</w:t>
      </w:r>
      <w:r>
        <w:rPr>
          <w:rFonts w:ascii="Bookman Old Style" w:hAnsi="Bookman Old Style"/>
        </w:rPr>
        <w:t xml:space="preserve">: Under ‘University Policies and Services’ section of template – include the statement about Students with Disabilities (took wording from previous template). </w:t>
      </w:r>
    </w:p>
    <w:p w14:paraId="5A9FF5C6" w14:textId="5A6E6FC7" w:rsidR="00B01950" w:rsidRDefault="00B01950" w:rsidP="003B603A">
      <w:pPr>
        <w:pStyle w:val="List"/>
        <w:widowControl/>
        <w:numPr>
          <w:ilvl w:val="0"/>
          <w:numId w:val="23"/>
        </w:numPr>
        <w:suppressAutoHyphens w:val="0"/>
        <w:spacing w:after="0"/>
        <w:ind w:left="1800"/>
        <w:rPr>
          <w:rFonts w:ascii="Bookman Old Style" w:hAnsi="Bookman Old Style"/>
        </w:rPr>
      </w:pPr>
      <w:r>
        <w:rPr>
          <w:rFonts w:ascii="Bookman Old Style" w:hAnsi="Bookman Old Style"/>
        </w:rPr>
        <w:t>Committee discussed the suggestions to add specific language from cheating, plagiarism, pregnancy discrimination, etc. and agreed that these are already covered by the provision of the policy via the link provided (and the inclusion of the APM link for faculty to review relevant policies).</w:t>
      </w:r>
    </w:p>
    <w:p w14:paraId="21FA2167" w14:textId="5BC7A96D" w:rsidR="00F671E4" w:rsidRDefault="00B01950" w:rsidP="003B603A">
      <w:pPr>
        <w:pStyle w:val="List"/>
        <w:widowControl/>
        <w:numPr>
          <w:ilvl w:val="0"/>
          <w:numId w:val="23"/>
        </w:numPr>
        <w:suppressAutoHyphens w:val="0"/>
        <w:spacing w:after="0"/>
        <w:ind w:left="1800"/>
        <w:rPr>
          <w:rFonts w:ascii="Bookman Old Style" w:hAnsi="Bookman Old Style"/>
        </w:rPr>
      </w:pPr>
      <w:r w:rsidRPr="00B01950">
        <w:rPr>
          <w:rFonts w:ascii="Bookman Old Style" w:hAnsi="Bookman Old Style"/>
        </w:rPr>
        <w:t xml:space="preserve">Committee discussed the possibility that, as the policies are updated, a syllabus from a previous semester link may not take the student to the policy that was in place at the time. If there is a grievance there should be some way to access the relevant policy in place at the time. Confirm with Dr. Fu’s office that there is an archive of prior APM policies. </w:t>
      </w:r>
    </w:p>
    <w:p w14:paraId="15BBA898" w14:textId="02569D13" w:rsidR="00B01950" w:rsidRDefault="00B01950" w:rsidP="003B603A">
      <w:pPr>
        <w:pStyle w:val="List"/>
        <w:widowControl/>
        <w:numPr>
          <w:ilvl w:val="0"/>
          <w:numId w:val="23"/>
        </w:numPr>
        <w:suppressAutoHyphens w:val="0"/>
        <w:spacing w:after="0"/>
        <w:ind w:left="1800"/>
        <w:rPr>
          <w:rFonts w:ascii="Bookman Old Style" w:hAnsi="Bookman Old Style"/>
        </w:rPr>
      </w:pPr>
      <w:r>
        <w:rPr>
          <w:rFonts w:ascii="Bookman Old Style" w:hAnsi="Bookman Old Style"/>
        </w:rPr>
        <w:t xml:space="preserve">Committee discussed the suggestion to add a diversity statement and concluded that this seemed beyond our </w:t>
      </w:r>
      <w:r w:rsidR="00D245EB">
        <w:rPr>
          <w:rFonts w:ascii="Bookman Old Style" w:hAnsi="Bookman Old Style"/>
        </w:rPr>
        <w:t>purview at this time and that much of this is covered elsewhere.</w:t>
      </w:r>
    </w:p>
    <w:p w14:paraId="4FD4A124" w14:textId="5D2440AD" w:rsidR="003B603A" w:rsidRDefault="003B603A" w:rsidP="003B603A">
      <w:pPr>
        <w:pStyle w:val="List"/>
        <w:widowControl/>
        <w:numPr>
          <w:ilvl w:val="0"/>
          <w:numId w:val="1"/>
        </w:numPr>
        <w:suppressAutoHyphens w:val="0"/>
        <w:spacing w:after="0"/>
        <w:rPr>
          <w:rFonts w:ascii="Bookman Old Style" w:hAnsi="Bookman Old Style"/>
        </w:rPr>
      </w:pPr>
      <w:r>
        <w:rPr>
          <w:rFonts w:ascii="Bookman Old Style" w:hAnsi="Bookman Old Style"/>
        </w:rPr>
        <w:t>New business</w:t>
      </w:r>
    </w:p>
    <w:p w14:paraId="52D208EF" w14:textId="6EEECB8D" w:rsidR="003B603A" w:rsidRPr="00B01950" w:rsidRDefault="003B603A" w:rsidP="003B603A">
      <w:pPr>
        <w:pStyle w:val="List"/>
        <w:widowControl/>
        <w:numPr>
          <w:ilvl w:val="1"/>
          <w:numId w:val="1"/>
        </w:numPr>
        <w:suppressAutoHyphens w:val="0"/>
        <w:spacing w:after="0"/>
        <w:rPr>
          <w:rFonts w:ascii="Bookman Old Style" w:hAnsi="Bookman Old Style"/>
        </w:rPr>
      </w:pPr>
      <w:r>
        <w:rPr>
          <w:rFonts w:ascii="Bookman Old Style" w:hAnsi="Bookman Old Style"/>
        </w:rPr>
        <w:t>No New business at this time</w:t>
      </w:r>
    </w:p>
    <w:p w14:paraId="13E0364D" w14:textId="77777777" w:rsidR="003A2A92" w:rsidRPr="00A12A03" w:rsidRDefault="003A2A92" w:rsidP="003B603A">
      <w:pPr>
        <w:pStyle w:val="List"/>
        <w:widowControl/>
        <w:suppressAutoHyphens w:val="0"/>
        <w:spacing w:after="0"/>
        <w:ind w:left="360"/>
        <w:rPr>
          <w:rFonts w:ascii="Bookman Old Style" w:hAnsi="Bookman Old Style"/>
        </w:rPr>
      </w:pPr>
    </w:p>
    <w:p w14:paraId="1B8FDF33" w14:textId="77777777" w:rsidR="00F671E4" w:rsidRPr="00A12A03" w:rsidRDefault="00F671E4" w:rsidP="00F671E4">
      <w:pPr>
        <w:pStyle w:val="List"/>
        <w:widowControl/>
        <w:suppressAutoHyphens w:val="0"/>
        <w:spacing w:after="0"/>
        <w:rPr>
          <w:rFonts w:ascii="Bookman Old Style" w:hAnsi="Bookman Old Style"/>
        </w:rPr>
      </w:pPr>
      <w:r w:rsidRPr="00A12A03">
        <w:rPr>
          <w:rFonts w:ascii="Bookman Old Style" w:hAnsi="Bookman Old Style"/>
        </w:rPr>
        <w:t>M</w:t>
      </w:r>
      <w:r w:rsidR="006F4F9B">
        <w:rPr>
          <w:rFonts w:ascii="Bookman Old Style" w:hAnsi="Bookman Old Style"/>
        </w:rPr>
        <w:t xml:space="preserve">eeting </w:t>
      </w:r>
      <w:r w:rsidRPr="00A12A03">
        <w:rPr>
          <w:rFonts w:ascii="Bookman Old Style" w:hAnsi="Bookman Old Style"/>
        </w:rPr>
        <w:t>adjourn</w:t>
      </w:r>
      <w:r w:rsidR="006F4F9B">
        <w:rPr>
          <w:rFonts w:ascii="Bookman Old Style" w:hAnsi="Bookman Old Style"/>
        </w:rPr>
        <w:t>ed</w:t>
      </w:r>
      <w:r w:rsidRPr="00A12A03">
        <w:rPr>
          <w:rFonts w:ascii="Bookman Old Style" w:hAnsi="Bookman Old Style"/>
        </w:rPr>
        <w:t xml:space="preserve"> at </w:t>
      </w:r>
      <w:r w:rsidR="006F4F9B">
        <w:rPr>
          <w:rFonts w:ascii="Bookman Old Style" w:hAnsi="Bookman Old Style"/>
        </w:rPr>
        <w:t xml:space="preserve">9:35 a.m. </w:t>
      </w:r>
    </w:p>
    <w:p w14:paraId="797255FB" w14:textId="77777777" w:rsidR="00F671E4" w:rsidRPr="00A12A03" w:rsidRDefault="00F671E4" w:rsidP="00F671E4">
      <w:pPr>
        <w:rPr>
          <w:rFonts w:ascii="Bookman Old Style" w:hAnsi="Bookman Old Style"/>
        </w:rPr>
      </w:pPr>
    </w:p>
    <w:p w14:paraId="32596FB3" w14:textId="77777777" w:rsidR="00D971D4" w:rsidRPr="00A12A03" w:rsidRDefault="00D971D4" w:rsidP="00F671E4">
      <w:pPr>
        <w:pStyle w:val="List"/>
        <w:widowControl/>
        <w:suppressAutoHyphens w:val="0"/>
        <w:spacing w:after="0"/>
        <w:ind w:left="3600"/>
        <w:rPr>
          <w:rFonts w:ascii="Bookman Old Style" w:hAnsi="Bookman Old Style"/>
        </w:rPr>
      </w:pPr>
    </w:p>
    <w:sectPr w:rsidR="00D971D4" w:rsidRPr="00A12A03" w:rsidSect="00D54096">
      <w:headerReference w:type="defaul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0AB62" w14:textId="77777777" w:rsidR="00982A7B" w:rsidRDefault="00982A7B" w:rsidP="00D54096">
      <w:r>
        <w:separator/>
      </w:r>
    </w:p>
  </w:endnote>
  <w:endnote w:type="continuationSeparator" w:id="0">
    <w:p w14:paraId="4CCE837A" w14:textId="77777777" w:rsidR="00982A7B" w:rsidRDefault="00982A7B" w:rsidP="00D5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BADE" w14:textId="77777777" w:rsidR="00982A7B" w:rsidRDefault="00982A7B" w:rsidP="00D54096">
      <w:r>
        <w:separator/>
      </w:r>
    </w:p>
  </w:footnote>
  <w:footnote w:type="continuationSeparator" w:id="0">
    <w:p w14:paraId="6A751997" w14:textId="77777777" w:rsidR="00982A7B" w:rsidRDefault="00982A7B" w:rsidP="00D5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7BD6" w14:textId="77777777" w:rsidR="00D54096" w:rsidRDefault="00F44D8E" w:rsidP="00F44D8E">
    <w:pPr>
      <w:pStyle w:val="Header"/>
      <w:tabs>
        <w:tab w:val="clear" w:pos="4680"/>
      </w:tabs>
    </w:pPr>
    <w:r>
      <w:tab/>
      <w:t xml:space="preserve">Page </w:t>
    </w:r>
    <w:r>
      <w:fldChar w:fldCharType="begin"/>
    </w:r>
    <w:r>
      <w:instrText xml:space="preserve"> PAGE   \* MERGEFORMAT </w:instrText>
    </w:r>
    <w:r>
      <w:fldChar w:fldCharType="separate"/>
    </w:r>
    <w:r w:rsidR="00C3388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6AE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85206"/>
    <w:multiLevelType w:val="multilevel"/>
    <w:tmpl w:val="6A221C7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 w15:restartNumberingAfterBreak="0">
    <w:nsid w:val="14552EAA"/>
    <w:multiLevelType w:val="hybridMultilevel"/>
    <w:tmpl w:val="E8E8BE52"/>
    <w:lvl w:ilvl="0" w:tplc="00AE7160">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BC72DA"/>
    <w:multiLevelType w:val="hybridMultilevel"/>
    <w:tmpl w:val="43ACAA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F32BA5"/>
    <w:multiLevelType w:val="hybridMultilevel"/>
    <w:tmpl w:val="C200FC2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321CB6"/>
    <w:multiLevelType w:val="hybridMultilevel"/>
    <w:tmpl w:val="4838E1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5F30CB"/>
    <w:multiLevelType w:val="hybridMultilevel"/>
    <w:tmpl w:val="4E48A61A"/>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15:restartNumberingAfterBreak="0">
    <w:nsid w:val="285B655F"/>
    <w:multiLevelType w:val="hybridMultilevel"/>
    <w:tmpl w:val="03564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041175"/>
    <w:multiLevelType w:val="multilevel"/>
    <w:tmpl w:val="A43046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F98762C"/>
    <w:multiLevelType w:val="hybridMultilevel"/>
    <w:tmpl w:val="9BF48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FC750D"/>
    <w:multiLevelType w:val="multilevel"/>
    <w:tmpl w:val="16785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1FC08D3"/>
    <w:multiLevelType w:val="hybridMultilevel"/>
    <w:tmpl w:val="6A221C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90D009D"/>
    <w:multiLevelType w:val="hybridMultilevel"/>
    <w:tmpl w:val="49D0453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075EBD"/>
    <w:multiLevelType w:val="hybridMultilevel"/>
    <w:tmpl w:val="760C4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E5691"/>
    <w:multiLevelType w:val="hybridMultilevel"/>
    <w:tmpl w:val="59B83B68"/>
    <w:lvl w:ilvl="0" w:tplc="1EA648BE">
      <w:start w:val="1"/>
      <w:numFmt w:val="decimal"/>
      <w:lvlText w:val="%1."/>
      <w:lvlJc w:val="left"/>
      <w:pPr>
        <w:tabs>
          <w:tab w:val="num" w:pos="1800"/>
        </w:tabs>
        <w:ind w:left="1800" w:hanging="72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6690689B"/>
    <w:multiLevelType w:val="hybridMultilevel"/>
    <w:tmpl w:val="A4304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D02E10"/>
    <w:multiLevelType w:val="hybridMultilevel"/>
    <w:tmpl w:val="ABC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50DF7"/>
    <w:multiLevelType w:val="hybridMultilevel"/>
    <w:tmpl w:val="F23C8E76"/>
    <w:lvl w:ilvl="0" w:tplc="80A22904">
      <w:start w:val="2"/>
      <w:numFmt w:val="bullet"/>
      <w:lvlText w:val="-"/>
      <w:lvlJc w:val="left"/>
      <w:pPr>
        <w:ind w:left="2160" w:hanging="360"/>
      </w:pPr>
      <w:rPr>
        <w:rFonts w:ascii="Bookman Old Style" w:eastAsia="Times New Roman" w:hAnsi="Bookman Old Style"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1F2F1C"/>
    <w:multiLevelType w:val="hybridMultilevel"/>
    <w:tmpl w:val="FDBA8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1A3148"/>
    <w:multiLevelType w:val="hybridMultilevel"/>
    <w:tmpl w:val="A482C31A"/>
    <w:lvl w:ilvl="0" w:tplc="954E63BC">
      <w:start w:val="2"/>
      <w:numFmt w:val="bullet"/>
      <w:lvlText w:val="-"/>
      <w:lvlJc w:val="left"/>
      <w:pPr>
        <w:ind w:left="2160" w:hanging="360"/>
      </w:pPr>
      <w:rPr>
        <w:rFonts w:ascii="Bookman Old Style" w:eastAsia="Times New Roman" w:hAnsi="Bookman Old Style" w:cs="Bookman Old Styl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2A19C6"/>
    <w:multiLevelType w:val="hybridMultilevel"/>
    <w:tmpl w:val="CB0AE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2B31F82"/>
    <w:multiLevelType w:val="hybridMultilevel"/>
    <w:tmpl w:val="1DBC06D6"/>
    <w:lvl w:ilvl="0" w:tplc="00AE7160">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C3ECA"/>
    <w:multiLevelType w:val="hybridMultilevel"/>
    <w:tmpl w:val="599E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681162"/>
    <w:multiLevelType w:val="hybridMultilevel"/>
    <w:tmpl w:val="377286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B362724"/>
    <w:multiLevelType w:val="hybridMultilevel"/>
    <w:tmpl w:val="86BAEF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0E435A"/>
    <w:multiLevelType w:val="hybridMultilevel"/>
    <w:tmpl w:val="1678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4"/>
  </w:num>
  <w:num w:numId="4">
    <w:abstractNumId w:val="5"/>
  </w:num>
  <w:num w:numId="5">
    <w:abstractNumId w:val="3"/>
  </w:num>
  <w:num w:numId="6">
    <w:abstractNumId w:val="12"/>
  </w:num>
  <w:num w:numId="7">
    <w:abstractNumId w:val="16"/>
  </w:num>
  <w:num w:numId="8">
    <w:abstractNumId w:val="6"/>
  </w:num>
  <w:num w:numId="9">
    <w:abstractNumId w:val="4"/>
  </w:num>
  <w:num w:numId="10">
    <w:abstractNumId w:val="23"/>
  </w:num>
  <w:num w:numId="11">
    <w:abstractNumId w:val="20"/>
  </w:num>
  <w:num w:numId="12">
    <w:abstractNumId w:val="11"/>
  </w:num>
  <w:num w:numId="13">
    <w:abstractNumId w:val="1"/>
  </w:num>
  <w:num w:numId="14">
    <w:abstractNumId w:val="21"/>
  </w:num>
  <w:num w:numId="15">
    <w:abstractNumId w:val="15"/>
  </w:num>
  <w:num w:numId="16">
    <w:abstractNumId w:val="8"/>
  </w:num>
  <w:num w:numId="17">
    <w:abstractNumId w:val="25"/>
  </w:num>
  <w:num w:numId="18">
    <w:abstractNumId w:val="10"/>
  </w:num>
  <w:num w:numId="19">
    <w:abstractNumId w:val="2"/>
  </w:num>
  <w:num w:numId="20">
    <w:abstractNumId w:val="17"/>
  </w:num>
  <w:num w:numId="21">
    <w:abstractNumId w:val="19"/>
  </w:num>
  <w:num w:numId="22">
    <w:abstractNumId w:val="22"/>
  </w:num>
  <w:num w:numId="23">
    <w:abstractNumId w:val="9"/>
  </w:num>
  <w:num w:numId="24">
    <w:abstractNumId w:val="13"/>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33"/>
    <w:rsid w:val="00044523"/>
    <w:rsid w:val="00044750"/>
    <w:rsid w:val="000C62C5"/>
    <w:rsid w:val="000D5CBF"/>
    <w:rsid w:val="00124DE6"/>
    <w:rsid w:val="001353D4"/>
    <w:rsid w:val="00172A49"/>
    <w:rsid w:val="001A2A14"/>
    <w:rsid w:val="001C7DD3"/>
    <w:rsid w:val="00284916"/>
    <w:rsid w:val="002A16FE"/>
    <w:rsid w:val="002A1E2B"/>
    <w:rsid w:val="003734C5"/>
    <w:rsid w:val="003A2A92"/>
    <w:rsid w:val="003B603A"/>
    <w:rsid w:val="003C5279"/>
    <w:rsid w:val="00432B8D"/>
    <w:rsid w:val="004E6797"/>
    <w:rsid w:val="00541B27"/>
    <w:rsid w:val="005540DB"/>
    <w:rsid w:val="00565251"/>
    <w:rsid w:val="005C7EB3"/>
    <w:rsid w:val="005E128E"/>
    <w:rsid w:val="005E3710"/>
    <w:rsid w:val="00615CE4"/>
    <w:rsid w:val="006328CD"/>
    <w:rsid w:val="00672E89"/>
    <w:rsid w:val="00682696"/>
    <w:rsid w:val="006F4F9B"/>
    <w:rsid w:val="007847C6"/>
    <w:rsid w:val="007C4333"/>
    <w:rsid w:val="00852B38"/>
    <w:rsid w:val="008C3849"/>
    <w:rsid w:val="008D64E4"/>
    <w:rsid w:val="00904877"/>
    <w:rsid w:val="00910FC9"/>
    <w:rsid w:val="00914440"/>
    <w:rsid w:val="00982A7B"/>
    <w:rsid w:val="009C693D"/>
    <w:rsid w:val="00A12A03"/>
    <w:rsid w:val="00A63020"/>
    <w:rsid w:val="00AA0A6A"/>
    <w:rsid w:val="00B01950"/>
    <w:rsid w:val="00B27174"/>
    <w:rsid w:val="00B747BD"/>
    <w:rsid w:val="00C3388A"/>
    <w:rsid w:val="00C3764E"/>
    <w:rsid w:val="00C8551D"/>
    <w:rsid w:val="00D245EB"/>
    <w:rsid w:val="00D31670"/>
    <w:rsid w:val="00D54096"/>
    <w:rsid w:val="00D61A8E"/>
    <w:rsid w:val="00D776B6"/>
    <w:rsid w:val="00D971D4"/>
    <w:rsid w:val="00E15371"/>
    <w:rsid w:val="00E40AFA"/>
    <w:rsid w:val="00E61E85"/>
    <w:rsid w:val="00F1530A"/>
    <w:rsid w:val="00F44D8E"/>
    <w:rsid w:val="00F45AA1"/>
    <w:rsid w:val="00F671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272446"/>
  <w14:defaultImageDpi w14:val="300"/>
  <w15:chartTrackingRefBased/>
  <w15:docId w15:val="{F08A1783-DA1E-4AB0-8934-375D5916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8A"/>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0268A"/>
    <w:rPr>
      <w:rFonts w:ascii="Bookman Old Style" w:hAnsi="Bookman Old Style" w:cs="Bookman Old Style"/>
    </w:rPr>
  </w:style>
  <w:style w:type="paragraph" w:styleId="List">
    <w:name w:val="List"/>
    <w:basedOn w:val="BodyText"/>
    <w:rsid w:val="0070268A"/>
  </w:style>
  <w:style w:type="paragraph" w:styleId="BodyText">
    <w:name w:val="Body Text"/>
    <w:basedOn w:val="Normal"/>
    <w:rsid w:val="0070268A"/>
    <w:pPr>
      <w:spacing w:after="120"/>
    </w:pPr>
  </w:style>
  <w:style w:type="paragraph" w:styleId="ListParagraph">
    <w:name w:val="List Paragraph"/>
    <w:basedOn w:val="Normal"/>
    <w:uiPriority w:val="72"/>
    <w:qFormat/>
    <w:rsid w:val="00284916"/>
    <w:pPr>
      <w:ind w:left="720"/>
    </w:pPr>
  </w:style>
  <w:style w:type="paragraph" w:styleId="Header">
    <w:name w:val="header"/>
    <w:basedOn w:val="Normal"/>
    <w:link w:val="HeaderChar"/>
    <w:uiPriority w:val="99"/>
    <w:unhideWhenUsed/>
    <w:rsid w:val="00D54096"/>
    <w:pPr>
      <w:tabs>
        <w:tab w:val="center" w:pos="4680"/>
        <w:tab w:val="right" w:pos="9360"/>
      </w:tabs>
    </w:pPr>
  </w:style>
  <w:style w:type="character" w:customStyle="1" w:styleId="HeaderChar">
    <w:name w:val="Header Char"/>
    <w:basedOn w:val="DefaultParagraphFont"/>
    <w:link w:val="Header"/>
    <w:uiPriority w:val="99"/>
    <w:rsid w:val="00D54096"/>
    <w:rPr>
      <w:sz w:val="24"/>
      <w:szCs w:val="24"/>
    </w:rPr>
  </w:style>
  <w:style w:type="paragraph" w:styleId="Footer">
    <w:name w:val="footer"/>
    <w:basedOn w:val="Normal"/>
    <w:link w:val="FooterChar"/>
    <w:uiPriority w:val="99"/>
    <w:unhideWhenUsed/>
    <w:rsid w:val="00D54096"/>
    <w:pPr>
      <w:tabs>
        <w:tab w:val="center" w:pos="4680"/>
        <w:tab w:val="right" w:pos="9360"/>
      </w:tabs>
    </w:pPr>
  </w:style>
  <w:style w:type="character" w:customStyle="1" w:styleId="FooterChar">
    <w:name w:val="Footer Char"/>
    <w:basedOn w:val="DefaultParagraphFont"/>
    <w:link w:val="Footer"/>
    <w:uiPriority w:val="99"/>
    <w:rsid w:val="00D54096"/>
    <w:rPr>
      <w:sz w:val="24"/>
      <w:szCs w:val="24"/>
    </w:rPr>
  </w:style>
  <w:style w:type="character" w:styleId="CommentReference">
    <w:name w:val="annotation reference"/>
    <w:basedOn w:val="DefaultParagraphFont"/>
    <w:uiPriority w:val="99"/>
    <w:semiHidden/>
    <w:unhideWhenUsed/>
    <w:rsid w:val="001A2A14"/>
    <w:rPr>
      <w:sz w:val="16"/>
      <w:szCs w:val="16"/>
    </w:rPr>
  </w:style>
  <w:style w:type="paragraph" w:styleId="CommentText">
    <w:name w:val="annotation text"/>
    <w:basedOn w:val="Normal"/>
    <w:link w:val="CommentTextChar"/>
    <w:uiPriority w:val="99"/>
    <w:semiHidden/>
    <w:unhideWhenUsed/>
    <w:rsid w:val="001A2A14"/>
    <w:rPr>
      <w:sz w:val="20"/>
      <w:szCs w:val="20"/>
    </w:rPr>
  </w:style>
  <w:style w:type="character" w:customStyle="1" w:styleId="CommentTextChar">
    <w:name w:val="Comment Text Char"/>
    <w:basedOn w:val="DefaultParagraphFont"/>
    <w:link w:val="CommentText"/>
    <w:uiPriority w:val="99"/>
    <w:semiHidden/>
    <w:rsid w:val="001A2A14"/>
  </w:style>
  <w:style w:type="paragraph" w:styleId="CommentSubject">
    <w:name w:val="annotation subject"/>
    <w:basedOn w:val="CommentText"/>
    <w:next w:val="CommentText"/>
    <w:link w:val="CommentSubjectChar"/>
    <w:uiPriority w:val="99"/>
    <w:semiHidden/>
    <w:unhideWhenUsed/>
    <w:rsid w:val="001A2A14"/>
    <w:rPr>
      <w:b/>
      <w:bCs/>
    </w:rPr>
  </w:style>
  <w:style w:type="character" w:customStyle="1" w:styleId="CommentSubjectChar">
    <w:name w:val="Comment Subject Char"/>
    <w:basedOn w:val="CommentTextChar"/>
    <w:link w:val="CommentSubject"/>
    <w:uiPriority w:val="99"/>
    <w:semiHidden/>
    <w:rsid w:val="001A2A14"/>
    <w:rPr>
      <w:b/>
      <w:bCs/>
    </w:rPr>
  </w:style>
  <w:style w:type="paragraph" w:styleId="Revision">
    <w:name w:val="Revision"/>
    <w:hidden/>
    <w:uiPriority w:val="71"/>
    <w:semiHidden/>
    <w:rsid w:val="001A2A14"/>
    <w:rPr>
      <w:sz w:val="24"/>
      <w:szCs w:val="24"/>
    </w:rPr>
  </w:style>
  <w:style w:type="paragraph" w:styleId="BalloonText">
    <w:name w:val="Balloon Text"/>
    <w:basedOn w:val="Normal"/>
    <w:link w:val="BalloonTextChar"/>
    <w:uiPriority w:val="99"/>
    <w:semiHidden/>
    <w:unhideWhenUsed/>
    <w:rsid w:val="001A2A14"/>
    <w:rPr>
      <w:sz w:val="18"/>
      <w:szCs w:val="18"/>
    </w:rPr>
  </w:style>
  <w:style w:type="character" w:customStyle="1" w:styleId="BalloonTextChar">
    <w:name w:val="Balloon Text Char"/>
    <w:basedOn w:val="DefaultParagraphFont"/>
    <w:link w:val="BalloonText"/>
    <w:uiPriority w:val="99"/>
    <w:semiHidden/>
    <w:rsid w:val="001A2A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allto:+1740-8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STUDENT AFFAIRS COMMITTEE</vt:lpstr>
    </vt:vector>
  </TitlesOfParts>
  <Company>CSUF</Company>
  <LinksUpToDate>false</LinksUpToDate>
  <CharactersWithSpaces>3164</CharactersWithSpaces>
  <SharedDoc>false</SharedDoc>
  <HLinks>
    <vt:vector size="6" baseType="variant">
      <vt:variant>
        <vt:i4>4718675</vt:i4>
      </vt:variant>
      <vt:variant>
        <vt:i4>0</vt:i4>
      </vt:variant>
      <vt:variant>
        <vt:i4>0</vt:i4>
      </vt:variant>
      <vt:variant>
        <vt:i4>5</vt:i4>
      </vt:variant>
      <vt:variant>
        <vt:lpwstr>file:///callto/+1740-8027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STUDENT AFFAIRS COMMITTEE</dc:title>
  <dc:subject/>
  <dc:creator>CSUF</dc:creator>
  <cp:keywords/>
  <cp:lastModifiedBy>Venita Baker</cp:lastModifiedBy>
  <cp:revision>2</cp:revision>
  <dcterms:created xsi:type="dcterms:W3CDTF">2020-08-31T18:20:00Z</dcterms:created>
  <dcterms:modified xsi:type="dcterms:W3CDTF">2020-08-31T18:20:00Z</dcterms:modified>
</cp:coreProperties>
</file>