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5B7F" w14:textId="77777777" w:rsidR="00746CB7" w:rsidRPr="009C473D" w:rsidRDefault="00746CB7" w:rsidP="00746CB7">
      <w:pPr>
        <w:jc w:val="center"/>
        <w:rPr>
          <w:rFonts w:ascii="Times New Roman" w:hAnsi="Times New Roman" w:cs="Times New Roman"/>
          <w:b/>
          <w:sz w:val="32"/>
          <w:szCs w:val="32"/>
        </w:rPr>
      </w:pPr>
      <w:r>
        <w:rPr>
          <w:rFonts w:ascii="Times New Roman" w:hAnsi="Times New Roman" w:cs="Times New Roman"/>
          <w:b/>
          <w:sz w:val="32"/>
          <w:szCs w:val="32"/>
        </w:rPr>
        <w:t>Annual Assessment Report for 2020-2021</w:t>
      </w:r>
      <w:r w:rsidRPr="009C473D">
        <w:rPr>
          <w:rFonts w:ascii="Times New Roman" w:hAnsi="Times New Roman" w:cs="Times New Roman"/>
          <w:b/>
          <w:sz w:val="32"/>
          <w:szCs w:val="32"/>
        </w:rPr>
        <w:t xml:space="preserve"> AY</w:t>
      </w:r>
    </w:p>
    <w:p w14:paraId="26BCFD31" w14:textId="77777777" w:rsidR="00746CB7" w:rsidRDefault="00746CB7" w:rsidP="00746CB7">
      <w:pPr>
        <w:rPr>
          <w:rFonts w:ascii="Times New Roman" w:hAnsi="Times New Roman" w:cs="Times New Roman"/>
          <w:sz w:val="24"/>
          <w:szCs w:val="24"/>
        </w:rPr>
      </w:pPr>
      <w:r w:rsidRPr="00760FF7">
        <w:rPr>
          <w:rFonts w:ascii="Times New Roman" w:hAnsi="Times New Roman" w:cs="Times New Roman"/>
          <w:sz w:val="24"/>
          <w:szCs w:val="24"/>
        </w:rPr>
        <w:t>Repo</w:t>
      </w:r>
      <w:r>
        <w:rPr>
          <w:rFonts w:ascii="Times New Roman" w:hAnsi="Times New Roman" w:cs="Times New Roman"/>
          <w:sz w:val="24"/>
          <w:szCs w:val="24"/>
        </w:rPr>
        <w:t xml:space="preserve">rts completed on assessment activities carried out during the 2020-21 AY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proofErr w:type="gramStart"/>
      <w:r>
        <w:rPr>
          <w:rFonts w:ascii="Times New Roman" w:hAnsi="Times New Roman" w:cs="Times New Roman"/>
          <w:sz w:val="24"/>
          <w:szCs w:val="24"/>
        </w:rPr>
        <w:t xml:space="preserve"> 2021</w:t>
      </w:r>
      <w:proofErr w:type="gramEnd"/>
      <w:r>
        <w:rPr>
          <w:rFonts w:ascii="Times New Roman" w:hAnsi="Times New Roman" w:cs="Times New Roman"/>
          <w:sz w:val="24"/>
          <w:szCs w:val="24"/>
        </w:rPr>
        <w:t xml:space="preserve"> and must be e-mailed to the Director of Assessment, Dr. Douglas Fraleigh (douglasf@csufresno.edu).</w:t>
      </w:r>
    </w:p>
    <w:p w14:paraId="3B4A036A" w14:textId="77777777" w:rsidR="00746CB7" w:rsidRDefault="00746CB7" w:rsidP="00746CB7">
      <w:pPr>
        <w:rPr>
          <w:rFonts w:ascii="Times New Roman" w:hAnsi="Times New Roman" w:cs="Times New Roman"/>
          <w:sz w:val="24"/>
          <w:szCs w:val="24"/>
        </w:rPr>
      </w:pPr>
      <w:r>
        <w:rPr>
          <w:rFonts w:ascii="Times New Roman" w:hAnsi="Times New Roman" w:cs="Times New Roman"/>
          <w:sz w:val="24"/>
          <w:szCs w:val="24"/>
        </w:rPr>
        <w:t xml:space="preserve">Provide detailed responses for each of the following questions within this word document. Please do NOT insert an index or add formatting. Furthermore, only report on two or three student learning outcomes even if your external accreditor requires you to evaluate four or more outcomes each year. Also be sure to explain or omit specialized or discipline-specific terms. </w:t>
      </w:r>
    </w:p>
    <w:p w14:paraId="7BCE5AE6" w14:textId="77777777" w:rsidR="00C86CC9"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BB6DE7" w:rsidRPr="00C86CC9">
        <w:rPr>
          <w:rFonts w:ascii="Times New Roman" w:hAnsi="Times New Roman" w:cs="Times New Roman"/>
          <w:sz w:val="24"/>
          <w:szCs w:val="24"/>
          <w:u w:val="single"/>
        </w:rPr>
        <w:t>Communicative Sciences and Deaf Studies</w:t>
      </w:r>
      <w:r w:rsidRPr="00C86CC9">
        <w:rPr>
          <w:rFonts w:ascii="Times New Roman" w:hAnsi="Times New Roman" w:cs="Times New Roman"/>
          <w:sz w:val="24"/>
          <w:szCs w:val="24"/>
          <w:u w:val="single"/>
        </w:rPr>
        <w:t xml:space="preserve">  </w:t>
      </w:r>
      <w:r w:rsidR="00BB6DE7">
        <w:rPr>
          <w:rFonts w:ascii="Times New Roman" w:hAnsi="Times New Roman" w:cs="Times New Roman"/>
          <w:sz w:val="24"/>
          <w:szCs w:val="24"/>
        </w:rPr>
        <w:tab/>
      </w:r>
    </w:p>
    <w:p w14:paraId="3B0F9F28" w14:textId="39BF9247" w:rsidR="00537657" w:rsidRDefault="00537657">
      <w:pPr>
        <w:rPr>
          <w:rFonts w:ascii="Times New Roman" w:hAnsi="Times New Roman" w:cs="Times New Roman"/>
          <w:sz w:val="24"/>
          <w:szCs w:val="24"/>
        </w:rPr>
      </w:pPr>
      <w:r>
        <w:rPr>
          <w:rFonts w:ascii="Times New Roman" w:hAnsi="Times New Roman" w:cs="Times New Roman"/>
          <w:sz w:val="24"/>
          <w:szCs w:val="24"/>
        </w:rPr>
        <w:t>Degree</w:t>
      </w:r>
      <w:r w:rsidR="00C86CC9">
        <w:rPr>
          <w:rFonts w:ascii="Times New Roman" w:hAnsi="Times New Roman" w:cs="Times New Roman"/>
          <w:sz w:val="24"/>
          <w:szCs w:val="24"/>
        </w:rPr>
        <w:t xml:space="preserve">: </w:t>
      </w:r>
      <w:r>
        <w:rPr>
          <w:rFonts w:ascii="Times New Roman" w:hAnsi="Times New Roman" w:cs="Times New Roman"/>
          <w:sz w:val="24"/>
          <w:szCs w:val="24"/>
        </w:rPr>
        <w:t xml:space="preserve"> </w:t>
      </w:r>
      <w:r w:rsidR="00BB6DE7" w:rsidRPr="00C86CC9">
        <w:rPr>
          <w:rFonts w:ascii="Times New Roman" w:hAnsi="Times New Roman" w:cs="Times New Roman"/>
          <w:sz w:val="24"/>
          <w:szCs w:val="24"/>
          <w:u w:val="single"/>
        </w:rPr>
        <w:t>B.A.</w:t>
      </w:r>
      <w:r w:rsidR="00C86CC9" w:rsidRPr="00C86CC9">
        <w:rPr>
          <w:rFonts w:ascii="Times New Roman" w:hAnsi="Times New Roman" w:cs="Times New Roman"/>
          <w:sz w:val="24"/>
          <w:szCs w:val="24"/>
          <w:u w:val="single"/>
        </w:rPr>
        <w:t>, Audiology and Speech-Language Pathology Options</w:t>
      </w:r>
      <w:r w:rsidR="00BB6DE7">
        <w:rPr>
          <w:rFonts w:ascii="Times New Roman" w:hAnsi="Times New Roman" w:cs="Times New Roman"/>
          <w:sz w:val="24"/>
          <w:szCs w:val="24"/>
        </w:rPr>
        <w:t xml:space="preserve"> </w:t>
      </w:r>
    </w:p>
    <w:p w14:paraId="46179845" w14:textId="703C7663"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BB6DE7" w:rsidRPr="00C86CC9">
        <w:rPr>
          <w:rFonts w:ascii="Times New Roman" w:hAnsi="Times New Roman" w:cs="Times New Roman"/>
          <w:sz w:val="24"/>
          <w:szCs w:val="24"/>
          <w:u w:val="single"/>
        </w:rPr>
        <w:t>Brooke Findley, Ed.D., CCC-SLP, BCBA</w:t>
      </w:r>
      <w:r w:rsidR="00682AED">
        <w:rPr>
          <w:rFonts w:ascii="Times New Roman" w:hAnsi="Times New Roman" w:cs="Times New Roman"/>
          <w:sz w:val="24"/>
          <w:szCs w:val="24"/>
        </w:rPr>
        <w:br/>
      </w:r>
    </w:p>
    <w:p w14:paraId="12396550" w14:textId="77777777"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3EF06429" w14:textId="20013662" w:rsidR="00760FF7" w:rsidRDefault="00C86CC9" w:rsidP="00682AED">
      <w:pPr>
        <w:ind w:left="720"/>
        <w:rPr>
          <w:rFonts w:ascii="Times New Roman" w:hAnsi="Times New Roman" w:cs="Times New Roman"/>
          <w:sz w:val="24"/>
          <w:szCs w:val="24"/>
        </w:rPr>
      </w:pPr>
      <w:r>
        <w:rPr>
          <w:rFonts w:ascii="Times New Roman" w:hAnsi="Times New Roman" w:cs="Times New Roman"/>
          <w:sz w:val="24"/>
          <w:szCs w:val="24"/>
        </w:rPr>
        <w:t>The learning outcomes assessed this year for our undergraduate options in Audiology and Speech-Language Pathology included:</w:t>
      </w:r>
    </w:p>
    <w:p w14:paraId="49C0E50B" w14:textId="77777777" w:rsidR="00746CB7" w:rsidRPr="00A26215" w:rsidRDefault="00746CB7" w:rsidP="00746CB7">
      <w:pPr>
        <w:numPr>
          <w:ilvl w:val="3"/>
          <w:numId w:val="15"/>
        </w:numPr>
        <w:rPr>
          <w:rFonts w:ascii="Times New Roman" w:hAnsi="Times New Roman" w:cs="Times New Roman"/>
          <w:sz w:val="24"/>
          <w:szCs w:val="24"/>
        </w:rPr>
      </w:pPr>
      <w:r w:rsidRPr="00A26215">
        <w:rPr>
          <w:rFonts w:ascii="Times New Roman" w:hAnsi="Times New Roman" w:cs="Times New Roman"/>
          <w:sz w:val="24"/>
          <w:szCs w:val="24"/>
        </w:rPr>
        <w:t xml:space="preserve">PLO: Demonstrate understanding and application of knowledge within their selected discipline/option </w:t>
      </w:r>
    </w:p>
    <w:p w14:paraId="081FA79F" w14:textId="77777777" w:rsidR="00746CB7" w:rsidRPr="00A26215" w:rsidRDefault="00746CB7" w:rsidP="00746CB7">
      <w:pPr>
        <w:numPr>
          <w:ilvl w:val="4"/>
          <w:numId w:val="15"/>
        </w:numPr>
        <w:rPr>
          <w:rFonts w:ascii="Times New Roman" w:hAnsi="Times New Roman" w:cs="Times New Roman"/>
          <w:sz w:val="24"/>
          <w:szCs w:val="24"/>
        </w:rPr>
      </w:pPr>
      <w:r w:rsidRPr="00A26215">
        <w:rPr>
          <w:rFonts w:ascii="Times New Roman" w:hAnsi="Times New Roman" w:cs="Times New Roman"/>
          <w:sz w:val="24"/>
          <w:szCs w:val="24"/>
        </w:rPr>
        <w:t>SLO: Students will understand the physical basis for speech, language, or hearing problems</w:t>
      </w:r>
    </w:p>
    <w:p w14:paraId="416E4352" w14:textId="77777777" w:rsidR="00746CB7" w:rsidRPr="00A26215" w:rsidRDefault="00746CB7" w:rsidP="00746CB7">
      <w:pPr>
        <w:numPr>
          <w:ilvl w:val="4"/>
          <w:numId w:val="15"/>
        </w:numPr>
        <w:rPr>
          <w:rFonts w:ascii="Times New Roman" w:hAnsi="Times New Roman" w:cs="Times New Roman"/>
          <w:sz w:val="24"/>
          <w:szCs w:val="24"/>
        </w:rPr>
      </w:pPr>
      <w:r w:rsidRPr="00A26215">
        <w:rPr>
          <w:rFonts w:ascii="Times New Roman" w:hAnsi="Times New Roman" w:cs="Times New Roman"/>
          <w:sz w:val="24"/>
          <w:szCs w:val="24"/>
        </w:rPr>
        <w:t>SLO: Students will understand fundamental disorders and differences of speech, language, and hearing</w:t>
      </w:r>
    </w:p>
    <w:p w14:paraId="3E198259" w14:textId="77777777" w:rsidR="00746CB7" w:rsidRPr="00A26215" w:rsidRDefault="00746CB7" w:rsidP="00746CB7">
      <w:pPr>
        <w:numPr>
          <w:ilvl w:val="4"/>
          <w:numId w:val="15"/>
        </w:numPr>
        <w:rPr>
          <w:rFonts w:ascii="Times New Roman" w:hAnsi="Times New Roman" w:cs="Times New Roman"/>
          <w:sz w:val="24"/>
          <w:szCs w:val="24"/>
        </w:rPr>
      </w:pPr>
      <w:r w:rsidRPr="00A26215">
        <w:rPr>
          <w:rFonts w:ascii="Times New Roman" w:hAnsi="Times New Roman" w:cs="Times New Roman"/>
          <w:sz w:val="24"/>
          <w:szCs w:val="24"/>
        </w:rPr>
        <w:t>SLO: Students will apply their knowledge related to the physical basis for speech, language, or hearing problems</w:t>
      </w:r>
    </w:p>
    <w:p w14:paraId="73AA56D6" w14:textId="77777777" w:rsidR="00746CB7" w:rsidRPr="00A26215" w:rsidRDefault="00746CB7" w:rsidP="00746CB7">
      <w:pPr>
        <w:numPr>
          <w:ilvl w:val="3"/>
          <w:numId w:val="15"/>
        </w:numPr>
        <w:rPr>
          <w:rFonts w:ascii="Times New Roman" w:hAnsi="Times New Roman" w:cs="Times New Roman"/>
          <w:sz w:val="24"/>
          <w:szCs w:val="24"/>
        </w:rPr>
      </w:pPr>
      <w:r w:rsidRPr="00A26215">
        <w:rPr>
          <w:rFonts w:ascii="Times New Roman" w:hAnsi="Times New Roman" w:cs="Times New Roman"/>
          <w:sz w:val="24"/>
          <w:szCs w:val="24"/>
        </w:rPr>
        <w:t>PLO: Demonstrate proficiency in written communication</w:t>
      </w:r>
    </w:p>
    <w:p w14:paraId="68D24D05" w14:textId="77777777" w:rsidR="00746CB7" w:rsidRPr="00A26215" w:rsidRDefault="00746CB7" w:rsidP="00746CB7">
      <w:pPr>
        <w:numPr>
          <w:ilvl w:val="4"/>
          <w:numId w:val="15"/>
        </w:numPr>
        <w:rPr>
          <w:rFonts w:ascii="Times New Roman" w:hAnsi="Times New Roman" w:cs="Times New Roman"/>
          <w:sz w:val="24"/>
          <w:szCs w:val="24"/>
        </w:rPr>
      </w:pPr>
      <w:r w:rsidRPr="00A26215">
        <w:rPr>
          <w:rFonts w:ascii="Times New Roman" w:hAnsi="Times New Roman" w:cs="Times New Roman"/>
          <w:sz w:val="24"/>
          <w:szCs w:val="24"/>
        </w:rPr>
        <w:t xml:space="preserve">SLO: Students will be proficient in written communication and will write professional reports within their selected discipline </w:t>
      </w:r>
    </w:p>
    <w:p w14:paraId="66E1ADA1" w14:textId="77777777" w:rsidR="00746CB7" w:rsidRPr="00A26215" w:rsidRDefault="00746CB7" w:rsidP="00746CB7">
      <w:pPr>
        <w:numPr>
          <w:ilvl w:val="3"/>
          <w:numId w:val="15"/>
        </w:numPr>
        <w:rPr>
          <w:rFonts w:ascii="Times New Roman" w:hAnsi="Times New Roman" w:cs="Times New Roman"/>
          <w:sz w:val="24"/>
          <w:szCs w:val="24"/>
        </w:rPr>
      </w:pPr>
      <w:r w:rsidRPr="00A26215">
        <w:rPr>
          <w:rFonts w:ascii="Times New Roman" w:hAnsi="Times New Roman" w:cs="Times New Roman"/>
          <w:sz w:val="24"/>
          <w:szCs w:val="24"/>
        </w:rPr>
        <w:t>PLO: Establish appropriate and measurable goals for potential clients or students</w:t>
      </w:r>
    </w:p>
    <w:p w14:paraId="7ACEDA24" w14:textId="77777777" w:rsidR="00746CB7" w:rsidRPr="00A26215" w:rsidRDefault="00746CB7" w:rsidP="00746CB7">
      <w:pPr>
        <w:numPr>
          <w:ilvl w:val="4"/>
          <w:numId w:val="15"/>
        </w:numPr>
        <w:rPr>
          <w:rFonts w:ascii="Times New Roman" w:hAnsi="Times New Roman" w:cs="Times New Roman"/>
          <w:sz w:val="24"/>
          <w:szCs w:val="24"/>
        </w:rPr>
      </w:pPr>
      <w:r w:rsidRPr="00A26215">
        <w:rPr>
          <w:rFonts w:ascii="Times New Roman" w:hAnsi="Times New Roman" w:cs="Times New Roman"/>
          <w:sz w:val="24"/>
          <w:szCs w:val="24"/>
        </w:rPr>
        <w:t>SLO: Students will assimilate and apply knowledge regarding normal and abnormal development, curriculum requirements, and treatment procedures</w:t>
      </w:r>
    </w:p>
    <w:p w14:paraId="6C93A36B" w14:textId="77777777" w:rsidR="00746CB7" w:rsidRPr="00A26215" w:rsidRDefault="00746CB7" w:rsidP="00746CB7">
      <w:pPr>
        <w:numPr>
          <w:ilvl w:val="4"/>
          <w:numId w:val="15"/>
        </w:numPr>
        <w:rPr>
          <w:rFonts w:ascii="Times New Roman" w:hAnsi="Times New Roman" w:cs="Times New Roman"/>
          <w:sz w:val="24"/>
          <w:szCs w:val="24"/>
        </w:rPr>
      </w:pPr>
      <w:r w:rsidRPr="00A26215">
        <w:rPr>
          <w:rFonts w:ascii="Times New Roman" w:hAnsi="Times New Roman" w:cs="Times New Roman"/>
          <w:sz w:val="24"/>
          <w:szCs w:val="24"/>
        </w:rPr>
        <w:t>SLO: Students will apply their knowledge to establish appropriate and measurable goals and objectives for assigned clients and/or students</w:t>
      </w:r>
    </w:p>
    <w:p w14:paraId="76F121F3" w14:textId="77777777" w:rsidR="00746CB7" w:rsidRPr="00A26215" w:rsidRDefault="00746CB7" w:rsidP="00746CB7">
      <w:pPr>
        <w:numPr>
          <w:ilvl w:val="3"/>
          <w:numId w:val="15"/>
        </w:numPr>
        <w:rPr>
          <w:rFonts w:ascii="Times New Roman" w:hAnsi="Times New Roman" w:cs="Times New Roman"/>
          <w:sz w:val="24"/>
          <w:szCs w:val="24"/>
        </w:rPr>
      </w:pPr>
      <w:r w:rsidRPr="00A26215">
        <w:rPr>
          <w:rFonts w:ascii="Times New Roman" w:hAnsi="Times New Roman" w:cs="Times New Roman"/>
          <w:sz w:val="24"/>
          <w:szCs w:val="24"/>
        </w:rPr>
        <w:t>PLO: Assess an individual’s speech, language, auditory, and communication skills</w:t>
      </w:r>
    </w:p>
    <w:p w14:paraId="1BB05EA4" w14:textId="77777777" w:rsidR="00746CB7" w:rsidRPr="00A26215" w:rsidRDefault="00746CB7" w:rsidP="00746CB7">
      <w:pPr>
        <w:numPr>
          <w:ilvl w:val="4"/>
          <w:numId w:val="15"/>
        </w:numPr>
        <w:rPr>
          <w:rFonts w:ascii="Times New Roman" w:hAnsi="Times New Roman" w:cs="Times New Roman"/>
          <w:sz w:val="24"/>
          <w:szCs w:val="24"/>
        </w:rPr>
      </w:pPr>
      <w:r w:rsidRPr="00A26215">
        <w:rPr>
          <w:rFonts w:ascii="Times New Roman" w:hAnsi="Times New Roman" w:cs="Times New Roman"/>
          <w:sz w:val="24"/>
          <w:szCs w:val="24"/>
        </w:rPr>
        <w:lastRenderedPageBreak/>
        <w:t xml:space="preserve">SLO: Students will understand and apply psychometric principles in the assessment of individuals, as appropriate </w:t>
      </w:r>
    </w:p>
    <w:p w14:paraId="582B7AB1" w14:textId="77777777" w:rsidR="00746CB7" w:rsidRPr="00A26215" w:rsidRDefault="00746CB7" w:rsidP="00746CB7">
      <w:pPr>
        <w:numPr>
          <w:ilvl w:val="4"/>
          <w:numId w:val="15"/>
        </w:numPr>
        <w:rPr>
          <w:rFonts w:ascii="Times New Roman" w:hAnsi="Times New Roman" w:cs="Times New Roman"/>
          <w:sz w:val="24"/>
          <w:szCs w:val="24"/>
        </w:rPr>
      </w:pPr>
      <w:r w:rsidRPr="00A26215">
        <w:rPr>
          <w:rFonts w:ascii="Times New Roman" w:hAnsi="Times New Roman" w:cs="Times New Roman"/>
          <w:sz w:val="24"/>
          <w:szCs w:val="24"/>
        </w:rPr>
        <w:t>SLO: Students will use appropriate standardized and informal/authentic procedures to evaluate the speech, language, hearing, cognitive-linguistic, and social behaviors of students and clients, as appropriate</w:t>
      </w:r>
    </w:p>
    <w:p w14:paraId="170EAC39" w14:textId="77777777" w:rsidR="00746CB7" w:rsidRPr="00A26215" w:rsidRDefault="00746CB7" w:rsidP="00746CB7">
      <w:pPr>
        <w:numPr>
          <w:ilvl w:val="4"/>
          <w:numId w:val="15"/>
        </w:numPr>
        <w:rPr>
          <w:rFonts w:ascii="Times New Roman" w:hAnsi="Times New Roman" w:cs="Times New Roman"/>
          <w:sz w:val="24"/>
          <w:szCs w:val="24"/>
        </w:rPr>
      </w:pPr>
      <w:r w:rsidRPr="00A26215">
        <w:rPr>
          <w:rFonts w:ascii="Times New Roman" w:hAnsi="Times New Roman" w:cs="Times New Roman"/>
          <w:sz w:val="24"/>
          <w:szCs w:val="24"/>
        </w:rPr>
        <w:t>SLO: Students will accurately analyze and interpret the results of an assessment to develop appropriate conclusions</w:t>
      </w:r>
    </w:p>
    <w:p w14:paraId="28F1CAF8" w14:textId="77777777" w:rsidR="00746CB7" w:rsidRPr="00A26215" w:rsidRDefault="00746CB7" w:rsidP="00746CB7">
      <w:pPr>
        <w:numPr>
          <w:ilvl w:val="3"/>
          <w:numId w:val="15"/>
        </w:numPr>
        <w:rPr>
          <w:rFonts w:ascii="Times New Roman" w:hAnsi="Times New Roman" w:cs="Times New Roman"/>
          <w:sz w:val="24"/>
          <w:szCs w:val="24"/>
        </w:rPr>
      </w:pPr>
      <w:r w:rsidRPr="00A26215">
        <w:rPr>
          <w:rFonts w:ascii="Times New Roman" w:hAnsi="Times New Roman" w:cs="Times New Roman"/>
          <w:sz w:val="24"/>
          <w:szCs w:val="24"/>
        </w:rPr>
        <w:t>PLO: Communicate effectively with potential clients, students, or consumers</w:t>
      </w:r>
    </w:p>
    <w:p w14:paraId="5F0451C7" w14:textId="77777777" w:rsidR="00746CB7" w:rsidRPr="00A26215" w:rsidRDefault="00746CB7" w:rsidP="00746CB7">
      <w:pPr>
        <w:numPr>
          <w:ilvl w:val="4"/>
          <w:numId w:val="15"/>
        </w:numPr>
        <w:rPr>
          <w:rFonts w:ascii="Times New Roman" w:hAnsi="Times New Roman" w:cs="Times New Roman"/>
          <w:sz w:val="24"/>
          <w:szCs w:val="24"/>
        </w:rPr>
      </w:pPr>
      <w:r w:rsidRPr="00A26215">
        <w:rPr>
          <w:rFonts w:ascii="Times New Roman" w:hAnsi="Times New Roman" w:cs="Times New Roman"/>
          <w:sz w:val="24"/>
          <w:szCs w:val="24"/>
        </w:rPr>
        <w:t>SLO: Students will effectively conduct a client or caregiver interview and share assessment results with caregivers, students, or clients</w:t>
      </w:r>
    </w:p>
    <w:p w14:paraId="43C21649" w14:textId="77777777" w:rsidR="00746CB7" w:rsidRPr="00A26215" w:rsidRDefault="00746CB7" w:rsidP="00746CB7">
      <w:pPr>
        <w:numPr>
          <w:ilvl w:val="4"/>
          <w:numId w:val="15"/>
        </w:numPr>
        <w:rPr>
          <w:rFonts w:ascii="Times New Roman" w:hAnsi="Times New Roman" w:cs="Times New Roman"/>
          <w:sz w:val="24"/>
          <w:szCs w:val="24"/>
        </w:rPr>
      </w:pPr>
      <w:r w:rsidRPr="00A26215">
        <w:rPr>
          <w:rFonts w:ascii="Times New Roman" w:hAnsi="Times New Roman" w:cs="Times New Roman"/>
          <w:sz w:val="24"/>
          <w:szCs w:val="24"/>
        </w:rPr>
        <w:t>SLO: Students will communicate effectively with students or clients during the administration of assessment procedures or lessons</w:t>
      </w:r>
    </w:p>
    <w:p w14:paraId="07DDC3F1" w14:textId="77777777" w:rsidR="00746CB7" w:rsidRPr="00A26215" w:rsidRDefault="00746CB7" w:rsidP="00746CB7">
      <w:pPr>
        <w:numPr>
          <w:ilvl w:val="3"/>
          <w:numId w:val="15"/>
        </w:numPr>
        <w:rPr>
          <w:rFonts w:ascii="Times New Roman" w:hAnsi="Times New Roman" w:cs="Times New Roman"/>
          <w:sz w:val="24"/>
          <w:szCs w:val="24"/>
        </w:rPr>
      </w:pPr>
      <w:r w:rsidRPr="00A26215">
        <w:rPr>
          <w:rFonts w:ascii="Times New Roman" w:hAnsi="Times New Roman" w:cs="Times New Roman"/>
          <w:sz w:val="24"/>
          <w:szCs w:val="24"/>
        </w:rPr>
        <w:t>PLO: Demonstrate professional behavior within their selected discipline</w:t>
      </w:r>
    </w:p>
    <w:p w14:paraId="61B2AAB9" w14:textId="77777777" w:rsidR="00746CB7" w:rsidRPr="00A26215" w:rsidRDefault="00746CB7" w:rsidP="00746CB7">
      <w:pPr>
        <w:numPr>
          <w:ilvl w:val="4"/>
          <w:numId w:val="15"/>
        </w:numPr>
        <w:rPr>
          <w:rFonts w:ascii="Times New Roman" w:hAnsi="Times New Roman" w:cs="Times New Roman"/>
          <w:sz w:val="24"/>
          <w:szCs w:val="24"/>
        </w:rPr>
      </w:pPr>
      <w:r w:rsidRPr="00A26215">
        <w:rPr>
          <w:rFonts w:ascii="Times New Roman" w:hAnsi="Times New Roman" w:cs="Times New Roman"/>
          <w:sz w:val="24"/>
          <w:szCs w:val="24"/>
        </w:rPr>
        <w:t>SLO: Students will demonstrate professional behavior during their interactions with clients, students, and/or caregivers</w:t>
      </w:r>
    </w:p>
    <w:p w14:paraId="080FE848" w14:textId="77777777" w:rsidR="00760FF7" w:rsidRP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28A54E07" w14:textId="77777777" w:rsidR="006029F5" w:rsidRDefault="00746CB7" w:rsidP="00746CB7">
      <w:pPr>
        <w:ind w:left="720"/>
        <w:rPr>
          <w:rFonts w:ascii="Times New Roman" w:hAnsi="Times New Roman" w:cs="Times New Roman"/>
          <w:sz w:val="24"/>
          <w:szCs w:val="24"/>
        </w:rPr>
      </w:pPr>
      <w:r w:rsidRPr="0023113F">
        <w:rPr>
          <w:rFonts w:ascii="Times New Roman" w:hAnsi="Times New Roman" w:cs="Times New Roman"/>
          <w:sz w:val="24"/>
          <w:szCs w:val="24"/>
        </w:rPr>
        <w:t xml:space="preserve">Three measures were </w:t>
      </w:r>
      <w:r w:rsidR="006029F5">
        <w:rPr>
          <w:rFonts w:ascii="Times New Roman" w:hAnsi="Times New Roman" w:cs="Times New Roman"/>
          <w:sz w:val="24"/>
          <w:szCs w:val="24"/>
        </w:rPr>
        <w:t xml:space="preserve">scheduled to be </w:t>
      </w:r>
      <w:r w:rsidRPr="0023113F">
        <w:rPr>
          <w:rFonts w:ascii="Times New Roman" w:hAnsi="Times New Roman" w:cs="Times New Roman"/>
          <w:sz w:val="24"/>
          <w:szCs w:val="24"/>
        </w:rPr>
        <w:t xml:space="preserve">collected for analysis during the </w:t>
      </w:r>
      <w:r>
        <w:rPr>
          <w:rFonts w:ascii="Times New Roman" w:hAnsi="Times New Roman" w:cs="Times New Roman"/>
          <w:sz w:val="24"/>
          <w:szCs w:val="24"/>
        </w:rPr>
        <w:t>2020-2021</w:t>
      </w:r>
      <w:r w:rsidRPr="0023113F">
        <w:rPr>
          <w:rFonts w:ascii="Times New Roman" w:hAnsi="Times New Roman" w:cs="Times New Roman"/>
          <w:sz w:val="24"/>
          <w:szCs w:val="24"/>
        </w:rPr>
        <w:t xml:space="preserve"> academic year assessment cycle.  </w:t>
      </w:r>
      <w:r>
        <w:rPr>
          <w:rFonts w:ascii="Times New Roman" w:hAnsi="Times New Roman" w:cs="Times New Roman"/>
          <w:sz w:val="24"/>
          <w:szCs w:val="24"/>
        </w:rPr>
        <w:t xml:space="preserve">These measures were initially scheduled to be reviewed during the 2019-2020 assessment cycle; however, they were delayed due to the postponement of assessment activities secondary to the COVID-19 pandemic.  </w:t>
      </w:r>
    </w:p>
    <w:p w14:paraId="1E9A0314" w14:textId="202FF418" w:rsidR="00C00FB4" w:rsidRDefault="00FA1C81" w:rsidP="00746CB7">
      <w:pPr>
        <w:ind w:left="720"/>
        <w:rPr>
          <w:rFonts w:ascii="Times New Roman" w:hAnsi="Times New Roman" w:cs="Times New Roman"/>
          <w:sz w:val="24"/>
          <w:szCs w:val="24"/>
        </w:rPr>
      </w:pPr>
      <w:r w:rsidRPr="00064743">
        <w:rPr>
          <w:rFonts w:ascii="Times New Roman" w:hAnsi="Times New Roman" w:cs="Times New Roman"/>
          <w:sz w:val="24"/>
          <w:szCs w:val="24"/>
        </w:rPr>
        <w:t>It should be noted that the move to virtual instruction required significant modifications to the assignments typically reviewed in this section.</w:t>
      </w:r>
      <w:r>
        <w:rPr>
          <w:rFonts w:ascii="Times New Roman" w:hAnsi="Times New Roman" w:cs="Times New Roman"/>
          <w:sz w:val="24"/>
          <w:szCs w:val="24"/>
        </w:rPr>
        <w:t xml:space="preserve">  </w:t>
      </w:r>
      <w:r w:rsidR="006029F5">
        <w:rPr>
          <w:rFonts w:ascii="Times New Roman" w:hAnsi="Times New Roman" w:cs="Times New Roman"/>
          <w:sz w:val="24"/>
          <w:szCs w:val="24"/>
        </w:rPr>
        <w:t xml:space="preserve">In previous semesters, students had the opportunity to engage in client/caregiver interviews, administration of hearing screenings, and development of professional reports through participation in in-person speech-language evaluations.  Since this was not a feasible option due to virtual instruction, students acquired their assessment experience through </w:t>
      </w:r>
      <w:proofErr w:type="spellStart"/>
      <w:r w:rsidR="006029F5" w:rsidRPr="00064743">
        <w:rPr>
          <w:rFonts w:ascii="Times New Roman" w:hAnsi="Times New Roman" w:cs="Times New Roman"/>
          <w:sz w:val="24"/>
          <w:szCs w:val="24"/>
        </w:rPr>
        <w:t>SimuCase</w:t>
      </w:r>
      <w:proofErr w:type="spellEnd"/>
      <w:r w:rsidR="006029F5">
        <w:rPr>
          <w:rFonts w:ascii="Times New Roman" w:hAnsi="Times New Roman" w:cs="Times New Roman"/>
          <w:sz w:val="24"/>
          <w:szCs w:val="24"/>
        </w:rPr>
        <w:t xml:space="preserve">, an online simulation software.  Students completed online assessment simulations for clients who demonstrated a wide range of speech-language disorders and differences.  These simulations included a variety of tasks, including responding to questions related to </w:t>
      </w:r>
      <w:r w:rsidR="00C00FB4">
        <w:rPr>
          <w:rFonts w:ascii="Times New Roman" w:hAnsi="Times New Roman" w:cs="Times New Roman"/>
          <w:sz w:val="24"/>
          <w:szCs w:val="24"/>
        </w:rPr>
        <w:t>addressing referrals, conducting screenings and assessment</w:t>
      </w:r>
      <w:r w:rsidR="00211575">
        <w:rPr>
          <w:rFonts w:ascii="Times New Roman" w:hAnsi="Times New Roman" w:cs="Times New Roman"/>
          <w:sz w:val="24"/>
          <w:szCs w:val="24"/>
        </w:rPr>
        <w:t>s</w:t>
      </w:r>
      <w:r w:rsidR="00C00FB4">
        <w:rPr>
          <w:rFonts w:ascii="Times New Roman" w:hAnsi="Times New Roman" w:cs="Times New Roman"/>
          <w:sz w:val="24"/>
          <w:szCs w:val="24"/>
        </w:rPr>
        <w:t xml:space="preserve">, </w:t>
      </w:r>
      <w:r w:rsidR="00211575">
        <w:rPr>
          <w:rFonts w:ascii="Times New Roman" w:hAnsi="Times New Roman" w:cs="Times New Roman"/>
          <w:sz w:val="24"/>
          <w:szCs w:val="24"/>
        </w:rPr>
        <w:t>implementing</w:t>
      </w:r>
      <w:r w:rsidR="00C00FB4">
        <w:rPr>
          <w:rFonts w:ascii="Times New Roman" w:hAnsi="Times New Roman" w:cs="Times New Roman"/>
          <w:sz w:val="24"/>
          <w:szCs w:val="24"/>
        </w:rPr>
        <w:t xml:space="preserve"> clinical skills, and </w:t>
      </w:r>
      <w:r w:rsidR="00211575">
        <w:rPr>
          <w:rFonts w:ascii="Times New Roman" w:hAnsi="Times New Roman" w:cs="Times New Roman"/>
          <w:sz w:val="24"/>
          <w:szCs w:val="24"/>
        </w:rPr>
        <w:t>interpreting</w:t>
      </w:r>
      <w:r w:rsidR="00C00FB4">
        <w:rPr>
          <w:rFonts w:ascii="Times New Roman" w:hAnsi="Times New Roman" w:cs="Times New Roman"/>
          <w:sz w:val="24"/>
          <w:szCs w:val="24"/>
        </w:rPr>
        <w:t xml:space="preserve"> assessment results.  Students were also required to complete guided observation hours for 20, hour-long assessment or treatment sessions.  A report was written by students following each of these observations.</w:t>
      </w:r>
    </w:p>
    <w:p w14:paraId="5C8E6AE0" w14:textId="0ADAB551" w:rsidR="00746CB7" w:rsidRPr="0023113F" w:rsidRDefault="006029F5" w:rsidP="00746CB7">
      <w:pPr>
        <w:ind w:left="720"/>
        <w:rPr>
          <w:rFonts w:ascii="Times New Roman" w:hAnsi="Times New Roman" w:cs="Times New Roman"/>
          <w:sz w:val="24"/>
          <w:szCs w:val="24"/>
        </w:rPr>
      </w:pPr>
      <w:r>
        <w:rPr>
          <w:rFonts w:ascii="Times New Roman" w:hAnsi="Times New Roman" w:cs="Times New Roman"/>
          <w:sz w:val="24"/>
          <w:szCs w:val="24"/>
        </w:rPr>
        <w:lastRenderedPageBreak/>
        <w:t>Due to these changes</w:t>
      </w:r>
      <w:r w:rsidR="00C00FB4">
        <w:rPr>
          <w:rFonts w:ascii="Times New Roman" w:hAnsi="Times New Roman" w:cs="Times New Roman"/>
          <w:sz w:val="24"/>
          <w:szCs w:val="24"/>
        </w:rPr>
        <w:t xml:space="preserve"> discussed above</w:t>
      </w:r>
      <w:r>
        <w:rPr>
          <w:rFonts w:ascii="Times New Roman" w:hAnsi="Times New Roman" w:cs="Times New Roman"/>
          <w:sz w:val="24"/>
          <w:szCs w:val="24"/>
        </w:rPr>
        <w:t xml:space="preserve">, the scheduled </w:t>
      </w:r>
      <w:r w:rsidR="00C00FB4">
        <w:rPr>
          <w:rFonts w:ascii="Times New Roman" w:hAnsi="Times New Roman" w:cs="Times New Roman"/>
          <w:sz w:val="24"/>
          <w:szCs w:val="24"/>
        </w:rPr>
        <w:t xml:space="preserve">SOAP </w:t>
      </w:r>
      <w:r>
        <w:rPr>
          <w:rFonts w:ascii="Times New Roman" w:hAnsi="Times New Roman" w:cs="Times New Roman"/>
          <w:sz w:val="24"/>
          <w:szCs w:val="24"/>
        </w:rPr>
        <w:t xml:space="preserve">assessment measures could not be conducted; however, data that approximate these activities were gathered from the data available from </w:t>
      </w:r>
      <w:proofErr w:type="spellStart"/>
      <w:r>
        <w:rPr>
          <w:rFonts w:ascii="Times New Roman" w:hAnsi="Times New Roman" w:cs="Times New Roman"/>
          <w:sz w:val="24"/>
          <w:szCs w:val="24"/>
        </w:rPr>
        <w:t>SimuCase</w:t>
      </w:r>
      <w:proofErr w:type="spellEnd"/>
      <w:r>
        <w:rPr>
          <w:rFonts w:ascii="Times New Roman" w:hAnsi="Times New Roman" w:cs="Times New Roman"/>
          <w:sz w:val="24"/>
          <w:szCs w:val="24"/>
        </w:rPr>
        <w:t xml:space="preserve"> and students’ observation reports. </w:t>
      </w:r>
      <w:r w:rsidR="00064743">
        <w:rPr>
          <w:rFonts w:ascii="Times New Roman" w:hAnsi="Times New Roman" w:cs="Times New Roman"/>
          <w:sz w:val="24"/>
          <w:szCs w:val="24"/>
        </w:rPr>
        <w:t xml:space="preserve"> </w:t>
      </w:r>
    </w:p>
    <w:p w14:paraId="5EA703EA" w14:textId="77777777" w:rsidR="00746CB7" w:rsidRDefault="00746CB7" w:rsidP="00746CB7">
      <w:pPr>
        <w:ind w:left="720"/>
        <w:rPr>
          <w:rFonts w:ascii="Times New Roman" w:hAnsi="Times New Roman" w:cs="Times New Roman"/>
          <w:sz w:val="24"/>
          <w:szCs w:val="24"/>
        </w:rPr>
      </w:pPr>
      <w:r>
        <w:rPr>
          <w:rFonts w:ascii="Times New Roman" w:hAnsi="Times New Roman" w:cs="Times New Roman"/>
          <w:sz w:val="24"/>
          <w:szCs w:val="24"/>
        </w:rPr>
        <w:t>The reviewed data sources included:</w:t>
      </w:r>
    </w:p>
    <w:p w14:paraId="1B38BDCF" w14:textId="6C31C3F5" w:rsidR="0023113F" w:rsidRPr="00064743" w:rsidRDefault="0023113F" w:rsidP="002D493B">
      <w:pPr>
        <w:pStyle w:val="ListParagraph"/>
        <w:numPr>
          <w:ilvl w:val="3"/>
          <w:numId w:val="9"/>
        </w:numPr>
        <w:spacing w:line="240" w:lineRule="auto"/>
        <w:contextualSpacing w:val="0"/>
        <w:rPr>
          <w:rFonts w:ascii="Times New Roman" w:hAnsi="Times New Roman" w:cs="Times New Roman"/>
          <w:sz w:val="24"/>
          <w:szCs w:val="24"/>
        </w:rPr>
      </w:pPr>
      <w:r w:rsidRPr="00064743">
        <w:rPr>
          <w:rFonts w:ascii="Times New Roman" w:hAnsi="Times New Roman" w:cs="Times New Roman"/>
          <w:sz w:val="24"/>
          <w:szCs w:val="24"/>
        </w:rPr>
        <w:t>Client/Caregiver Interviews</w:t>
      </w:r>
    </w:p>
    <w:p w14:paraId="4C378238" w14:textId="5541E094" w:rsidR="0023113F" w:rsidRDefault="0023113F" w:rsidP="002D493B">
      <w:pPr>
        <w:pStyle w:val="ListParagraph"/>
        <w:numPr>
          <w:ilvl w:val="4"/>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Assignment Discussion: </w:t>
      </w:r>
      <w:r w:rsidR="00C00FB4">
        <w:rPr>
          <w:rFonts w:ascii="Times New Roman" w:hAnsi="Times New Roman" w:cs="Times New Roman"/>
          <w:sz w:val="24"/>
          <w:szCs w:val="24"/>
        </w:rPr>
        <w:t xml:space="preserve">As noted above, the </w:t>
      </w:r>
      <w:proofErr w:type="gramStart"/>
      <w:r w:rsidR="00C00FB4">
        <w:rPr>
          <w:rFonts w:ascii="Times New Roman" w:hAnsi="Times New Roman" w:cs="Times New Roman"/>
          <w:sz w:val="24"/>
          <w:szCs w:val="24"/>
        </w:rPr>
        <w:t>traditionally-scheduled</w:t>
      </w:r>
      <w:proofErr w:type="gramEnd"/>
      <w:r w:rsidR="00C00FB4">
        <w:rPr>
          <w:rFonts w:ascii="Times New Roman" w:hAnsi="Times New Roman" w:cs="Times New Roman"/>
          <w:sz w:val="24"/>
          <w:szCs w:val="24"/>
        </w:rPr>
        <w:t xml:space="preserve"> client/caregiver interviews could not be conducted during the 2020-2021 academic year due the move to virtual instruction.  Instead, students completed a series of simulation-based assessments through </w:t>
      </w:r>
      <w:proofErr w:type="spellStart"/>
      <w:r w:rsidR="00C00FB4">
        <w:rPr>
          <w:rFonts w:ascii="Times New Roman" w:hAnsi="Times New Roman" w:cs="Times New Roman"/>
          <w:sz w:val="24"/>
          <w:szCs w:val="24"/>
        </w:rPr>
        <w:t>SimuCase</w:t>
      </w:r>
      <w:proofErr w:type="spellEnd"/>
      <w:r w:rsidR="00713DF0">
        <w:rPr>
          <w:rFonts w:ascii="Times New Roman" w:hAnsi="Times New Roman" w:cs="Times New Roman"/>
          <w:sz w:val="24"/>
          <w:szCs w:val="24"/>
        </w:rPr>
        <w:t>.  One section on these simulation-based assessments</w:t>
      </w:r>
      <w:r w:rsidR="00C00FB4">
        <w:rPr>
          <w:rFonts w:ascii="Times New Roman" w:hAnsi="Times New Roman" w:cs="Times New Roman"/>
          <w:sz w:val="24"/>
          <w:szCs w:val="24"/>
        </w:rPr>
        <w:t xml:space="preserve"> required students to explore case history documents and ask </w:t>
      </w:r>
      <w:proofErr w:type="gramStart"/>
      <w:r w:rsidR="00C00FB4">
        <w:rPr>
          <w:rFonts w:ascii="Times New Roman" w:hAnsi="Times New Roman" w:cs="Times New Roman"/>
          <w:sz w:val="24"/>
          <w:szCs w:val="24"/>
        </w:rPr>
        <w:t>follow</w:t>
      </w:r>
      <w:proofErr w:type="gramEnd"/>
      <w:r w:rsidR="00C00FB4">
        <w:rPr>
          <w:rFonts w:ascii="Times New Roman" w:hAnsi="Times New Roman" w:cs="Times New Roman"/>
          <w:sz w:val="24"/>
          <w:szCs w:val="24"/>
        </w:rPr>
        <w:t xml:space="preserve"> up questions</w:t>
      </w:r>
      <w:r w:rsidR="00713DF0">
        <w:rPr>
          <w:rFonts w:ascii="Times New Roman" w:hAnsi="Times New Roman" w:cs="Times New Roman"/>
          <w:sz w:val="24"/>
          <w:szCs w:val="24"/>
        </w:rPr>
        <w:t xml:space="preserve"> of virtual clients</w:t>
      </w:r>
      <w:r w:rsidR="00C00FB4">
        <w:rPr>
          <w:rFonts w:ascii="Times New Roman" w:hAnsi="Times New Roman" w:cs="Times New Roman"/>
          <w:sz w:val="24"/>
          <w:szCs w:val="24"/>
        </w:rPr>
        <w:t xml:space="preserve">.  These activities align with many of the skills needed to conduct effective client/caregiver interviews.  </w:t>
      </w:r>
      <w:r w:rsidR="00713DF0">
        <w:rPr>
          <w:rFonts w:ascii="Times New Roman" w:hAnsi="Times New Roman" w:cs="Times New Roman"/>
          <w:sz w:val="24"/>
          <w:szCs w:val="24"/>
        </w:rPr>
        <w:t xml:space="preserve">A criterion of 80% accuracy across all questions in the referral sections of the assigned simulations was set as the minimum competency level needed for assignment completion.  </w:t>
      </w:r>
      <w:r w:rsidRPr="0023113F">
        <w:rPr>
          <w:rFonts w:ascii="Times New Roman" w:hAnsi="Times New Roman" w:cs="Times New Roman"/>
          <w:sz w:val="24"/>
          <w:szCs w:val="24"/>
        </w:rPr>
        <w:t xml:space="preserve">Should at least 80% of students demonstrate </w:t>
      </w:r>
      <w:r w:rsidR="00713DF0">
        <w:rPr>
          <w:rFonts w:ascii="Times New Roman" w:hAnsi="Times New Roman" w:cs="Times New Roman"/>
          <w:sz w:val="24"/>
          <w:szCs w:val="24"/>
        </w:rPr>
        <w:t>this level of</w:t>
      </w:r>
      <w:r w:rsidRPr="0023113F">
        <w:rPr>
          <w:rFonts w:ascii="Times New Roman" w:hAnsi="Times New Roman" w:cs="Times New Roman"/>
          <w:sz w:val="24"/>
          <w:szCs w:val="24"/>
        </w:rPr>
        <w:t xml:space="preserve"> performance </w:t>
      </w:r>
      <w:r w:rsidR="00C00FB4">
        <w:rPr>
          <w:rFonts w:ascii="Times New Roman" w:hAnsi="Times New Roman" w:cs="Times New Roman"/>
          <w:sz w:val="24"/>
          <w:szCs w:val="24"/>
        </w:rPr>
        <w:t xml:space="preserve">on the referral component of their </w:t>
      </w:r>
      <w:proofErr w:type="spellStart"/>
      <w:r w:rsidR="00C00FB4">
        <w:rPr>
          <w:rFonts w:ascii="Times New Roman" w:hAnsi="Times New Roman" w:cs="Times New Roman"/>
          <w:sz w:val="24"/>
          <w:szCs w:val="24"/>
        </w:rPr>
        <w:t>SimuCase</w:t>
      </w:r>
      <w:proofErr w:type="spellEnd"/>
      <w:r w:rsidR="00C00FB4">
        <w:rPr>
          <w:rFonts w:ascii="Times New Roman" w:hAnsi="Times New Roman" w:cs="Times New Roman"/>
          <w:sz w:val="24"/>
          <w:szCs w:val="24"/>
        </w:rPr>
        <w:t xml:space="preserve"> score reports, this outcome will be considered met</w:t>
      </w:r>
      <w:r w:rsidRPr="0023113F">
        <w:rPr>
          <w:rFonts w:ascii="Times New Roman" w:hAnsi="Times New Roman" w:cs="Times New Roman"/>
          <w:sz w:val="24"/>
          <w:szCs w:val="24"/>
        </w:rPr>
        <w:t>.</w:t>
      </w:r>
    </w:p>
    <w:p w14:paraId="0002176E" w14:textId="42310CFE" w:rsidR="0023113F" w:rsidRDefault="0023113F" w:rsidP="002D493B">
      <w:pPr>
        <w:pStyle w:val="ListParagraph"/>
        <w:numPr>
          <w:ilvl w:val="4"/>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Student Learning Outcomes Addressed:</w:t>
      </w:r>
    </w:p>
    <w:p w14:paraId="4C90225A" w14:textId="77777777" w:rsidR="002D493B" w:rsidRPr="00E85C7D" w:rsidRDefault="002D493B" w:rsidP="002D493B">
      <w:pPr>
        <w:pStyle w:val="ListParagraph"/>
        <w:numPr>
          <w:ilvl w:val="5"/>
          <w:numId w:val="9"/>
        </w:numPr>
        <w:spacing w:line="240" w:lineRule="auto"/>
        <w:contextualSpacing w:val="0"/>
        <w:rPr>
          <w:rFonts w:ascii="Times New Roman" w:hAnsi="Times New Roman" w:cs="Times New Roman"/>
          <w:sz w:val="24"/>
          <w:szCs w:val="24"/>
        </w:rPr>
      </w:pPr>
      <w:r w:rsidRPr="00E85C7D">
        <w:rPr>
          <w:rFonts w:ascii="Times New Roman" w:hAnsi="Times New Roman" w:cs="Times New Roman"/>
          <w:sz w:val="24"/>
          <w:szCs w:val="24"/>
        </w:rPr>
        <w:t>SLO</w:t>
      </w:r>
      <w:r>
        <w:rPr>
          <w:rFonts w:ascii="Times New Roman" w:hAnsi="Times New Roman" w:cs="Times New Roman"/>
          <w:sz w:val="24"/>
          <w:szCs w:val="24"/>
        </w:rPr>
        <w:t xml:space="preserve"> 1.1</w:t>
      </w:r>
      <w:r w:rsidRPr="00E85C7D">
        <w:rPr>
          <w:rFonts w:ascii="Times New Roman" w:hAnsi="Times New Roman" w:cs="Times New Roman"/>
          <w:sz w:val="24"/>
          <w:szCs w:val="24"/>
        </w:rPr>
        <w:t>: Students will understand the physical basis for speech, language, or hearing problems</w:t>
      </w:r>
    </w:p>
    <w:p w14:paraId="5082A658" w14:textId="77777777" w:rsidR="002D493B" w:rsidRPr="00E85C7D" w:rsidRDefault="002D493B" w:rsidP="002D493B">
      <w:pPr>
        <w:pStyle w:val="ListParagraph"/>
        <w:numPr>
          <w:ilvl w:val="5"/>
          <w:numId w:val="9"/>
        </w:numPr>
        <w:spacing w:line="240" w:lineRule="auto"/>
        <w:contextualSpacing w:val="0"/>
        <w:rPr>
          <w:rFonts w:ascii="Times New Roman" w:hAnsi="Times New Roman" w:cs="Times New Roman"/>
          <w:sz w:val="24"/>
          <w:szCs w:val="24"/>
        </w:rPr>
      </w:pPr>
      <w:r w:rsidRPr="00E85C7D">
        <w:rPr>
          <w:rFonts w:ascii="Times New Roman" w:hAnsi="Times New Roman" w:cs="Times New Roman"/>
          <w:sz w:val="24"/>
          <w:szCs w:val="24"/>
        </w:rPr>
        <w:t>SLO</w:t>
      </w:r>
      <w:r>
        <w:rPr>
          <w:rFonts w:ascii="Times New Roman" w:hAnsi="Times New Roman" w:cs="Times New Roman"/>
          <w:sz w:val="24"/>
          <w:szCs w:val="24"/>
        </w:rPr>
        <w:t xml:space="preserve"> 1.2</w:t>
      </w:r>
      <w:r w:rsidRPr="00E85C7D">
        <w:rPr>
          <w:rFonts w:ascii="Times New Roman" w:hAnsi="Times New Roman" w:cs="Times New Roman"/>
          <w:sz w:val="24"/>
          <w:szCs w:val="24"/>
        </w:rPr>
        <w:t>: Students will understand fundamental disorders and differences of speech, language, and hearing</w:t>
      </w:r>
    </w:p>
    <w:p w14:paraId="5A764E14" w14:textId="37A79D15" w:rsidR="002D493B" w:rsidRPr="00E85C7D" w:rsidRDefault="002D493B" w:rsidP="002D493B">
      <w:pPr>
        <w:pStyle w:val="ListParagraph"/>
        <w:numPr>
          <w:ilvl w:val="5"/>
          <w:numId w:val="9"/>
        </w:numPr>
        <w:spacing w:line="240" w:lineRule="auto"/>
        <w:contextualSpacing w:val="0"/>
        <w:rPr>
          <w:rFonts w:ascii="Times New Roman" w:hAnsi="Times New Roman" w:cs="Times New Roman"/>
          <w:sz w:val="24"/>
          <w:szCs w:val="24"/>
        </w:rPr>
      </w:pPr>
      <w:r w:rsidRPr="00E85C7D">
        <w:rPr>
          <w:rFonts w:ascii="Times New Roman" w:hAnsi="Times New Roman" w:cs="Times New Roman"/>
          <w:sz w:val="24"/>
          <w:szCs w:val="24"/>
        </w:rPr>
        <w:t>SLO</w:t>
      </w:r>
      <w:r>
        <w:rPr>
          <w:rFonts w:ascii="Times New Roman" w:hAnsi="Times New Roman" w:cs="Times New Roman"/>
          <w:sz w:val="24"/>
          <w:szCs w:val="24"/>
        </w:rPr>
        <w:t xml:space="preserve"> 5.1</w:t>
      </w:r>
      <w:r w:rsidRPr="00E85C7D">
        <w:rPr>
          <w:rFonts w:ascii="Times New Roman" w:hAnsi="Times New Roman" w:cs="Times New Roman"/>
          <w:sz w:val="24"/>
          <w:szCs w:val="24"/>
        </w:rPr>
        <w:t>: Students will effectively conduct a client or caregiver interview and share assessment results with caregivers, students, or clients</w:t>
      </w:r>
    </w:p>
    <w:p w14:paraId="079E3EEB" w14:textId="3627C985" w:rsidR="002D493B" w:rsidRPr="00E85C7D" w:rsidRDefault="002D493B" w:rsidP="002D493B">
      <w:pPr>
        <w:pStyle w:val="ListParagraph"/>
        <w:numPr>
          <w:ilvl w:val="5"/>
          <w:numId w:val="9"/>
        </w:numPr>
        <w:spacing w:line="240" w:lineRule="auto"/>
        <w:contextualSpacing w:val="0"/>
        <w:rPr>
          <w:rFonts w:ascii="Times New Roman" w:hAnsi="Times New Roman" w:cs="Times New Roman"/>
          <w:sz w:val="24"/>
          <w:szCs w:val="24"/>
        </w:rPr>
      </w:pPr>
      <w:r w:rsidRPr="00E85C7D">
        <w:rPr>
          <w:rFonts w:ascii="Times New Roman" w:hAnsi="Times New Roman" w:cs="Times New Roman"/>
          <w:sz w:val="24"/>
          <w:szCs w:val="24"/>
        </w:rPr>
        <w:t>SLO</w:t>
      </w:r>
      <w:r>
        <w:rPr>
          <w:rFonts w:ascii="Times New Roman" w:hAnsi="Times New Roman" w:cs="Times New Roman"/>
          <w:sz w:val="24"/>
          <w:szCs w:val="24"/>
        </w:rPr>
        <w:t xml:space="preserve"> 5.2</w:t>
      </w:r>
      <w:r w:rsidRPr="00E85C7D">
        <w:rPr>
          <w:rFonts w:ascii="Times New Roman" w:hAnsi="Times New Roman" w:cs="Times New Roman"/>
          <w:sz w:val="24"/>
          <w:szCs w:val="24"/>
        </w:rPr>
        <w:t>: Students will communicate effectively with students or clients during the administration of assessment procedures or lessons</w:t>
      </w:r>
    </w:p>
    <w:p w14:paraId="6ECC5219" w14:textId="7139D410" w:rsidR="002D493B" w:rsidRPr="002D493B" w:rsidRDefault="002D493B" w:rsidP="002D493B">
      <w:pPr>
        <w:pStyle w:val="ListParagraph"/>
        <w:numPr>
          <w:ilvl w:val="5"/>
          <w:numId w:val="9"/>
        </w:numPr>
        <w:spacing w:line="240" w:lineRule="auto"/>
        <w:contextualSpacing w:val="0"/>
        <w:rPr>
          <w:rFonts w:ascii="Times New Roman" w:hAnsi="Times New Roman" w:cs="Times New Roman"/>
          <w:sz w:val="24"/>
          <w:szCs w:val="24"/>
        </w:rPr>
      </w:pPr>
      <w:r w:rsidRPr="00E85C7D">
        <w:rPr>
          <w:rFonts w:ascii="Times New Roman" w:hAnsi="Times New Roman" w:cs="Times New Roman"/>
          <w:sz w:val="24"/>
          <w:szCs w:val="24"/>
        </w:rPr>
        <w:t>SLO</w:t>
      </w:r>
      <w:r>
        <w:rPr>
          <w:rFonts w:ascii="Times New Roman" w:hAnsi="Times New Roman" w:cs="Times New Roman"/>
          <w:sz w:val="24"/>
          <w:szCs w:val="24"/>
        </w:rPr>
        <w:t xml:space="preserve"> 6.1</w:t>
      </w:r>
      <w:r w:rsidRPr="00E85C7D">
        <w:rPr>
          <w:rFonts w:ascii="Times New Roman" w:hAnsi="Times New Roman" w:cs="Times New Roman"/>
          <w:sz w:val="24"/>
          <w:szCs w:val="24"/>
        </w:rPr>
        <w:t>: Students will demonstrate professional behavior during their interactions with clients, students, and/or caregivers</w:t>
      </w:r>
    </w:p>
    <w:p w14:paraId="3EA44DA3" w14:textId="0ED58CEE" w:rsidR="0023113F" w:rsidRPr="00064743" w:rsidRDefault="0023113F" w:rsidP="002D493B">
      <w:pPr>
        <w:pStyle w:val="ListParagraph"/>
        <w:numPr>
          <w:ilvl w:val="3"/>
          <w:numId w:val="9"/>
        </w:numPr>
        <w:spacing w:line="240" w:lineRule="auto"/>
        <w:contextualSpacing w:val="0"/>
        <w:rPr>
          <w:rFonts w:ascii="Times New Roman" w:hAnsi="Times New Roman" w:cs="Times New Roman"/>
          <w:sz w:val="24"/>
          <w:szCs w:val="24"/>
        </w:rPr>
      </w:pPr>
      <w:r w:rsidRPr="00064743">
        <w:rPr>
          <w:rFonts w:ascii="Times New Roman" w:hAnsi="Times New Roman" w:cs="Times New Roman"/>
          <w:sz w:val="24"/>
          <w:szCs w:val="24"/>
        </w:rPr>
        <w:t>Conduct of Hearing Screenings</w:t>
      </w:r>
    </w:p>
    <w:p w14:paraId="318C30F2" w14:textId="2B6CB710" w:rsidR="0023113F" w:rsidRDefault="0023113F" w:rsidP="002D493B">
      <w:pPr>
        <w:pStyle w:val="ListParagraph"/>
        <w:numPr>
          <w:ilvl w:val="4"/>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Assignment Discussion: </w:t>
      </w:r>
      <w:r w:rsidR="00C00FB4">
        <w:rPr>
          <w:rFonts w:ascii="Times New Roman" w:hAnsi="Times New Roman" w:cs="Times New Roman"/>
          <w:sz w:val="24"/>
          <w:szCs w:val="24"/>
        </w:rPr>
        <w:t xml:space="preserve">The hearing screening </w:t>
      </w:r>
      <w:r w:rsidR="00713DF0">
        <w:rPr>
          <w:rFonts w:ascii="Times New Roman" w:hAnsi="Times New Roman" w:cs="Times New Roman"/>
          <w:sz w:val="24"/>
          <w:szCs w:val="24"/>
        </w:rPr>
        <w:t>assignment</w:t>
      </w:r>
      <w:r w:rsidR="00C00FB4">
        <w:rPr>
          <w:rFonts w:ascii="Times New Roman" w:hAnsi="Times New Roman" w:cs="Times New Roman"/>
          <w:sz w:val="24"/>
          <w:szCs w:val="24"/>
        </w:rPr>
        <w:t xml:space="preserve"> scheduled to be reviewed during the 2020-2021 academic year also had to be modified due to limitations associated with virtual instruction.  Students were assigned screening-based cases via </w:t>
      </w:r>
      <w:proofErr w:type="spellStart"/>
      <w:r w:rsidR="00C00FB4">
        <w:rPr>
          <w:rFonts w:ascii="Times New Roman" w:hAnsi="Times New Roman" w:cs="Times New Roman"/>
          <w:sz w:val="24"/>
          <w:szCs w:val="24"/>
        </w:rPr>
        <w:t>SimuCase</w:t>
      </w:r>
      <w:proofErr w:type="spellEnd"/>
      <w:r w:rsidR="00C00FB4">
        <w:rPr>
          <w:rFonts w:ascii="Times New Roman" w:hAnsi="Times New Roman" w:cs="Times New Roman"/>
          <w:sz w:val="24"/>
          <w:szCs w:val="24"/>
        </w:rPr>
        <w:t xml:space="preserve">, which examined their screening skills across a range of communicative disorders.  </w:t>
      </w:r>
      <w:r w:rsidR="00713DF0">
        <w:rPr>
          <w:rFonts w:ascii="Times New Roman" w:hAnsi="Times New Roman" w:cs="Times New Roman"/>
          <w:sz w:val="24"/>
          <w:szCs w:val="24"/>
        </w:rPr>
        <w:t xml:space="preserve">A criterion of 80% accuracy on assigned screening cases was set as the required performance level for demonstrating proficiency.  </w:t>
      </w:r>
      <w:r w:rsidR="00C00FB4" w:rsidRPr="0023113F">
        <w:rPr>
          <w:rFonts w:ascii="Times New Roman" w:hAnsi="Times New Roman" w:cs="Times New Roman"/>
          <w:sz w:val="24"/>
          <w:szCs w:val="24"/>
        </w:rPr>
        <w:t xml:space="preserve">Should at least 80% of students demonstrate satisfactory performance </w:t>
      </w:r>
      <w:r w:rsidR="00C00FB4">
        <w:rPr>
          <w:rFonts w:ascii="Times New Roman" w:hAnsi="Times New Roman" w:cs="Times New Roman"/>
          <w:sz w:val="24"/>
          <w:szCs w:val="24"/>
        </w:rPr>
        <w:t>on their assigned screening cases, this outcome will be considered met</w:t>
      </w:r>
      <w:r w:rsidR="00C00FB4" w:rsidRPr="0023113F">
        <w:rPr>
          <w:rFonts w:ascii="Times New Roman" w:hAnsi="Times New Roman" w:cs="Times New Roman"/>
          <w:sz w:val="24"/>
          <w:szCs w:val="24"/>
        </w:rPr>
        <w:t>.</w:t>
      </w:r>
    </w:p>
    <w:p w14:paraId="62943C1B" w14:textId="3E882684" w:rsidR="0023113F" w:rsidRDefault="0023113F" w:rsidP="002D493B">
      <w:pPr>
        <w:pStyle w:val="ListParagraph"/>
        <w:numPr>
          <w:ilvl w:val="4"/>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Student Learning Outcomes Addressed:</w:t>
      </w:r>
    </w:p>
    <w:p w14:paraId="2A1922BC" w14:textId="77777777" w:rsidR="002D493B" w:rsidRPr="002D493B" w:rsidRDefault="002D493B" w:rsidP="002D493B">
      <w:pPr>
        <w:pStyle w:val="ListParagraph"/>
        <w:numPr>
          <w:ilvl w:val="5"/>
          <w:numId w:val="9"/>
        </w:numPr>
        <w:contextualSpacing w:val="0"/>
        <w:rPr>
          <w:rFonts w:ascii="Times New Roman" w:hAnsi="Times New Roman" w:cs="Times New Roman"/>
          <w:sz w:val="24"/>
          <w:szCs w:val="24"/>
        </w:rPr>
      </w:pPr>
      <w:r w:rsidRPr="002D493B">
        <w:rPr>
          <w:rFonts w:ascii="Times New Roman" w:hAnsi="Times New Roman" w:cs="Times New Roman"/>
          <w:sz w:val="24"/>
          <w:szCs w:val="24"/>
        </w:rPr>
        <w:lastRenderedPageBreak/>
        <w:t>SLO 1.1: Students will understand the physical basis for speech, language, or hearing problems</w:t>
      </w:r>
    </w:p>
    <w:p w14:paraId="21563F9F" w14:textId="77777777" w:rsidR="002D493B" w:rsidRPr="002D493B" w:rsidRDefault="002D493B" w:rsidP="002D493B">
      <w:pPr>
        <w:pStyle w:val="ListParagraph"/>
        <w:numPr>
          <w:ilvl w:val="5"/>
          <w:numId w:val="9"/>
        </w:numPr>
        <w:contextualSpacing w:val="0"/>
        <w:rPr>
          <w:rFonts w:ascii="Times New Roman" w:hAnsi="Times New Roman" w:cs="Times New Roman"/>
          <w:sz w:val="24"/>
          <w:szCs w:val="24"/>
        </w:rPr>
      </w:pPr>
      <w:r w:rsidRPr="002D493B">
        <w:rPr>
          <w:rFonts w:ascii="Times New Roman" w:hAnsi="Times New Roman" w:cs="Times New Roman"/>
          <w:sz w:val="24"/>
          <w:szCs w:val="24"/>
        </w:rPr>
        <w:t>SLO 1.2: Students will understand fundamental disorders and differences of speech, language, and hearing</w:t>
      </w:r>
    </w:p>
    <w:p w14:paraId="04D36885" w14:textId="3FC4ADAA" w:rsidR="002D493B" w:rsidRPr="002D493B" w:rsidRDefault="002D493B" w:rsidP="002D493B">
      <w:pPr>
        <w:pStyle w:val="ListParagraph"/>
        <w:numPr>
          <w:ilvl w:val="5"/>
          <w:numId w:val="9"/>
        </w:numPr>
        <w:contextualSpacing w:val="0"/>
        <w:rPr>
          <w:rFonts w:ascii="Times New Roman" w:hAnsi="Times New Roman" w:cs="Times New Roman"/>
          <w:sz w:val="24"/>
          <w:szCs w:val="24"/>
        </w:rPr>
      </w:pPr>
      <w:r w:rsidRPr="002D493B">
        <w:rPr>
          <w:rFonts w:ascii="Times New Roman" w:hAnsi="Times New Roman" w:cs="Times New Roman"/>
          <w:sz w:val="24"/>
          <w:szCs w:val="24"/>
        </w:rPr>
        <w:t>SLO</w:t>
      </w:r>
      <w:r>
        <w:rPr>
          <w:rFonts w:ascii="Times New Roman" w:hAnsi="Times New Roman" w:cs="Times New Roman"/>
          <w:sz w:val="24"/>
          <w:szCs w:val="24"/>
        </w:rPr>
        <w:t xml:space="preserve"> 1.3</w:t>
      </w:r>
      <w:r w:rsidRPr="002D493B">
        <w:rPr>
          <w:rFonts w:ascii="Times New Roman" w:hAnsi="Times New Roman" w:cs="Times New Roman"/>
          <w:sz w:val="24"/>
          <w:szCs w:val="24"/>
        </w:rPr>
        <w:t>: Students will apply their knowledge related to the physical basis for speech, language, or hearing problems</w:t>
      </w:r>
    </w:p>
    <w:p w14:paraId="26593C03" w14:textId="15D7F520" w:rsidR="002D493B" w:rsidRPr="002D493B" w:rsidRDefault="002D493B" w:rsidP="002D493B">
      <w:pPr>
        <w:pStyle w:val="ListParagraph"/>
        <w:numPr>
          <w:ilvl w:val="5"/>
          <w:numId w:val="9"/>
        </w:numPr>
        <w:contextualSpacing w:val="0"/>
        <w:rPr>
          <w:rFonts w:ascii="Times New Roman" w:hAnsi="Times New Roman" w:cs="Times New Roman"/>
          <w:sz w:val="24"/>
          <w:szCs w:val="24"/>
        </w:rPr>
      </w:pPr>
      <w:r w:rsidRPr="002D493B">
        <w:rPr>
          <w:rFonts w:ascii="Times New Roman" w:hAnsi="Times New Roman" w:cs="Times New Roman"/>
          <w:sz w:val="24"/>
          <w:szCs w:val="24"/>
        </w:rPr>
        <w:t>SLO</w:t>
      </w:r>
      <w:r>
        <w:rPr>
          <w:rFonts w:ascii="Times New Roman" w:hAnsi="Times New Roman" w:cs="Times New Roman"/>
          <w:sz w:val="24"/>
          <w:szCs w:val="24"/>
        </w:rPr>
        <w:t xml:space="preserve"> 3.1</w:t>
      </w:r>
      <w:r w:rsidRPr="002D493B">
        <w:rPr>
          <w:rFonts w:ascii="Times New Roman" w:hAnsi="Times New Roman" w:cs="Times New Roman"/>
          <w:sz w:val="24"/>
          <w:szCs w:val="24"/>
        </w:rPr>
        <w:t>: Students will assimilate and apply knowledge regarding normal and abnormal development, curriculum requirements, and treatment procedures</w:t>
      </w:r>
    </w:p>
    <w:p w14:paraId="22282E2E" w14:textId="42CBD9E8" w:rsidR="002D493B" w:rsidRPr="002D493B" w:rsidRDefault="002D493B" w:rsidP="002D493B">
      <w:pPr>
        <w:pStyle w:val="ListParagraph"/>
        <w:numPr>
          <w:ilvl w:val="5"/>
          <w:numId w:val="9"/>
        </w:numPr>
        <w:contextualSpacing w:val="0"/>
        <w:rPr>
          <w:rFonts w:ascii="Times New Roman" w:hAnsi="Times New Roman" w:cs="Times New Roman"/>
          <w:sz w:val="24"/>
          <w:szCs w:val="24"/>
        </w:rPr>
      </w:pPr>
      <w:r w:rsidRPr="002D493B">
        <w:rPr>
          <w:rFonts w:ascii="Times New Roman" w:hAnsi="Times New Roman" w:cs="Times New Roman"/>
          <w:sz w:val="24"/>
          <w:szCs w:val="24"/>
        </w:rPr>
        <w:t>SLO</w:t>
      </w:r>
      <w:r>
        <w:rPr>
          <w:rFonts w:ascii="Times New Roman" w:hAnsi="Times New Roman" w:cs="Times New Roman"/>
          <w:sz w:val="24"/>
          <w:szCs w:val="24"/>
        </w:rPr>
        <w:t xml:space="preserve"> 4.1</w:t>
      </w:r>
      <w:r w:rsidRPr="002D493B">
        <w:rPr>
          <w:rFonts w:ascii="Times New Roman" w:hAnsi="Times New Roman" w:cs="Times New Roman"/>
          <w:sz w:val="24"/>
          <w:szCs w:val="24"/>
        </w:rPr>
        <w:t>: Students will understand and apply psychometric principles in the assessment of individuals, as appropriate</w:t>
      </w:r>
    </w:p>
    <w:p w14:paraId="2ECCC5CB" w14:textId="2D384995" w:rsidR="002D493B" w:rsidRPr="002D493B" w:rsidRDefault="002D493B" w:rsidP="002D493B">
      <w:pPr>
        <w:pStyle w:val="ListParagraph"/>
        <w:numPr>
          <w:ilvl w:val="5"/>
          <w:numId w:val="9"/>
        </w:numPr>
        <w:contextualSpacing w:val="0"/>
        <w:rPr>
          <w:rFonts w:ascii="Times New Roman" w:hAnsi="Times New Roman" w:cs="Times New Roman"/>
          <w:sz w:val="24"/>
          <w:szCs w:val="24"/>
        </w:rPr>
      </w:pPr>
      <w:r>
        <w:rPr>
          <w:rFonts w:ascii="Times New Roman" w:hAnsi="Times New Roman" w:cs="Times New Roman"/>
          <w:sz w:val="24"/>
          <w:szCs w:val="24"/>
        </w:rPr>
        <w:t xml:space="preserve">SLO 4.3: </w:t>
      </w:r>
      <w:r w:rsidRPr="002D493B">
        <w:rPr>
          <w:rFonts w:ascii="Times New Roman" w:hAnsi="Times New Roman" w:cs="Times New Roman"/>
          <w:sz w:val="24"/>
          <w:szCs w:val="24"/>
        </w:rPr>
        <w:t>Students will accurately analyze and interpret the results of an assessment to develop appropriate conclusions</w:t>
      </w:r>
    </w:p>
    <w:p w14:paraId="083A67DA" w14:textId="5F88A2AC" w:rsidR="002D493B" w:rsidRDefault="002D493B" w:rsidP="002D493B">
      <w:pPr>
        <w:pStyle w:val="ListParagraph"/>
        <w:numPr>
          <w:ilvl w:val="5"/>
          <w:numId w:val="9"/>
        </w:numPr>
        <w:spacing w:line="240" w:lineRule="auto"/>
        <w:ind w:left="1800" w:firstLine="0"/>
        <w:contextualSpacing w:val="0"/>
        <w:rPr>
          <w:rFonts w:ascii="Times New Roman" w:hAnsi="Times New Roman" w:cs="Times New Roman"/>
          <w:sz w:val="24"/>
          <w:szCs w:val="24"/>
        </w:rPr>
      </w:pPr>
      <w:r>
        <w:rPr>
          <w:rFonts w:ascii="Times New Roman" w:hAnsi="Times New Roman" w:cs="Times New Roman"/>
          <w:sz w:val="24"/>
          <w:szCs w:val="24"/>
        </w:rPr>
        <w:t xml:space="preserve">SLO 5.1: </w:t>
      </w:r>
      <w:r w:rsidRPr="002D493B">
        <w:rPr>
          <w:rFonts w:ascii="Times New Roman" w:hAnsi="Times New Roman" w:cs="Times New Roman"/>
          <w:sz w:val="24"/>
          <w:szCs w:val="24"/>
        </w:rPr>
        <w:t>Students will effectively conduct a client or caregiver interview and share assessment results with caregivers, students, or clients</w:t>
      </w:r>
    </w:p>
    <w:p w14:paraId="699C6866" w14:textId="55BA9783" w:rsidR="00760FF7" w:rsidRDefault="002D493B" w:rsidP="00760FF7">
      <w:pPr>
        <w:pStyle w:val="ListParagraph"/>
        <w:numPr>
          <w:ilvl w:val="5"/>
          <w:numId w:val="9"/>
        </w:numPr>
        <w:spacing w:line="240" w:lineRule="auto"/>
        <w:ind w:left="1800" w:firstLine="0"/>
        <w:contextualSpacing w:val="0"/>
        <w:rPr>
          <w:rFonts w:ascii="Times New Roman" w:hAnsi="Times New Roman" w:cs="Times New Roman"/>
          <w:sz w:val="24"/>
          <w:szCs w:val="24"/>
        </w:rPr>
      </w:pPr>
      <w:r>
        <w:rPr>
          <w:rFonts w:ascii="Times New Roman" w:hAnsi="Times New Roman" w:cs="Times New Roman"/>
          <w:sz w:val="24"/>
          <w:szCs w:val="24"/>
        </w:rPr>
        <w:t xml:space="preserve">SLO 5.2: </w:t>
      </w:r>
      <w:r w:rsidRPr="002D493B">
        <w:rPr>
          <w:rFonts w:ascii="Times New Roman" w:hAnsi="Times New Roman" w:cs="Times New Roman"/>
          <w:sz w:val="24"/>
          <w:szCs w:val="24"/>
        </w:rPr>
        <w:t>Students will communicate effectively with students or clients during the administration of assessment procedures or lessons</w:t>
      </w:r>
    </w:p>
    <w:p w14:paraId="28659C76" w14:textId="77777777" w:rsidR="009E4B7A" w:rsidRPr="00064743" w:rsidRDefault="00746CB7" w:rsidP="009E4B7A">
      <w:pPr>
        <w:pStyle w:val="ListParagraph"/>
        <w:numPr>
          <w:ilvl w:val="3"/>
          <w:numId w:val="9"/>
        </w:numPr>
        <w:spacing w:line="240" w:lineRule="auto"/>
        <w:contextualSpacing w:val="0"/>
        <w:rPr>
          <w:rFonts w:ascii="Times New Roman" w:hAnsi="Times New Roman" w:cs="Times New Roman"/>
          <w:sz w:val="24"/>
          <w:szCs w:val="24"/>
        </w:rPr>
      </w:pPr>
      <w:r w:rsidRPr="00064743">
        <w:rPr>
          <w:rFonts w:ascii="Times New Roman" w:hAnsi="Times New Roman" w:cs="Times New Roman"/>
          <w:sz w:val="24"/>
          <w:szCs w:val="24"/>
        </w:rPr>
        <w:t>Professional Reports</w:t>
      </w:r>
    </w:p>
    <w:p w14:paraId="04DF13A9" w14:textId="206192C1" w:rsidR="00064743" w:rsidRPr="009E4B7A" w:rsidRDefault="00746CB7" w:rsidP="009E4B7A">
      <w:pPr>
        <w:pStyle w:val="ListParagraph"/>
        <w:numPr>
          <w:ilvl w:val="4"/>
          <w:numId w:val="9"/>
        </w:numPr>
        <w:spacing w:line="240" w:lineRule="auto"/>
        <w:contextualSpacing w:val="0"/>
        <w:rPr>
          <w:rFonts w:ascii="Times New Roman" w:hAnsi="Times New Roman" w:cs="Times New Roman"/>
          <w:sz w:val="24"/>
          <w:szCs w:val="24"/>
        </w:rPr>
      </w:pPr>
      <w:r w:rsidRPr="009E4B7A">
        <w:rPr>
          <w:rFonts w:ascii="Times New Roman" w:hAnsi="Times New Roman" w:cs="Times New Roman"/>
          <w:sz w:val="24"/>
          <w:szCs w:val="24"/>
        </w:rPr>
        <w:t xml:space="preserve">Assignment Discussion: </w:t>
      </w:r>
      <w:r w:rsidR="00C00FB4">
        <w:rPr>
          <w:rFonts w:ascii="Times New Roman" w:hAnsi="Times New Roman" w:cs="Times New Roman"/>
          <w:sz w:val="24"/>
          <w:szCs w:val="24"/>
        </w:rPr>
        <w:t>As was the case with the previous two assignments, modifications also had to be made to the professional reports that students typically write within CSDS 107/110</w:t>
      </w:r>
      <w:r w:rsidR="00071617" w:rsidRPr="009E4B7A">
        <w:rPr>
          <w:rFonts w:ascii="Times New Roman" w:hAnsi="Times New Roman" w:cs="Times New Roman"/>
          <w:sz w:val="24"/>
          <w:szCs w:val="24"/>
        </w:rPr>
        <w:t>.  Within this</w:t>
      </w:r>
      <w:r w:rsidR="00C00FB4">
        <w:rPr>
          <w:rFonts w:ascii="Times New Roman" w:hAnsi="Times New Roman" w:cs="Times New Roman"/>
          <w:sz w:val="24"/>
          <w:szCs w:val="24"/>
        </w:rPr>
        <w:t xml:space="preserve"> modified</w:t>
      </w:r>
      <w:r w:rsidR="00071617" w:rsidRPr="009E4B7A">
        <w:rPr>
          <w:rFonts w:ascii="Times New Roman" w:hAnsi="Times New Roman" w:cs="Times New Roman"/>
          <w:sz w:val="24"/>
          <w:szCs w:val="24"/>
        </w:rPr>
        <w:t xml:space="preserve"> assignment, students </w:t>
      </w:r>
      <w:r w:rsidR="00C00FB4">
        <w:rPr>
          <w:rFonts w:ascii="Times New Roman" w:hAnsi="Times New Roman" w:cs="Times New Roman"/>
          <w:sz w:val="24"/>
          <w:szCs w:val="24"/>
        </w:rPr>
        <w:t>developed professional reports describing their guided observation experiences</w:t>
      </w:r>
      <w:r w:rsidR="00071617" w:rsidRPr="009E4B7A">
        <w:rPr>
          <w:rFonts w:ascii="Times New Roman" w:hAnsi="Times New Roman" w:cs="Times New Roman"/>
          <w:sz w:val="24"/>
          <w:szCs w:val="24"/>
        </w:rPr>
        <w:t xml:space="preserve">.  </w:t>
      </w:r>
      <w:r w:rsidR="00064743">
        <w:rPr>
          <w:rFonts w:ascii="Times New Roman" w:hAnsi="Times New Roman" w:cs="Times New Roman"/>
          <w:sz w:val="24"/>
          <w:szCs w:val="24"/>
        </w:rPr>
        <w:t xml:space="preserve">A score of “3” on all items on the rubric below was selected as the minimum proficiency rating students needed to demonstrate.  </w:t>
      </w:r>
      <w:r w:rsidR="00071617" w:rsidRPr="009E4B7A">
        <w:rPr>
          <w:rFonts w:ascii="Times New Roman" w:hAnsi="Times New Roman" w:cs="Times New Roman"/>
          <w:sz w:val="24"/>
          <w:szCs w:val="24"/>
        </w:rPr>
        <w:t xml:space="preserve">Should at least 80% of students demonstrate satisfactory performance </w:t>
      </w:r>
      <w:r w:rsidR="001F0511">
        <w:rPr>
          <w:rFonts w:ascii="Times New Roman" w:hAnsi="Times New Roman" w:cs="Times New Roman"/>
          <w:sz w:val="24"/>
          <w:szCs w:val="24"/>
        </w:rPr>
        <w:t>across these observation reports, this goal will be considered met</w:t>
      </w:r>
      <w:r w:rsidR="005B2C64" w:rsidRPr="009E4B7A">
        <w:rPr>
          <w:rFonts w:ascii="Times New Roman" w:hAnsi="Times New Roman" w:cs="Times New Roman"/>
          <w:sz w:val="24"/>
          <w:szCs w:val="24"/>
        </w:rPr>
        <w:t>.</w:t>
      </w:r>
    </w:p>
    <w:tbl>
      <w:tblPr>
        <w:tblStyle w:val="TableGrid"/>
        <w:tblW w:w="0" w:type="auto"/>
        <w:tblInd w:w="1800" w:type="dxa"/>
        <w:tblLook w:val="04A0" w:firstRow="1" w:lastRow="0" w:firstColumn="1" w:lastColumn="0" w:noHBand="0" w:noVBand="1"/>
      </w:tblPr>
      <w:tblGrid>
        <w:gridCol w:w="1556"/>
        <w:gridCol w:w="1326"/>
        <w:gridCol w:w="1556"/>
        <w:gridCol w:w="1556"/>
        <w:gridCol w:w="1556"/>
      </w:tblGrid>
      <w:tr w:rsidR="00842786" w14:paraId="0C25929B" w14:textId="77777777" w:rsidTr="00842786">
        <w:tc>
          <w:tcPr>
            <w:tcW w:w="1435" w:type="dxa"/>
          </w:tcPr>
          <w:p w14:paraId="6FD40337" w14:textId="77777777" w:rsidR="00064743" w:rsidRPr="00842786" w:rsidRDefault="00064743" w:rsidP="00064743">
            <w:pPr>
              <w:rPr>
                <w:rFonts w:ascii="Times New Roman" w:hAnsi="Times New Roman" w:cs="Times New Roman"/>
                <w:sz w:val="18"/>
                <w:szCs w:val="18"/>
              </w:rPr>
            </w:pPr>
          </w:p>
        </w:tc>
        <w:tc>
          <w:tcPr>
            <w:tcW w:w="1336" w:type="dxa"/>
          </w:tcPr>
          <w:p w14:paraId="338C35F0" w14:textId="37FFDECC" w:rsidR="00064743" w:rsidRPr="00842786" w:rsidRDefault="00064743" w:rsidP="00064743">
            <w:pPr>
              <w:rPr>
                <w:rFonts w:ascii="Times New Roman" w:hAnsi="Times New Roman" w:cs="Times New Roman"/>
                <w:sz w:val="18"/>
                <w:szCs w:val="18"/>
              </w:rPr>
            </w:pPr>
            <w:r w:rsidRPr="00842786">
              <w:rPr>
                <w:rFonts w:ascii="Times New Roman" w:hAnsi="Times New Roman" w:cs="Times New Roman"/>
                <w:sz w:val="18"/>
                <w:szCs w:val="18"/>
              </w:rPr>
              <w:t>1 (Failed)</w:t>
            </w:r>
          </w:p>
        </w:tc>
        <w:tc>
          <w:tcPr>
            <w:tcW w:w="1593" w:type="dxa"/>
          </w:tcPr>
          <w:p w14:paraId="24FE13D4" w14:textId="1F93E18B" w:rsidR="00064743" w:rsidRPr="00842786" w:rsidRDefault="00064743" w:rsidP="00064743">
            <w:pPr>
              <w:rPr>
                <w:rFonts w:ascii="Times New Roman" w:hAnsi="Times New Roman" w:cs="Times New Roman"/>
                <w:sz w:val="18"/>
                <w:szCs w:val="18"/>
              </w:rPr>
            </w:pPr>
            <w:r w:rsidRPr="00842786">
              <w:rPr>
                <w:rFonts w:ascii="Times New Roman" w:hAnsi="Times New Roman" w:cs="Times New Roman"/>
                <w:sz w:val="18"/>
                <w:szCs w:val="18"/>
              </w:rPr>
              <w:t>2 (Poor)</w:t>
            </w:r>
          </w:p>
        </w:tc>
        <w:tc>
          <w:tcPr>
            <w:tcW w:w="1593" w:type="dxa"/>
          </w:tcPr>
          <w:p w14:paraId="424B651C" w14:textId="377538DA" w:rsidR="00064743" w:rsidRPr="00842786" w:rsidRDefault="00064743" w:rsidP="00064743">
            <w:pPr>
              <w:rPr>
                <w:rFonts w:ascii="Times New Roman" w:hAnsi="Times New Roman" w:cs="Times New Roman"/>
                <w:sz w:val="18"/>
                <w:szCs w:val="18"/>
              </w:rPr>
            </w:pPr>
            <w:r w:rsidRPr="00842786">
              <w:rPr>
                <w:rFonts w:ascii="Times New Roman" w:hAnsi="Times New Roman" w:cs="Times New Roman"/>
                <w:sz w:val="18"/>
                <w:szCs w:val="18"/>
              </w:rPr>
              <w:t>3 (Good)</w:t>
            </w:r>
          </w:p>
        </w:tc>
        <w:tc>
          <w:tcPr>
            <w:tcW w:w="1593" w:type="dxa"/>
          </w:tcPr>
          <w:p w14:paraId="6172CCBE" w14:textId="6848E385" w:rsidR="00064743" w:rsidRPr="00842786" w:rsidRDefault="00064743" w:rsidP="00064743">
            <w:pPr>
              <w:rPr>
                <w:rFonts w:ascii="Times New Roman" w:hAnsi="Times New Roman" w:cs="Times New Roman"/>
                <w:sz w:val="18"/>
                <w:szCs w:val="18"/>
              </w:rPr>
            </w:pPr>
            <w:r w:rsidRPr="00842786">
              <w:rPr>
                <w:rFonts w:ascii="Times New Roman" w:hAnsi="Times New Roman" w:cs="Times New Roman"/>
                <w:sz w:val="18"/>
                <w:szCs w:val="18"/>
              </w:rPr>
              <w:t>4 (Excellent)</w:t>
            </w:r>
          </w:p>
        </w:tc>
      </w:tr>
      <w:tr w:rsidR="00842786" w14:paraId="537BEDF3" w14:textId="77777777" w:rsidTr="00842786">
        <w:tc>
          <w:tcPr>
            <w:tcW w:w="1435" w:type="dxa"/>
          </w:tcPr>
          <w:p w14:paraId="18760845" w14:textId="64725C21" w:rsidR="00064743" w:rsidRPr="00842786" w:rsidRDefault="00064743" w:rsidP="00064743">
            <w:pPr>
              <w:rPr>
                <w:rFonts w:ascii="Times New Roman" w:hAnsi="Times New Roman" w:cs="Times New Roman"/>
                <w:sz w:val="18"/>
                <w:szCs w:val="18"/>
              </w:rPr>
            </w:pPr>
            <w:r w:rsidRPr="00842786">
              <w:rPr>
                <w:rFonts w:ascii="Times New Roman" w:hAnsi="Times New Roman" w:cs="Times New Roman"/>
                <w:sz w:val="18"/>
                <w:szCs w:val="18"/>
              </w:rPr>
              <w:t>Format &amp; Writing Mechanics</w:t>
            </w:r>
          </w:p>
        </w:tc>
        <w:tc>
          <w:tcPr>
            <w:tcW w:w="1336" w:type="dxa"/>
          </w:tcPr>
          <w:p w14:paraId="272F4142" w14:textId="1631CAC4" w:rsidR="00842786" w:rsidRDefault="00842786" w:rsidP="00842786">
            <w:pPr>
              <w:rPr>
                <w:rFonts w:ascii="Times New Roman" w:hAnsi="Times New Roman" w:cs="Times New Roman"/>
                <w:sz w:val="16"/>
                <w:szCs w:val="16"/>
              </w:rPr>
            </w:pPr>
            <w:r>
              <w:rPr>
                <w:rFonts w:ascii="Times New Roman" w:hAnsi="Times New Roman" w:cs="Times New Roman"/>
                <w:sz w:val="16"/>
                <w:szCs w:val="16"/>
              </w:rPr>
              <w:t xml:space="preserve">-Significant concerns regarding: </w:t>
            </w:r>
          </w:p>
          <w:p w14:paraId="5AE74C94" w14:textId="77777777" w:rsidR="00842786" w:rsidRDefault="00842786" w:rsidP="00842786">
            <w:pPr>
              <w:rPr>
                <w:rFonts w:ascii="Times New Roman" w:hAnsi="Times New Roman" w:cs="Times New Roman"/>
                <w:sz w:val="16"/>
                <w:szCs w:val="16"/>
              </w:rPr>
            </w:pPr>
            <w:r>
              <w:rPr>
                <w:rFonts w:ascii="Times New Roman" w:hAnsi="Times New Roman" w:cs="Times New Roman"/>
                <w:sz w:val="16"/>
                <w:szCs w:val="16"/>
              </w:rPr>
              <w:t>-Headings</w:t>
            </w:r>
          </w:p>
          <w:p w14:paraId="7671AE2B" w14:textId="77777777" w:rsidR="00842786" w:rsidRDefault="00842786" w:rsidP="00842786">
            <w:pPr>
              <w:rPr>
                <w:rFonts w:ascii="Times New Roman" w:hAnsi="Times New Roman" w:cs="Times New Roman"/>
                <w:sz w:val="16"/>
                <w:szCs w:val="16"/>
              </w:rPr>
            </w:pPr>
            <w:r>
              <w:rPr>
                <w:rFonts w:ascii="Times New Roman" w:hAnsi="Times New Roman" w:cs="Times New Roman"/>
                <w:sz w:val="16"/>
                <w:szCs w:val="16"/>
              </w:rPr>
              <w:t>-Mechanics errors</w:t>
            </w:r>
          </w:p>
          <w:p w14:paraId="023390C0" w14:textId="77777777" w:rsidR="00842786" w:rsidRDefault="00842786" w:rsidP="00842786">
            <w:pPr>
              <w:rPr>
                <w:rFonts w:ascii="Times New Roman" w:hAnsi="Times New Roman" w:cs="Times New Roman"/>
                <w:sz w:val="16"/>
                <w:szCs w:val="16"/>
              </w:rPr>
            </w:pPr>
            <w:r>
              <w:rPr>
                <w:rFonts w:ascii="Times New Roman" w:hAnsi="Times New Roman" w:cs="Times New Roman"/>
                <w:sz w:val="16"/>
                <w:szCs w:val="16"/>
              </w:rPr>
              <w:t>-Spacing</w:t>
            </w:r>
          </w:p>
          <w:p w14:paraId="03280F3E" w14:textId="0F44C33C" w:rsidR="00064743" w:rsidRPr="00842786" w:rsidRDefault="00842786" w:rsidP="00842786">
            <w:pPr>
              <w:rPr>
                <w:rFonts w:ascii="Times New Roman" w:hAnsi="Times New Roman" w:cs="Times New Roman"/>
                <w:sz w:val="16"/>
                <w:szCs w:val="16"/>
              </w:rPr>
            </w:pPr>
            <w:r>
              <w:rPr>
                <w:rFonts w:ascii="Times New Roman" w:hAnsi="Times New Roman" w:cs="Times New Roman"/>
                <w:sz w:val="16"/>
                <w:szCs w:val="16"/>
              </w:rPr>
              <w:t>-Use of IPA symbols</w:t>
            </w:r>
          </w:p>
        </w:tc>
        <w:tc>
          <w:tcPr>
            <w:tcW w:w="1593" w:type="dxa"/>
          </w:tcPr>
          <w:p w14:paraId="58BDC735" w14:textId="45FA1CCA" w:rsidR="00842786" w:rsidRDefault="00842786" w:rsidP="00842786">
            <w:pPr>
              <w:rPr>
                <w:rFonts w:ascii="Times New Roman" w:hAnsi="Times New Roman" w:cs="Times New Roman"/>
                <w:sz w:val="16"/>
                <w:szCs w:val="16"/>
              </w:rPr>
            </w:pPr>
            <w:r>
              <w:rPr>
                <w:rFonts w:ascii="Times New Roman" w:hAnsi="Times New Roman" w:cs="Times New Roman"/>
                <w:sz w:val="16"/>
                <w:szCs w:val="16"/>
              </w:rPr>
              <w:t xml:space="preserve">-Moderate concerns regarding: </w:t>
            </w:r>
          </w:p>
          <w:p w14:paraId="03902D66" w14:textId="77777777" w:rsidR="00842786" w:rsidRDefault="00842786" w:rsidP="00842786">
            <w:pPr>
              <w:rPr>
                <w:rFonts w:ascii="Times New Roman" w:hAnsi="Times New Roman" w:cs="Times New Roman"/>
                <w:sz w:val="16"/>
                <w:szCs w:val="16"/>
              </w:rPr>
            </w:pPr>
            <w:r>
              <w:rPr>
                <w:rFonts w:ascii="Times New Roman" w:hAnsi="Times New Roman" w:cs="Times New Roman"/>
                <w:sz w:val="16"/>
                <w:szCs w:val="16"/>
              </w:rPr>
              <w:t>-Headings</w:t>
            </w:r>
          </w:p>
          <w:p w14:paraId="4D2A602B" w14:textId="77777777" w:rsidR="00842786" w:rsidRDefault="00842786" w:rsidP="00842786">
            <w:pPr>
              <w:rPr>
                <w:rFonts w:ascii="Times New Roman" w:hAnsi="Times New Roman" w:cs="Times New Roman"/>
                <w:sz w:val="16"/>
                <w:szCs w:val="16"/>
              </w:rPr>
            </w:pPr>
            <w:r>
              <w:rPr>
                <w:rFonts w:ascii="Times New Roman" w:hAnsi="Times New Roman" w:cs="Times New Roman"/>
                <w:sz w:val="16"/>
                <w:szCs w:val="16"/>
              </w:rPr>
              <w:t>-Mechanics errors</w:t>
            </w:r>
          </w:p>
          <w:p w14:paraId="6DB841B6" w14:textId="77777777" w:rsidR="00842786" w:rsidRDefault="00842786" w:rsidP="00842786">
            <w:pPr>
              <w:rPr>
                <w:rFonts w:ascii="Times New Roman" w:hAnsi="Times New Roman" w:cs="Times New Roman"/>
                <w:sz w:val="16"/>
                <w:szCs w:val="16"/>
              </w:rPr>
            </w:pPr>
            <w:r>
              <w:rPr>
                <w:rFonts w:ascii="Times New Roman" w:hAnsi="Times New Roman" w:cs="Times New Roman"/>
                <w:sz w:val="16"/>
                <w:szCs w:val="16"/>
              </w:rPr>
              <w:t>-Spacing</w:t>
            </w:r>
          </w:p>
          <w:p w14:paraId="32DD7EA3" w14:textId="50BDD921" w:rsidR="00064743" w:rsidRPr="00842786" w:rsidRDefault="00842786" w:rsidP="00842786">
            <w:pPr>
              <w:rPr>
                <w:rFonts w:ascii="Times New Roman" w:hAnsi="Times New Roman" w:cs="Times New Roman"/>
                <w:sz w:val="16"/>
                <w:szCs w:val="16"/>
              </w:rPr>
            </w:pPr>
            <w:r>
              <w:rPr>
                <w:rFonts w:ascii="Times New Roman" w:hAnsi="Times New Roman" w:cs="Times New Roman"/>
                <w:sz w:val="16"/>
                <w:szCs w:val="16"/>
              </w:rPr>
              <w:t>-Use of IPA symbols</w:t>
            </w:r>
          </w:p>
        </w:tc>
        <w:tc>
          <w:tcPr>
            <w:tcW w:w="1593" w:type="dxa"/>
          </w:tcPr>
          <w:p w14:paraId="6A659A3B" w14:textId="77777777" w:rsidR="00064743" w:rsidRDefault="00842786" w:rsidP="00064743">
            <w:pPr>
              <w:rPr>
                <w:rFonts w:ascii="Times New Roman" w:hAnsi="Times New Roman" w:cs="Times New Roman"/>
                <w:sz w:val="16"/>
                <w:szCs w:val="16"/>
              </w:rPr>
            </w:pPr>
            <w:r>
              <w:rPr>
                <w:rFonts w:ascii="Times New Roman" w:hAnsi="Times New Roman" w:cs="Times New Roman"/>
                <w:sz w:val="16"/>
                <w:szCs w:val="16"/>
              </w:rPr>
              <w:t xml:space="preserve">-Minor concerns regarding: </w:t>
            </w:r>
          </w:p>
          <w:p w14:paraId="4C26E103" w14:textId="77777777" w:rsidR="00842786" w:rsidRDefault="00842786" w:rsidP="00064743">
            <w:pPr>
              <w:rPr>
                <w:rFonts w:ascii="Times New Roman" w:hAnsi="Times New Roman" w:cs="Times New Roman"/>
                <w:sz w:val="16"/>
                <w:szCs w:val="16"/>
              </w:rPr>
            </w:pPr>
            <w:r>
              <w:rPr>
                <w:rFonts w:ascii="Times New Roman" w:hAnsi="Times New Roman" w:cs="Times New Roman"/>
                <w:sz w:val="16"/>
                <w:szCs w:val="16"/>
              </w:rPr>
              <w:t>-Headings</w:t>
            </w:r>
          </w:p>
          <w:p w14:paraId="7A9A9C4D" w14:textId="77777777" w:rsidR="00842786" w:rsidRDefault="00842786" w:rsidP="00064743">
            <w:pPr>
              <w:rPr>
                <w:rFonts w:ascii="Times New Roman" w:hAnsi="Times New Roman" w:cs="Times New Roman"/>
                <w:sz w:val="16"/>
                <w:szCs w:val="16"/>
              </w:rPr>
            </w:pPr>
            <w:r>
              <w:rPr>
                <w:rFonts w:ascii="Times New Roman" w:hAnsi="Times New Roman" w:cs="Times New Roman"/>
                <w:sz w:val="16"/>
                <w:szCs w:val="16"/>
              </w:rPr>
              <w:t>-Mechanics errors</w:t>
            </w:r>
          </w:p>
          <w:p w14:paraId="320F51FB" w14:textId="77777777" w:rsidR="00842786" w:rsidRDefault="00842786" w:rsidP="00064743">
            <w:pPr>
              <w:rPr>
                <w:rFonts w:ascii="Times New Roman" w:hAnsi="Times New Roman" w:cs="Times New Roman"/>
                <w:sz w:val="16"/>
                <w:szCs w:val="16"/>
              </w:rPr>
            </w:pPr>
            <w:r>
              <w:rPr>
                <w:rFonts w:ascii="Times New Roman" w:hAnsi="Times New Roman" w:cs="Times New Roman"/>
                <w:sz w:val="16"/>
                <w:szCs w:val="16"/>
              </w:rPr>
              <w:t>-Spacing</w:t>
            </w:r>
          </w:p>
          <w:p w14:paraId="76500722" w14:textId="59DABE80" w:rsidR="00842786" w:rsidRPr="00842786" w:rsidRDefault="00842786" w:rsidP="00064743">
            <w:pPr>
              <w:rPr>
                <w:rFonts w:ascii="Times New Roman" w:hAnsi="Times New Roman" w:cs="Times New Roman"/>
                <w:sz w:val="16"/>
                <w:szCs w:val="16"/>
              </w:rPr>
            </w:pPr>
            <w:r>
              <w:rPr>
                <w:rFonts w:ascii="Times New Roman" w:hAnsi="Times New Roman" w:cs="Times New Roman"/>
                <w:sz w:val="16"/>
                <w:szCs w:val="16"/>
              </w:rPr>
              <w:t>-Use of IPA symbols</w:t>
            </w:r>
          </w:p>
        </w:tc>
        <w:tc>
          <w:tcPr>
            <w:tcW w:w="1593" w:type="dxa"/>
          </w:tcPr>
          <w:p w14:paraId="449EDDBC" w14:textId="77777777" w:rsidR="00064743" w:rsidRDefault="00842786" w:rsidP="00064743">
            <w:pPr>
              <w:rPr>
                <w:rFonts w:ascii="Times New Roman" w:hAnsi="Times New Roman" w:cs="Times New Roman"/>
                <w:sz w:val="16"/>
                <w:szCs w:val="16"/>
              </w:rPr>
            </w:pPr>
            <w:r>
              <w:rPr>
                <w:rFonts w:ascii="Times New Roman" w:hAnsi="Times New Roman" w:cs="Times New Roman"/>
                <w:sz w:val="16"/>
                <w:szCs w:val="16"/>
              </w:rPr>
              <w:t>-Complete and well organized</w:t>
            </w:r>
          </w:p>
          <w:p w14:paraId="6C8839D5" w14:textId="77777777" w:rsidR="00842786" w:rsidRDefault="00842786" w:rsidP="00064743">
            <w:pPr>
              <w:rPr>
                <w:rFonts w:ascii="Times New Roman" w:hAnsi="Times New Roman" w:cs="Times New Roman"/>
                <w:sz w:val="16"/>
                <w:szCs w:val="16"/>
              </w:rPr>
            </w:pPr>
            <w:r>
              <w:rPr>
                <w:rFonts w:ascii="Times New Roman" w:hAnsi="Times New Roman" w:cs="Times New Roman"/>
                <w:sz w:val="16"/>
                <w:szCs w:val="16"/>
              </w:rPr>
              <w:t>-Appropriate headings and use of block style</w:t>
            </w:r>
          </w:p>
          <w:p w14:paraId="728E852B" w14:textId="77777777" w:rsidR="00842786" w:rsidRDefault="00842786" w:rsidP="00064743">
            <w:pPr>
              <w:rPr>
                <w:rFonts w:ascii="Times New Roman" w:hAnsi="Times New Roman" w:cs="Times New Roman"/>
                <w:sz w:val="16"/>
                <w:szCs w:val="16"/>
              </w:rPr>
            </w:pPr>
            <w:r>
              <w:rPr>
                <w:rFonts w:ascii="Times New Roman" w:hAnsi="Times New Roman" w:cs="Times New Roman"/>
                <w:sz w:val="16"/>
                <w:szCs w:val="16"/>
              </w:rPr>
              <w:t>-Fewer than 2 mechanics errors</w:t>
            </w:r>
          </w:p>
          <w:p w14:paraId="772EA4F9" w14:textId="1876061A" w:rsidR="00842786" w:rsidRPr="00842786" w:rsidRDefault="00842786" w:rsidP="00064743">
            <w:pPr>
              <w:rPr>
                <w:rFonts w:ascii="Times New Roman" w:hAnsi="Times New Roman" w:cs="Times New Roman"/>
                <w:sz w:val="16"/>
                <w:szCs w:val="16"/>
              </w:rPr>
            </w:pPr>
            <w:r>
              <w:rPr>
                <w:rFonts w:ascii="Times New Roman" w:hAnsi="Times New Roman" w:cs="Times New Roman"/>
                <w:sz w:val="16"/>
                <w:szCs w:val="16"/>
              </w:rPr>
              <w:t>-Double spaced with correct use of IPA symbols</w:t>
            </w:r>
          </w:p>
        </w:tc>
      </w:tr>
      <w:tr w:rsidR="00842786" w14:paraId="5AF602CF" w14:textId="77777777" w:rsidTr="00842786">
        <w:tc>
          <w:tcPr>
            <w:tcW w:w="1435" w:type="dxa"/>
          </w:tcPr>
          <w:p w14:paraId="51649F6C" w14:textId="77777777" w:rsidR="00842786" w:rsidRDefault="00064743" w:rsidP="00064743">
            <w:pPr>
              <w:rPr>
                <w:rFonts w:ascii="Times New Roman" w:hAnsi="Times New Roman" w:cs="Times New Roman"/>
                <w:sz w:val="18"/>
                <w:szCs w:val="18"/>
              </w:rPr>
            </w:pPr>
            <w:r w:rsidRPr="00842786">
              <w:rPr>
                <w:rFonts w:ascii="Times New Roman" w:hAnsi="Times New Roman" w:cs="Times New Roman"/>
                <w:sz w:val="18"/>
                <w:szCs w:val="18"/>
              </w:rPr>
              <w:t>Observation- Assessment/</w:t>
            </w:r>
          </w:p>
          <w:p w14:paraId="5464691B" w14:textId="1705B7B0" w:rsidR="00064743" w:rsidRPr="00842786" w:rsidRDefault="00064743" w:rsidP="00064743">
            <w:pPr>
              <w:rPr>
                <w:rFonts w:ascii="Times New Roman" w:hAnsi="Times New Roman" w:cs="Times New Roman"/>
                <w:sz w:val="18"/>
                <w:szCs w:val="18"/>
              </w:rPr>
            </w:pPr>
            <w:r w:rsidRPr="00842786">
              <w:rPr>
                <w:rFonts w:ascii="Times New Roman" w:hAnsi="Times New Roman" w:cs="Times New Roman"/>
                <w:sz w:val="18"/>
                <w:szCs w:val="18"/>
              </w:rPr>
              <w:t>Treatment Results</w:t>
            </w:r>
          </w:p>
        </w:tc>
        <w:tc>
          <w:tcPr>
            <w:tcW w:w="1336" w:type="dxa"/>
          </w:tcPr>
          <w:p w14:paraId="2B2104E1" w14:textId="25D045EB" w:rsidR="00064743" w:rsidRPr="00842786" w:rsidRDefault="00842786" w:rsidP="00064743">
            <w:pPr>
              <w:rPr>
                <w:rFonts w:ascii="Times New Roman" w:hAnsi="Times New Roman" w:cs="Times New Roman"/>
                <w:sz w:val="16"/>
                <w:szCs w:val="16"/>
              </w:rPr>
            </w:pPr>
            <w:r>
              <w:rPr>
                <w:rFonts w:ascii="Times New Roman" w:hAnsi="Times New Roman" w:cs="Times New Roman"/>
                <w:sz w:val="16"/>
                <w:szCs w:val="16"/>
              </w:rPr>
              <w:t>-Significant concerns regarding completeness and/or accuracy of observation from assigned case/session</w:t>
            </w:r>
          </w:p>
        </w:tc>
        <w:tc>
          <w:tcPr>
            <w:tcW w:w="1593" w:type="dxa"/>
          </w:tcPr>
          <w:p w14:paraId="2CC4FDF0" w14:textId="3E5E8471" w:rsidR="00064743" w:rsidRPr="00842786" w:rsidRDefault="00842786" w:rsidP="00064743">
            <w:pPr>
              <w:rPr>
                <w:rFonts w:ascii="Times New Roman" w:hAnsi="Times New Roman" w:cs="Times New Roman"/>
                <w:sz w:val="16"/>
                <w:szCs w:val="16"/>
              </w:rPr>
            </w:pPr>
            <w:r>
              <w:rPr>
                <w:rFonts w:ascii="Times New Roman" w:hAnsi="Times New Roman" w:cs="Times New Roman"/>
                <w:sz w:val="16"/>
                <w:szCs w:val="16"/>
              </w:rPr>
              <w:t>-Moderate concerns regarding completeness and/or accuracy of observation from assigned case/session</w:t>
            </w:r>
          </w:p>
        </w:tc>
        <w:tc>
          <w:tcPr>
            <w:tcW w:w="1593" w:type="dxa"/>
          </w:tcPr>
          <w:p w14:paraId="1C4E9DA2" w14:textId="4B3D09BA" w:rsidR="00064743" w:rsidRPr="00842786" w:rsidRDefault="00842786" w:rsidP="00064743">
            <w:pPr>
              <w:rPr>
                <w:rFonts w:ascii="Times New Roman" w:hAnsi="Times New Roman" w:cs="Times New Roman"/>
                <w:sz w:val="16"/>
                <w:szCs w:val="16"/>
              </w:rPr>
            </w:pPr>
            <w:r>
              <w:rPr>
                <w:rFonts w:ascii="Times New Roman" w:hAnsi="Times New Roman" w:cs="Times New Roman"/>
                <w:sz w:val="16"/>
                <w:szCs w:val="16"/>
              </w:rPr>
              <w:t>-Minor concerns regarding completeness and/or accuracy of observation from assigned case/session</w:t>
            </w:r>
          </w:p>
        </w:tc>
        <w:tc>
          <w:tcPr>
            <w:tcW w:w="1593" w:type="dxa"/>
          </w:tcPr>
          <w:p w14:paraId="0F02013C" w14:textId="1F59D031" w:rsidR="00064743" w:rsidRPr="00842786" w:rsidRDefault="00842786" w:rsidP="00064743">
            <w:pPr>
              <w:rPr>
                <w:rFonts w:ascii="Times New Roman" w:hAnsi="Times New Roman" w:cs="Times New Roman"/>
                <w:sz w:val="16"/>
                <w:szCs w:val="16"/>
              </w:rPr>
            </w:pPr>
            <w:r>
              <w:rPr>
                <w:rFonts w:ascii="Times New Roman" w:hAnsi="Times New Roman" w:cs="Times New Roman"/>
                <w:sz w:val="16"/>
                <w:szCs w:val="16"/>
              </w:rPr>
              <w:t>-Complete and accurate observation from assigned case/session</w:t>
            </w:r>
          </w:p>
        </w:tc>
      </w:tr>
      <w:tr w:rsidR="00842786" w14:paraId="1C703532" w14:textId="77777777" w:rsidTr="00842786">
        <w:tc>
          <w:tcPr>
            <w:tcW w:w="1435" w:type="dxa"/>
          </w:tcPr>
          <w:p w14:paraId="2AD698E4" w14:textId="7A09219F" w:rsidR="00064743" w:rsidRPr="00842786" w:rsidRDefault="00064743" w:rsidP="00064743">
            <w:pPr>
              <w:rPr>
                <w:rFonts w:ascii="Times New Roman" w:hAnsi="Times New Roman" w:cs="Times New Roman"/>
                <w:sz w:val="18"/>
                <w:szCs w:val="18"/>
              </w:rPr>
            </w:pPr>
            <w:r w:rsidRPr="00842786">
              <w:rPr>
                <w:rFonts w:ascii="Times New Roman" w:hAnsi="Times New Roman" w:cs="Times New Roman"/>
                <w:sz w:val="18"/>
                <w:szCs w:val="18"/>
              </w:rPr>
              <w:lastRenderedPageBreak/>
              <w:t>Summary &amp; Recommendations</w:t>
            </w:r>
          </w:p>
        </w:tc>
        <w:tc>
          <w:tcPr>
            <w:tcW w:w="1336" w:type="dxa"/>
          </w:tcPr>
          <w:p w14:paraId="05B42691" w14:textId="767E755A" w:rsidR="00064743" w:rsidRPr="00842786" w:rsidRDefault="00842786" w:rsidP="00064743">
            <w:pPr>
              <w:rPr>
                <w:rFonts w:ascii="Times New Roman" w:hAnsi="Times New Roman" w:cs="Times New Roman"/>
                <w:sz w:val="16"/>
                <w:szCs w:val="16"/>
              </w:rPr>
            </w:pPr>
            <w:r w:rsidRPr="00842786">
              <w:rPr>
                <w:rFonts w:ascii="Times New Roman" w:hAnsi="Times New Roman" w:cs="Times New Roman"/>
                <w:sz w:val="16"/>
                <w:szCs w:val="16"/>
              </w:rPr>
              <w:t>Summary statement and recommendation missing completely</w:t>
            </w:r>
          </w:p>
        </w:tc>
        <w:tc>
          <w:tcPr>
            <w:tcW w:w="1593" w:type="dxa"/>
          </w:tcPr>
          <w:p w14:paraId="54372F96" w14:textId="2F7BE1A8" w:rsidR="00842786" w:rsidRPr="00842786" w:rsidRDefault="00842786" w:rsidP="00842786">
            <w:pPr>
              <w:rPr>
                <w:rFonts w:ascii="Times New Roman" w:hAnsi="Times New Roman" w:cs="Times New Roman"/>
                <w:sz w:val="16"/>
                <w:szCs w:val="16"/>
              </w:rPr>
            </w:pPr>
            <w:r w:rsidRPr="00842786">
              <w:rPr>
                <w:rFonts w:ascii="Times New Roman" w:hAnsi="Times New Roman" w:cs="Times New Roman"/>
                <w:sz w:val="16"/>
                <w:szCs w:val="16"/>
              </w:rPr>
              <w:t>Two of the following:</w:t>
            </w:r>
          </w:p>
          <w:p w14:paraId="6429702C" w14:textId="77777777" w:rsidR="00842786" w:rsidRPr="00842786" w:rsidRDefault="00842786" w:rsidP="00842786">
            <w:pPr>
              <w:rPr>
                <w:rFonts w:ascii="Times New Roman" w:hAnsi="Times New Roman" w:cs="Times New Roman"/>
                <w:sz w:val="16"/>
                <w:szCs w:val="16"/>
              </w:rPr>
            </w:pPr>
            <w:r w:rsidRPr="00842786">
              <w:rPr>
                <w:rFonts w:ascii="Times New Roman" w:hAnsi="Times New Roman" w:cs="Times New Roman"/>
                <w:sz w:val="16"/>
                <w:szCs w:val="16"/>
              </w:rPr>
              <w:t>-Summary statement is unclear or incomplete</w:t>
            </w:r>
          </w:p>
          <w:p w14:paraId="6B3843F1" w14:textId="24C12A4B" w:rsidR="00064743" w:rsidRPr="00842786" w:rsidRDefault="00842786" w:rsidP="00842786">
            <w:pPr>
              <w:rPr>
                <w:rFonts w:ascii="Times New Roman" w:hAnsi="Times New Roman" w:cs="Times New Roman"/>
                <w:sz w:val="16"/>
                <w:szCs w:val="16"/>
              </w:rPr>
            </w:pPr>
            <w:r w:rsidRPr="00842786">
              <w:rPr>
                <w:rFonts w:ascii="Times New Roman" w:hAnsi="Times New Roman" w:cs="Times New Roman"/>
                <w:sz w:val="16"/>
                <w:szCs w:val="16"/>
              </w:rPr>
              <w:t>-Recommendations are incomplete</w:t>
            </w:r>
          </w:p>
        </w:tc>
        <w:tc>
          <w:tcPr>
            <w:tcW w:w="1593" w:type="dxa"/>
          </w:tcPr>
          <w:p w14:paraId="32E06522" w14:textId="77777777" w:rsidR="00064743" w:rsidRPr="00842786" w:rsidRDefault="00842786" w:rsidP="00064743">
            <w:pPr>
              <w:rPr>
                <w:rFonts w:ascii="Times New Roman" w:hAnsi="Times New Roman" w:cs="Times New Roman"/>
                <w:sz w:val="16"/>
                <w:szCs w:val="16"/>
              </w:rPr>
            </w:pPr>
            <w:r w:rsidRPr="00842786">
              <w:rPr>
                <w:rFonts w:ascii="Times New Roman" w:hAnsi="Times New Roman" w:cs="Times New Roman"/>
                <w:sz w:val="16"/>
                <w:szCs w:val="16"/>
              </w:rPr>
              <w:t>One of the following:</w:t>
            </w:r>
          </w:p>
          <w:p w14:paraId="5A64F1B7" w14:textId="77777777" w:rsidR="00842786" w:rsidRPr="00842786" w:rsidRDefault="00842786" w:rsidP="00064743">
            <w:pPr>
              <w:rPr>
                <w:rFonts w:ascii="Times New Roman" w:hAnsi="Times New Roman" w:cs="Times New Roman"/>
                <w:sz w:val="16"/>
                <w:szCs w:val="16"/>
              </w:rPr>
            </w:pPr>
            <w:r w:rsidRPr="00842786">
              <w:rPr>
                <w:rFonts w:ascii="Times New Roman" w:hAnsi="Times New Roman" w:cs="Times New Roman"/>
                <w:sz w:val="16"/>
                <w:szCs w:val="16"/>
              </w:rPr>
              <w:t>-Summary statement is unclear or incomplete</w:t>
            </w:r>
          </w:p>
          <w:p w14:paraId="68936863" w14:textId="29575500" w:rsidR="00842786" w:rsidRPr="00842786" w:rsidRDefault="00842786" w:rsidP="00064743">
            <w:pPr>
              <w:rPr>
                <w:rFonts w:ascii="Times New Roman" w:hAnsi="Times New Roman" w:cs="Times New Roman"/>
                <w:sz w:val="16"/>
                <w:szCs w:val="16"/>
              </w:rPr>
            </w:pPr>
            <w:r w:rsidRPr="00842786">
              <w:rPr>
                <w:rFonts w:ascii="Times New Roman" w:hAnsi="Times New Roman" w:cs="Times New Roman"/>
                <w:sz w:val="16"/>
                <w:szCs w:val="16"/>
              </w:rPr>
              <w:t>-Recommendations are incomplete</w:t>
            </w:r>
          </w:p>
        </w:tc>
        <w:tc>
          <w:tcPr>
            <w:tcW w:w="1593" w:type="dxa"/>
          </w:tcPr>
          <w:p w14:paraId="335182D4" w14:textId="0D51F7F2" w:rsidR="00064743" w:rsidRPr="00842786" w:rsidRDefault="00842786" w:rsidP="00064743">
            <w:pPr>
              <w:rPr>
                <w:rFonts w:ascii="Times New Roman" w:hAnsi="Times New Roman" w:cs="Times New Roman"/>
                <w:sz w:val="16"/>
                <w:szCs w:val="16"/>
              </w:rPr>
            </w:pPr>
            <w:r w:rsidRPr="00842786">
              <w:rPr>
                <w:rFonts w:ascii="Times New Roman" w:hAnsi="Times New Roman" w:cs="Times New Roman"/>
                <w:sz w:val="16"/>
                <w:szCs w:val="16"/>
              </w:rPr>
              <w:t>-</w:t>
            </w:r>
            <w:r w:rsidR="00064743" w:rsidRPr="00842786">
              <w:rPr>
                <w:rFonts w:ascii="Times New Roman" w:hAnsi="Times New Roman" w:cs="Times New Roman"/>
                <w:sz w:val="16"/>
                <w:szCs w:val="16"/>
              </w:rPr>
              <w:t>Results synthesized into an accurate &amp; clear summary statement</w:t>
            </w:r>
          </w:p>
          <w:p w14:paraId="7A189745" w14:textId="595404D9" w:rsidR="00842786" w:rsidRPr="00842786" w:rsidRDefault="00842786" w:rsidP="00064743">
            <w:pPr>
              <w:rPr>
                <w:rFonts w:ascii="Times New Roman" w:hAnsi="Times New Roman" w:cs="Times New Roman"/>
                <w:sz w:val="16"/>
                <w:szCs w:val="16"/>
              </w:rPr>
            </w:pPr>
            <w:r w:rsidRPr="00842786">
              <w:rPr>
                <w:rFonts w:ascii="Times New Roman" w:hAnsi="Times New Roman" w:cs="Times New Roman"/>
                <w:sz w:val="16"/>
                <w:szCs w:val="16"/>
              </w:rPr>
              <w:t>-Recommendations are complete and appropriate</w:t>
            </w:r>
          </w:p>
        </w:tc>
      </w:tr>
    </w:tbl>
    <w:p w14:paraId="78DAEE75" w14:textId="137183EF" w:rsidR="00746CB7" w:rsidRPr="009E4B7A" w:rsidRDefault="00746CB7" w:rsidP="00064743">
      <w:pPr>
        <w:pStyle w:val="ListParagraph"/>
        <w:spacing w:line="240" w:lineRule="auto"/>
        <w:ind w:left="1800"/>
        <w:contextualSpacing w:val="0"/>
        <w:rPr>
          <w:rFonts w:ascii="Times New Roman" w:hAnsi="Times New Roman" w:cs="Times New Roman"/>
          <w:sz w:val="24"/>
          <w:szCs w:val="24"/>
        </w:rPr>
      </w:pPr>
    </w:p>
    <w:p w14:paraId="01FB09BA" w14:textId="77777777" w:rsidR="00746CB7" w:rsidRPr="00071617" w:rsidRDefault="00746CB7" w:rsidP="00746CB7">
      <w:pPr>
        <w:pStyle w:val="ListParagraph"/>
        <w:numPr>
          <w:ilvl w:val="4"/>
          <w:numId w:val="9"/>
        </w:numPr>
        <w:spacing w:line="240" w:lineRule="auto"/>
        <w:contextualSpacing w:val="0"/>
        <w:rPr>
          <w:rFonts w:ascii="Times New Roman" w:hAnsi="Times New Roman" w:cs="Times New Roman"/>
          <w:sz w:val="24"/>
          <w:szCs w:val="24"/>
        </w:rPr>
      </w:pPr>
      <w:r w:rsidRPr="00071617">
        <w:rPr>
          <w:rFonts w:ascii="Times New Roman" w:hAnsi="Times New Roman" w:cs="Times New Roman"/>
          <w:sz w:val="24"/>
          <w:szCs w:val="24"/>
        </w:rPr>
        <w:t>Student Learning Outcomes Addressed:</w:t>
      </w:r>
    </w:p>
    <w:p w14:paraId="7A3D779F" w14:textId="77777777" w:rsidR="00071617" w:rsidRPr="002D493B" w:rsidRDefault="00071617" w:rsidP="00071617">
      <w:pPr>
        <w:pStyle w:val="ListParagraph"/>
        <w:numPr>
          <w:ilvl w:val="5"/>
          <w:numId w:val="9"/>
        </w:numPr>
        <w:contextualSpacing w:val="0"/>
        <w:rPr>
          <w:rFonts w:ascii="Times New Roman" w:hAnsi="Times New Roman" w:cs="Times New Roman"/>
          <w:sz w:val="24"/>
          <w:szCs w:val="24"/>
        </w:rPr>
      </w:pPr>
      <w:r w:rsidRPr="002D493B">
        <w:rPr>
          <w:rFonts w:ascii="Times New Roman" w:hAnsi="Times New Roman" w:cs="Times New Roman"/>
          <w:sz w:val="24"/>
          <w:szCs w:val="24"/>
        </w:rPr>
        <w:t>SLO 1.1: Students will understand the physical basis for speech, language, or hearing problems</w:t>
      </w:r>
    </w:p>
    <w:p w14:paraId="23230500" w14:textId="77777777" w:rsidR="00071617" w:rsidRPr="002D493B" w:rsidRDefault="00071617" w:rsidP="00071617">
      <w:pPr>
        <w:pStyle w:val="ListParagraph"/>
        <w:numPr>
          <w:ilvl w:val="5"/>
          <w:numId w:val="9"/>
        </w:numPr>
        <w:contextualSpacing w:val="0"/>
        <w:rPr>
          <w:rFonts w:ascii="Times New Roman" w:hAnsi="Times New Roman" w:cs="Times New Roman"/>
          <w:sz w:val="24"/>
          <w:szCs w:val="24"/>
        </w:rPr>
      </w:pPr>
      <w:r w:rsidRPr="002D493B">
        <w:rPr>
          <w:rFonts w:ascii="Times New Roman" w:hAnsi="Times New Roman" w:cs="Times New Roman"/>
          <w:sz w:val="24"/>
          <w:szCs w:val="24"/>
        </w:rPr>
        <w:t>SLO 1.2: Students will understand fundamental disorders and differences of speech, language, and hearing</w:t>
      </w:r>
    </w:p>
    <w:p w14:paraId="11839CC1" w14:textId="251447B5" w:rsidR="00071617" w:rsidRPr="002D493B" w:rsidRDefault="00071617" w:rsidP="00071617">
      <w:pPr>
        <w:pStyle w:val="ListParagraph"/>
        <w:numPr>
          <w:ilvl w:val="5"/>
          <w:numId w:val="9"/>
        </w:numPr>
        <w:contextualSpacing w:val="0"/>
        <w:rPr>
          <w:rFonts w:ascii="Times New Roman" w:hAnsi="Times New Roman" w:cs="Times New Roman"/>
          <w:sz w:val="24"/>
          <w:szCs w:val="24"/>
        </w:rPr>
      </w:pPr>
      <w:r w:rsidRPr="002D493B">
        <w:rPr>
          <w:rFonts w:ascii="Times New Roman" w:hAnsi="Times New Roman" w:cs="Times New Roman"/>
          <w:sz w:val="24"/>
          <w:szCs w:val="24"/>
        </w:rPr>
        <w:t>SLO</w:t>
      </w:r>
      <w:r>
        <w:rPr>
          <w:rFonts w:ascii="Times New Roman" w:hAnsi="Times New Roman" w:cs="Times New Roman"/>
          <w:sz w:val="24"/>
          <w:szCs w:val="24"/>
        </w:rPr>
        <w:t xml:space="preserve"> 2.1</w:t>
      </w:r>
      <w:r w:rsidRPr="002D493B">
        <w:rPr>
          <w:rFonts w:ascii="Times New Roman" w:hAnsi="Times New Roman" w:cs="Times New Roman"/>
          <w:sz w:val="24"/>
          <w:szCs w:val="24"/>
        </w:rPr>
        <w:t xml:space="preserve">: </w:t>
      </w:r>
      <w:r w:rsidRPr="00071617">
        <w:rPr>
          <w:rFonts w:ascii="Times New Roman" w:hAnsi="Times New Roman" w:cs="Times New Roman"/>
          <w:sz w:val="24"/>
          <w:szCs w:val="24"/>
        </w:rPr>
        <w:t>Students will be proficient in written communication and will write professional reports within their selected discipline</w:t>
      </w:r>
    </w:p>
    <w:p w14:paraId="01216418" w14:textId="5E004DB4" w:rsidR="00071617" w:rsidRDefault="00071617" w:rsidP="00071617">
      <w:pPr>
        <w:pStyle w:val="ListParagraph"/>
        <w:numPr>
          <w:ilvl w:val="5"/>
          <w:numId w:val="9"/>
        </w:numPr>
        <w:contextualSpacing w:val="0"/>
        <w:rPr>
          <w:rFonts w:ascii="Times New Roman" w:hAnsi="Times New Roman" w:cs="Times New Roman"/>
          <w:sz w:val="24"/>
          <w:szCs w:val="24"/>
        </w:rPr>
      </w:pPr>
      <w:r w:rsidRPr="002D493B">
        <w:rPr>
          <w:rFonts w:ascii="Times New Roman" w:hAnsi="Times New Roman" w:cs="Times New Roman"/>
          <w:sz w:val="24"/>
          <w:szCs w:val="24"/>
        </w:rPr>
        <w:t>SLO</w:t>
      </w:r>
      <w:r>
        <w:rPr>
          <w:rFonts w:ascii="Times New Roman" w:hAnsi="Times New Roman" w:cs="Times New Roman"/>
          <w:sz w:val="24"/>
          <w:szCs w:val="24"/>
        </w:rPr>
        <w:t xml:space="preserve"> 3.1</w:t>
      </w:r>
      <w:r w:rsidRPr="002D493B">
        <w:rPr>
          <w:rFonts w:ascii="Times New Roman" w:hAnsi="Times New Roman" w:cs="Times New Roman"/>
          <w:sz w:val="24"/>
          <w:szCs w:val="24"/>
        </w:rPr>
        <w:t>: Students will assimilate and apply knowledge regarding normal and abnormal development, curriculum requirements, and treatment procedures</w:t>
      </w:r>
    </w:p>
    <w:p w14:paraId="4CB1CD47" w14:textId="2E5F52C7" w:rsidR="00071617" w:rsidRPr="00071617" w:rsidRDefault="00071617" w:rsidP="00071617">
      <w:pPr>
        <w:pStyle w:val="ListParagraph"/>
        <w:numPr>
          <w:ilvl w:val="5"/>
          <w:numId w:val="9"/>
        </w:numPr>
        <w:contextualSpacing w:val="0"/>
        <w:rPr>
          <w:rFonts w:ascii="Times New Roman" w:hAnsi="Times New Roman" w:cs="Times New Roman"/>
          <w:sz w:val="24"/>
          <w:szCs w:val="24"/>
        </w:rPr>
      </w:pPr>
      <w:r w:rsidRPr="002D493B">
        <w:rPr>
          <w:rFonts w:ascii="Times New Roman" w:hAnsi="Times New Roman" w:cs="Times New Roman"/>
          <w:sz w:val="24"/>
          <w:szCs w:val="24"/>
        </w:rPr>
        <w:t>SLO</w:t>
      </w:r>
      <w:r>
        <w:rPr>
          <w:rFonts w:ascii="Times New Roman" w:hAnsi="Times New Roman" w:cs="Times New Roman"/>
          <w:sz w:val="24"/>
          <w:szCs w:val="24"/>
        </w:rPr>
        <w:t xml:space="preserve"> 3.2: </w:t>
      </w:r>
      <w:r w:rsidRPr="00071617">
        <w:rPr>
          <w:rFonts w:ascii="Times New Roman" w:hAnsi="Times New Roman" w:cs="Times New Roman"/>
          <w:sz w:val="24"/>
          <w:szCs w:val="24"/>
        </w:rPr>
        <w:t>Students will apply their knowledge to establish appropriate and measurable goals and objectives for assigned clients and/or students</w:t>
      </w:r>
    </w:p>
    <w:p w14:paraId="7909A73C" w14:textId="24B7535B" w:rsidR="00071617" w:rsidRDefault="00071617" w:rsidP="00071617">
      <w:pPr>
        <w:pStyle w:val="ListParagraph"/>
        <w:numPr>
          <w:ilvl w:val="5"/>
          <w:numId w:val="9"/>
        </w:numPr>
        <w:contextualSpacing w:val="0"/>
        <w:rPr>
          <w:rFonts w:ascii="Times New Roman" w:hAnsi="Times New Roman" w:cs="Times New Roman"/>
          <w:sz w:val="24"/>
          <w:szCs w:val="24"/>
        </w:rPr>
      </w:pPr>
      <w:r w:rsidRPr="002D493B">
        <w:rPr>
          <w:rFonts w:ascii="Times New Roman" w:hAnsi="Times New Roman" w:cs="Times New Roman"/>
          <w:sz w:val="24"/>
          <w:szCs w:val="24"/>
        </w:rPr>
        <w:t>SLO</w:t>
      </w:r>
      <w:r>
        <w:rPr>
          <w:rFonts w:ascii="Times New Roman" w:hAnsi="Times New Roman" w:cs="Times New Roman"/>
          <w:sz w:val="24"/>
          <w:szCs w:val="24"/>
        </w:rPr>
        <w:t xml:space="preserve"> 4.1</w:t>
      </w:r>
      <w:r w:rsidRPr="002D493B">
        <w:rPr>
          <w:rFonts w:ascii="Times New Roman" w:hAnsi="Times New Roman" w:cs="Times New Roman"/>
          <w:sz w:val="24"/>
          <w:szCs w:val="24"/>
        </w:rPr>
        <w:t>: Students will understand and apply psychometric principles in the assessment of individuals, as appropriate</w:t>
      </w:r>
    </w:p>
    <w:p w14:paraId="28057DE9" w14:textId="48C279AA" w:rsidR="00071617" w:rsidRPr="002D493B" w:rsidRDefault="00071617" w:rsidP="00071617">
      <w:pPr>
        <w:pStyle w:val="ListParagraph"/>
        <w:numPr>
          <w:ilvl w:val="5"/>
          <w:numId w:val="9"/>
        </w:numPr>
        <w:contextualSpacing w:val="0"/>
        <w:rPr>
          <w:rFonts w:ascii="Times New Roman" w:hAnsi="Times New Roman" w:cs="Times New Roman"/>
          <w:sz w:val="24"/>
          <w:szCs w:val="24"/>
        </w:rPr>
      </w:pPr>
      <w:r>
        <w:rPr>
          <w:rFonts w:ascii="Times New Roman" w:hAnsi="Times New Roman" w:cs="Times New Roman"/>
          <w:sz w:val="24"/>
          <w:szCs w:val="24"/>
        </w:rPr>
        <w:t xml:space="preserve">SLO 4.2: </w:t>
      </w:r>
      <w:r w:rsidRPr="00071617">
        <w:rPr>
          <w:rFonts w:ascii="Times New Roman" w:hAnsi="Times New Roman" w:cs="Times New Roman"/>
          <w:sz w:val="24"/>
          <w:szCs w:val="24"/>
        </w:rPr>
        <w:t>Students will use appropriate standardized and informal/authentic procedures to evaluate the speech, language, hearing, cognitive-linguistic, and social behaviors of students and clients, as appropriate</w:t>
      </w:r>
    </w:p>
    <w:p w14:paraId="0261A3AF" w14:textId="77777777" w:rsidR="00071617" w:rsidRPr="002D493B" w:rsidRDefault="00071617" w:rsidP="00071617">
      <w:pPr>
        <w:pStyle w:val="ListParagraph"/>
        <w:numPr>
          <w:ilvl w:val="5"/>
          <w:numId w:val="9"/>
        </w:numPr>
        <w:contextualSpacing w:val="0"/>
        <w:rPr>
          <w:rFonts w:ascii="Times New Roman" w:hAnsi="Times New Roman" w:cs="Times New Roman"/>
          <w:sz w:val="24"/>
          <w:szCs w:val="24"/>
        </w:rPr>
      </w:pPr>
      <w:r>
        <w:rPr>
          <w:rFonts w:ascii="Times New Roman" w:hAnsi="Times New Roman" w:cs="Times New Roman"/>
          <w:sz w:val="24"/>
          <w:szCs w:val="24"/>
        </w:rPr>
        <w:t xml:space="preserve">SLO 4.3: </w:t>
      </w:r>
      <w:r w:rsidRPr="002D493B">
        <w:rPr>
          <w:rFonts w:ascii="Times New Roman" w:hAnsi="Times New Roman" w:cs="Times New Roman"/>
          <w:sz w:val="24"/>
          <w:szCs w:val="24"/>
        </w:rPr>
        <w:t>Students will accurately analyze and interpret the results of an assessment to develop appropriate conclusions</w:t>
      </w:r>
    </w:p>
    <w:p w14:paraId="517A8BB9" w14:textId="62A0BDC5" w:rsidR="00071617" w:rsidRDefault="00071617" w:rsidP="00071617">
      <w:pPr>
        <w:pStyle w:val="ListParagraph"/>
        <w:numPr>
          <w:ilvl w:val="5"/>
          <w:numId w:val="9"/>
        </w:numPr>
        <w:spacing w:line="240" w:lineRule="auto"/>
        <w:ind w:left="1800" w:firstLine="0"/>
        <w:contextualSpacing w:val="0"/>
        <w:rPr>
          <w:rFonts w:ascii="Times New Roman" w:hAnsi="Times New Roman" w:cs="Times New Roman"/>
          <w:sz w:val="24"/>
          <w:szCs w:val="24"/>
        </w:rPr>
      </w:pPr>
      <w:r>
        <w:rPr>
          <w:rFonts w:ascii="Times New Roman" w:hAnsi="Times New Roman" w:cs="Times New Roman"/>
          <w:sz w:val="24"/>
          <w:szCs w:val="24"/>
        </w:rPr>
        <w:t xml:space="preserve">SLO 6.1: </w:t>
      </w:r>
      <w:r w:rsidRPr="00071617">
        <w:rPr>
          <w:rFonts w:ascii="Times New Roman" w:hAnsi="Times New Roman" w:cs="Times New Roman"/>
          <w:sz w:val="24"/>
          <w:szCs w:val="24"/>
        </w:rPr>
        <w:t>Students will demonstrate professional behavior during their interactions with clients, students, and/or caregivers</w:t>
      </w:r>
    </w:p>
    <w:p w14:paraId="305DFE00" w14:textId="77777777" w:rsidR="00760FF7" w:rsidRPr="00537657" w:rsidRDefault="0074718C" w:rsidP="0053765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14:paraId="20E623E3" w14:textId="7CAE7DAC" w:rsidR="00760FF7" w:rsidRPr="001F0511" w:rsidRDefault="004055DD" w:rsidP="00682AED">
      <w:pPr>
        <w:ind w:left="720"/>
        <w:rPr>
          <w:rFonts w:ascii="Times New Roman" w:hAnsi="Times New Roman" w:cs="Times New Roman"/>
          <w:sz w:val="24"/>
          <w:szCs w:val="24"/>
        </w:rPr>
      </w:pPr>
      <w:r w:rsidRPr="001F0511">
        <w:rPr>
          <w:rFonts w:ascii="Times New Roman" w:hAnsi="Times New Roman" w:cs="Times New Roman"/>
          <w:sz w:val="24"/>
          <w:szCs w:val="24"/>
        </w:rPr>
        <w:t>Please see below for a discussion of our assessment results for each data source reviewed:</w:t>
      </w:r>
    </w:p>
    <w:p w14:paraId="4ABF774D" w14:textId="03EAA34E" w:rsidR="004055DD" w:rsidRPr="001F0511" w:rsidRDefault="004055DD" w:rsidP="004055DD">
      <w:pPr>
        <w:pStyle w:val="ListParagraph"/>
        <w:numPr>
          <w:ilvl w:val="0"/>
          <w:numId w:val="11"/>
        </w:numPr>
        <w:contextualSpacing w:val="0"/>
        <w:rPr>
          <w:rFonts w:ascii="Times New Roman" w:hAnsi="Times New Roman" w:cs="Times New Roman"/>
          <w:sz w:val="24"/>
          <w:szCs w:val="24"/>
        </w:rPr>
      </w:pPr>
      <w:r w:rsidRPr="001F0511">
        <w:rPr>
          <w:rFonts w:ascii="Times New Roman" w:hAnsi="Times New Roman" w:cs="Times New Roman"/>
          <w:sz w:val="24"/>
          <w:szCs w:val="24"/>
        </w:rPr>
        <w:t>Client/Caregiver Interviews:</w:t>
      </w:r>
    </w:p>
    <w:p w14:paraId="74D7E004" w14:textId="0F91AE0A" w:rsidR="007548B1" w:rsidRPr="004130ED" w:rsidRDefault="007548B1" w:rsidP="007548B1">
      <w:pPr>
        <w:pStyle w:val="ListParagraph"/>
        <w:numPr>
          <w:ilvl w:val="1"/>
          <w:numId w:val="11"/>
        </w:numPr>
        <w:contextualSpacing w:val="0"/>
        <w:rPr>
          <w:rFonts w:ascii="Times New Roman" w:hAnsi="Times New Roman" w:cs="Times New Roman"/>
          <w:sz w:val="24"/>
          <w:szCs w:val="24"/>
        </w:rPr>
      </w:pPr>
      <w:r w:rsidRPr="004130ED">
        <w:rPr>
          <w:rFonts w:ascii="Times New Roman" w:hAnsi="Times New Roman" w:cs="Times New Roman"/>
          <w:sz w:val="24"/>
          <w:szCs w:val="24"/>
        </w:rPr>
        <w:t xml:space="preserve">Per review of the </w:t>
      </w:r>
      <w:r w:rsidR="001F0511" w:rsidRPr="004130ED">
        <w:rPr>
          <w:rFonts w:ascii="Times New Roman" w:hAnsi="Times New Roman" w:cs="Times New Roman"/>
          <w:sz w:val="24"/>
          <w:szCs w:val="24"/>
        </w:rPr>
        <w:t xml:space="preserve">available </w:t>
      </w:r>
      <w:proofErr w:type="spellStart"/>
      <w:r w:rsidR="001F0511" w:rsidRPr="004130ED">
        <w:rPr>
          <w:rFonts w:ascii="Times New Roman" w:hAnsi="Times New Roman" w:cs="Times New Roman"/>
          <w:sz w:val="24"/>
          <w:szCs w:val="24"/>
        </w:rPr>
        <w:t>SimuCase</w:t>
      </w:r>
      <w:proofErr w:type="spellEnd"/>
      <w:r w:rsidR="001F0511" w:rsidRPr="004130ED">
        <w:rPr>
          <w:rFonts w:ascii="Times New Roman" w:hAnsi="Times New Roman" w:cs="Times New Roman"/>
          <w:sz w:val="24"/>
          <w:szCs w:val="24"/>
        </w:rPr>
        <w:t xml:space="preserve"> data reports</w:t>
      </w:r>
      <w:r w:rsidRPr="004130ED">
        <w:rPr>
          <w:rFonts w:ascii="Times New Roman" w:hAnsi="Times New Roman" w:cs="Times New Roman"/>
          <w:sz w:val="24"/>
          <w:szCs w:val="24"/>
        </w:rPr>
        <w:t>, 100% (</w:t>
      </w:r>
      <w:r w:rsidR="001F0511" w:rsidRPr="004130ED">
        <w:rPr>
          <w:rFonts w:ascii="Times New Roman" w:hAnsi="Times New Roman" w:cs="Times New Roman"/>
          <w:sz w:val="24"/>
          <w:szCs w:val="24"/>
        </w:rPr>
        <w:t>26</w:t>
      </w:r>
      <w:r w:rsidRPr="004130ED">
        <w:rPr>
          <w:rFonts w:ascii="Times New Roman" w:hAnsi="Times New Roman" w:cs="Times New Roman"/>
          <w:sz w:val="24"/>
          <w:szCs w:val="24"/>
        </w:rPr>
        <w:t>/</w:t>
      </w:r>
      <w:r w:rsidR="001F0511" w:rsidRPr="004130ED">
        <w:rPr>
          <w:rFonts w:ascii="Times New Roman" w:hAnsi="Times New Roman" w:cs="Times New Roman"/>
          <w:sz w:val="24"/>
          <w:szCs w:val="24"/>
        </w:rPr>
        <w:t>26</w:t>
      </w:r>
      <w:r w:rsidRPr="004130ED">
        <w:rPr>
          <w:rFonts w:ascii="Times New Roman" w:hAnsi="Times New Roman" w:cs="Times New Roman"/>
          <w:sz w:val="24"/>
          <w:szCs w:val="24"/>
        </w:rPr>
        <w:t>)</w:t>
      </w:r>
      <w:r w:rsidR="00811F92" w:rsidRPr="004130ED">
        <w:rPr>
          <w:rFonts w:ascii="Times New Roman" w:hAnsi="Times New Roman" w:cs="Times New Roman"/>
          <w:sz w:val="24"/>
          <w:szCs w:val="24"/>
        </w:rPr>
        <w:t xml:space="preserve"> of</w:t>
      </w:r>
      <w:r w:rsidRPr="004130ED">
        <w:rPr>
          <w:rFonts w:ascii="Times New Roman" w:hAnsi="Times New Roman" w:cs="Times New Roman"/>
          <w:sz w:val="24"/>
          <w:szCs w:val="24"/>
        </w:rPr>
        <w:t xml:space="preserve"> students demonstrated satisfactory or higher performance on </w:t>
      </w:r>
      <w:r w:rsidR="001F0511" w:rsidRPr="004130ED">
        <w:rPr>
          <w:rFonts w:ascii="Times New Roman" w:hAnsi="Times New Roman" w:cs="Times New Roman"/>
          <w:sz w:val="24"/>
          <w:szCs w:val="24"/>
        </w:rPr>
        <w:t xml:space="preserve">the referral component of </w:t>
      </w:r>
      <w:r w:rsidR="001F0511" w:rsidRPr="004130ED">
        <w:rPr>
          <w:rFonts w:ascii="Times New Roman" w:hAnsi="Times New Roman" w:cs="Times New Roman"/>
          <w:sz w:val="24"/>
          <w:szCs w:val="24"/>
        </w:rPr>
        <w:lastRenderedPageBreak/>
        <w:t>their assigned cases during the Fall 2020 semester</w:t>
      </w:r>
      <w:r w:rsidRPr="004130ED">
        <w:rPr>
          <w:rFonts w:ascii="Times New Roman" w:hAnsi="Times New Roman" w:cs="Times New Roman"/>
          <w:sz w:val="24"/>
          <w:szCs w:val="24"/>
        </w:rPr>
        <w:t xml:space="preserve">.  </w:t>
      </w:r>
      <w:r w:rsidR="001F0511" w:rsidRPr="004130ED">
        <w:rPr>
          <w:rFonts w:ascii="Times New Roman" w:hAnsi="Times New Roman" w:cs="Times New Roman"/>
          <w:sz w:val="24"/>
          <w:szCs w:val="24"/>
        </w:rPr>
        <w:t xml:space="preserve">For Spring 2021, </w:t>
      </w:r>
      <w:r w:rsidR="001B1A8D" w:rsidRPr="004130ED">
        <w:rPr>
          <w:rFonts w:ascii="Times New Roman" w:hAnsi="Times New Roman" w:cs="Times New Roman"/>
          <w:sz w:val="24"/>
          <w:szCs w:val="24"/>
        </w:rPr>
        <w:t>92.2</w:t>
      </w:r>
      <w:r w:rsidR="001F0511" w:rsidRPr="004130ED">
        <w:rPr>
          <w:rFonts w:ascii="Times New Roman" w:hAnsi="Times New Roman" w:cs="Times New Roman"/>
          <w:sz w:val="24"/>
          <w:szCs w:val="24"/>
        </w:rPr>
        <w:t>% (47/</w:t>
      </w:r>
      <w:r w:rsidR="001B1A8D" w:rsidRPr="004130ED">
        <w:rPr>
          <w:rFonts w:ascii="Times New Roman" w:hAnsi="Times New Roman" w:cs="Times New Roman"/>
          <w:sz w:val="24"/>
          <w:szCs w:val="24"/>
        </w:rPr>
        <w:t>51</w:t>
      </w:r>
      <w:r w:rsidR="001F0511" w:rsidRPr="004130ED">
        <w:rPr>
          <w:rFonts w:ascii="Times New Roman" w:hAnsi="Times New Roman" w:cs="Times New Roman"/>
          <w:sz w:val="24"/>
          <w:szCs w:val="24"/>
        </w:rPr>
        <w:t>) of students met the assigned proficiency level.</w:t>
      </w:r>
    </w:p>
    <w:p w14:paraId="5B879A5C" w14:textId="4F877458" w:rsidR="007548B1" w:rsidRPr="001F0511" w:rsidRDefault="007548B1" w:rsidP="007548B1">
      <w:pPr>
        <w:pStyle w:val="ListParagraph"/>
        <w:numPr>
          <w:ilvl w:val="1"/>
          <w:numId w:val="11"/>
        </w:numPr>
        <w:contextualSpacing w:val="0"/>
        <w:rPr>
          <w:rFonts w:ascii="Times New Roman" w:hAnsi="Times New Roman" w:cs="Times New Roman"/>
          <w:sz w:val="24"/>
          <w:szCs w:val="24"/>
        </w:rPr>
      </w:pPr>
      <w:r w:rsidRPr="001F0511">
        <w:rPr>
          <w:rFonts w:ascii="Times New Roman" w:hAnsi="Times New Roman" w:cs="Times New Roman"/>
          <w:sz w:val="24"/>
          <w:szCs w:val="24"/>
        </w:rPr>
        <w:t>Outcome: Goal met (</w:t>
      </w:r>
      <w:r w:rsidRPr="001F0511">
        <w:rPr>
          <w:rFonts w:ascii="Times New Roman" w:hAnsi="Times New Roman" w:cs="Times New Roman"/>
          <w:sz w:val="24"/>
          <w:szCs w:val="24"/>
        </w:rPr>
        <w:sym w:font="Symbol" w:char="F0B3"/>
      </w:r>
      <w:r w:rsidRPr="001F0511">
        <w:rPr>
          <w:rFonts w:ascii="Times New Roman" w:hAnsi="Times New Roman" w:cs="Times New Roman"/>
          <w:sz w:val="24"/>
          <w:szCs w:val="24"/>
        </w:rPr>
        <w:t>80% of students demonstrated satisfactory performance across the relevant items on the practicum grading rubric).</w:t>
      </w:r>
    </w:p>
    <w:p w14:paraId="3FE36409" w14:textId="4DB05E7C" w:rsidR="004055DD" w:rsidRPr="001F0511" w:rsidRDefault="004055DD" w:rsidP="004055DD">
      <w:pPr>
        <w:pStyle w:val="ListParagraph"/>
        <w:numPr>
          <w:ilvl w:val="0"/>
          <w:numId w:val="11"/>
        </w:numPr>
        <w:contextualSpacing w:val="0"/>
        <w:rPr>
          <w:rFonts w:ascii="Times New Roman" w:hAnsi="Times New Roman" w:cs="Times New Roman"/>
          <w:sz w:val="24"/>
          <w:szCs w:val="24"/>
        </w:rPr>
      </w:pPr>
      <w:r w:rsidRPr="001F0511">
        <w:rPr>
          <w:rFonts w:ascii="Times New Roman" w:hAnsi="Times New Roman" w:cs="Times New Roman"/>
          <w:sz w:val="24"/>
          <w:szCs w:val="24"/>
        </w:rPr>
        <w:t>Conduct of Hearing Screenings:</w:t>
      </w:r>
    </w:p>
    <w:p w14:paraId="2425B4FF" w14:textId="624D8F47" w:rsidR="001F0511" w:rsidRPr="004130ED" w:rsidRDefault="001F0511" w:rsidP="001F0511">
      <w:pPr>
        <w:pStyle w:val="ListParagraph"/>
        <w:numPr>
          <w:ilvl w:val="1"/>
          <w:numId w:val="11"/>
        </w:numPr>
        <w:contextualSpacing w:val="0"/>
        <w:rPr>
          <w:rFonts w:ascii="Times New Roman" w:hAnsi="Times New Roman" w:cs="Times New Roman"/>
          <w:sz w:val="24"/>
          <w:szCs w:val="24"/>
        </w:rPr>
      </w:pPr>
      <w:r w:rsidRPr="004130ED">
        <w:rPr>
          <w:rFonts w:ascii="Times New Roman" w:hAnsi="Times New Roman" w:cs="Times New Roman"/>
          <w:sz w:val="24"/>
          <w:szCs w:val="24"/>
        </w:rPr>
        <w:t xml:space="preserve">Per review of the available </w:t>
      </w:r>
      <w:proofErr w:type="spellStart"/>
      <w:r w:rsidRPr="004130ED">
        <w:rPr>
          <w:rFonts w:ascii="Times New Roman" w:hAnsi="Times New Roman" w:cs="Times New Roman"/>
          <w:sz w:val="24"/>
          <w:szCs w:val="24"/>
        </w:rPr>
        <w:t>SimuCase</w:t>
      </w:r>
      <w:proofErr w:type="spellEnd"/>
      <w:r w:rsidRPr="004130ED">
        <w:rPr>
          <w:rFonts w:ascii="Times New Roman" w:hAnsi="Times New Roman" w:cs="Times New Roman"/>
          <w:sz w:val="24"/>
          <w:szCs w:val="24"/>
        </w:rPr>
        <w:t xml:space="preserve"> data reports, 100% (26/26) of students demonstrated satisfactory or higher performance on their assigned screening cases during the Fall 2020 semester.  For Spring 2021, </w:t>
      </w:r>
      <w:r w:rsidR="001B1A8D" w:rsidRPr="004130ED">
        <w:rPr>
          <w:rFonts w:ascii="Times New Roman" w:hAnsi="Times New Roman" w:cs="Times New Roman"/>
          <w:sz w:val="24"/>
          <w:szCs w:val="24"/>
        </w:rPr>
        <w:t>92.2</w:t>
      </w:r>
      <w:r w:rsidRPr="004130ED">
        <w:rPr>
          <w:rFonts w:ascii="Times New Roman" w:hAnsi="Times New Roman" w:cs="Times New Roman"/>
          <w:sz w:val="24"/>
          <w:szCs w:val="24"/>
        </w:rPr>
        <w:t>% (47/</w:t>
      </w:r>
      <w:r w:rsidR="001B1A8D" w:rsidRPr="004130ED">
        <w:rPr>
          <w:rFonts w:ascii="Times New Roman" w:hAnsi="Times New Roman" w:cs="Times New Roman"/>
          <w:sz w:val="24"/>
          <w:szCs w:val="24"/>
        </w:rPr>
        <w:t>51</w:t>
      </w:r>
      <w:r w:rsidRPr="004130ED">
        <w:rPr>
          <w:rFonts w:ascii="Times New Roman" w:hAnsi="Times New Roman" w:cs="Times New Roman"/>
          <w:sz w:val="24"/>
          <w:szCs w:val="24"/>
        </w:rPr>
        <w:t>) of students met the assigned proficiency level.</w:t>
      </w:r>
    </w:p>
    <w:p w14:paraId="022599C3" w14:textId="016152DA" w:rsidR="007548B1" w:rsidRPr="001F0511" w:rsidRDefault="007548B1" w:rsidP="007548B1">
      <w:pPr>
        <w:pStyle w:val="ListParagraph"/>
        <w:numPr>
          <w:ilvl w:val="1"/>
          <w:numId w:val="11"/>
        </w:numPr>
        <w:contextualSpacing w:val="0"/>
        <w:rPr>
          <w:rFonts w:ascii="Times New Roman" w:hAnsi="Times New Roman" w:cs="Times New Roman"/>
          <w:sz w:val="24"/>
          <w:szCs w:val="24"/>
        </w:rPr>
      </w:pPr>
      <w:r w:rsidRPr="001F0511">
        <w:rPr>
          <w:rFonts w:ascii="Times New Roman" w:hAnsi="Times New Roman" w:cs="Times New Roman"/>
          <w:sz w:val="24"/>
          <w:szCs w:val="24"/>
        </w:rPr>
        <w:t>Outcome: Goal met (</w:t>
      </w:r>
      <w:r w:rsidRPr="001F0511">
        <w:rPr>
          <w:rFonts w:ascii="Times New Roman" w:hAnsi="Times New Roman" w:cs="Times New Roman"/>
          <w:sz w:val="24"/>
          <w:szCs w:val="24"/>
        </w:rPr>
        <w:sym w:font="Symbol" w:char="F0B3"/>
      </w:r>
      <w:r w:rsidRPr="001F0511">
        <w:rPr>
          <w:rFonts w:ascii="Times New Roman" w:hAnsi="Times New Roman" w:cs="Times New Roman"/>
          <w:sz w:val="24"/>
          <w:szCs w:val="24"/>
        </w:rPr>
        <w:t>80% of students demonstrated satisfactory performance across the relevant items on the practicum grading rubric).</w:t>
      </w:r>
    </w:p>
    <w:p w14:paraId="511F1BF6" w14:textId="6BDC3765" w:rsidR="005B2C64" w:rsidRPr="001B1A8D" w:rsidRDefault="005B2C64" w:rsidP="005B2C64">
      <w:pPr>
        <w:pStyle w:val="ListParagraph"/>
        <w:numPr>
          <w:ilvl w:val="0"/>
          <w:numId w:val="11"/>
        </w:numPr>
        <w:contextualSpacing w:val="0"/>
        <w:rPr>
          <w:rFonts w:ascii="Times New Roman" w:hAnsi="Times New Roman" w:cs="Times New Roman"/>
          <w:sz w:val="24"/>
          <w:szCs w:val="24"/>
        </w:rPr>
      </w:pPr>
      <w:r w:rsidRPr="001B1A8D">
        <w:rPr>
          <w:rFonts w:ascii="Times New Roman" w:hAnsi="Times New Roman" w:cs="Times New Roman"/>
          <w:sz w:val="24"/>
          <w:szCs w:val="24"/>
        </w:rPr>
        <w:t>Professional Reports:</w:t>
      </w:r>
    </w:p>
    <w:p w14:paraId="318094EE" w14:textId="143C1A24" w:rsidR="005B2C64" w:rsidRPr="004130ED" w:rsidRDefault="005B2C64" w:rsidP="005B2C64">
      <w:pPr>
        <w:pStyle w:val="ListParagraph"/>
        <w:numPr>
          <w:ilvl w:val="1"/>
          <w:numId w:val="11"/>
        </w:numPr>
        <w:contextualSpacing w:val="0"/>
        <w:rPr>
          <w:rFonts w:ascii="Times New Roman" w:hAnsi="Times New Roman" w:cs="Times New Roman"/>
          <w:sz w:val="24"/>
          <w:szCs w:val="24"/>
        </w:rPr>
      </w:pPr>
      <w:r w:rsidRPr="004130ED">
        <w:rPr>
          <w:rFonts w:ascii="Times New Roman" w:hAnsi="Times New Roman" w:cs="Times New Roman"/>
          <w:sz w:val="24"/>
          <w:szCs w:val="24"/>
        </w:rPr>
        <w:t xml:space="preserve">Per </w:t>
      </w:r>
      <w:r w:rsidR="001B1A8D" w:rsidRPr="004130ED">
        <w:rPr>
          <w:rFonts w:ascii="Times New Roman" w:hAnsi="Times New Roman" w:cs="Times New Roman"/>
          <w:sz w:val="24"/>
          <w:szCs w:val="24"/>
        </w:rPr>
        <w:t>instructor report</w:t>
      </w:r>
      <w:r w:rsidRPr="004130ED">
        <w:rPr>
          <w:rFonts w:ascii="Times New Roman" w:hAnsi="Times New Roman" w:cs="Times New Roman"/>
          <w:sz w:val="24"/>
          <w:szCs w:val="24"/>
        </w:rPr>
        <w:t>, 100% students</w:t>
      </w:r>
      <w:r w:rsidR="001B1A8D" w:rsidRPr="004130ED">
        <w:rPr>
          <w:rFonts w:ascii="Times New Roman" w:hAnsi="Times New Roman" w:cs="Times New Roman"/>
          <w:sz w:val="24"/>
          <w:szCs w:val="24"/>
        </w:rPr>
        <w:t xml:space="preserve"> during both the Fall 2020 (26/26) and Spring 2021 (</w:t>
      </w:r>
      <w:r w:rsidR="00713DF0" w:rsidRPr="004130ED">
        <w:rPr>
          <w:rFonts w:ascii="Times New Roman" w:hAnsi="Times New Roman" w:cs="Times New Roman"/>
          <w:sz w:val="24"/>
          <w:szCs w:val="24"/>
        </w:rPr>
        <w:t>51/51</w:t>
      </w:r>
      <w:r w:rsidR="001B1A8D" w:rsidRPr="004130ED">
        <w:rPr>
          <w:rFonts w:ascii="Times New Roman" w:hAnsi="Times New Roman" w:cs="Times New Roman"/>
          <w:sz w:val="24"/>
          <w:szCs w:val="24"/>
        </w:rPr>
        <w:t>) semesters</w:t>
      </w:r>
      <w:r w:rsidRPr="004130ED">
        <w:rPr>
          <w:rFonts w:ascii="Times New Roman" w:hAnsi="Times New Roman" w:cs="Times New Roman"/>
          <w:sz w:val="24"/>
          <w:szCs w:val="24"/>
        </w:rPr>
        <w:t xml:space="preserve"> demonstrated satisfactory or higher performance on </w:t>
      </w:r>
      <w:r w:rsidR="001B1A8D" w:rsidRPr="004130ED">
        <w:rPr>
          <w:rFonts w:ascii="Times New Roman" w:hAnsi="Times New Roman" w:cs="Times New Roman"/>
          <w:sz w:val="24"/>
          <w:szCs w:val="24"/>
        </w:rPr>
        <w:t>their submitted observation reports</w:t>
      </w:r>
      <w:r w:rsidRPr="004130ED">
        <w:rPr>
          <w:rFonts w:ascii="Times New Roman" w:hAnsi="Times New Roman" w:cs="Times New Roman"/>
          <w:sz w:val="24"/>
          <w:szCs w:val="24"/>
        </w:rPr>
        <w:t xml:space="preserve">. </w:t>
      </w:r>
    </w:p>
    <w:p w14:paraId="0DB41891" w14:textId="4A636611" w:rsidR="005B2C64" w:rsidRPr="001B1A8D" w:rsidRDefault="005B2C64" w:rsidP="005B2C64">
      <w:pPr>
        <w:pStyle w:val="ListParagraph"/>
        <w:numPr>
          <w:ilvl w:val="1"/>
          <w:numId w:val="11"/>
        </w:numPr>
        <w:contextualSpacing w:val="0"/>
        <w:rPr>
          <w:rFonts w:ascii="Times New Roman" w:hAnsi="Times New Roman" w:cs="Times New Roman"/>
          <w:sz w:val="24"/>
          <w:szCs w:val="24"/>
        </w:rPr>
      </w:pPr>
      <w:r w:rsidRPr="001B1A8D">
        <w:rPr>
          <w:rFonts w:ascii="Times New Roman" w:hAnsi="Times New Roman" w:cs="Times New Roman"/>
          <w:sz w:val="24"/>
          <w:szCs w:val="24"/>
        </w:rPr>
        <w:t>Outcome: Goal met (</w:t>
      </w:r>
      <w:r w:rsidRPr="001B1A8D">
        <w:rPr>
          <w:rFonts w:ascii="Times New Roman" w:hAnsi="Times New Roman" w:cs="Times New Roman"/>
          <w:sz w:val="24"/>
          <w:szCs w:val="24"/>
        </w:rPr>
        <w:sym w:font="Symbol" w:char="F0B3"/>
      </w:r>
      <w:r w:rsidRPr="001B1A8D">
        <w:rPr>
          <w:rFonts w:ascii="Times New Roman" w:hAnsi="Times New Roman" w:cs="Times New Roman"/>
          <w:sz w:val="24"/>
          <w:szCs w:val="24"/>
        </w:rPr>
        <w:t>80% of students demonstrated satisfactory performance across the relevant items on the practicum grading rubric).</w:t>
      </w:r>
    </w:p>
    <w:p w14:paraId="37FB85CB" w14:textId="77777777" w:rsidR="00760FF7" w:rsidRPr="00682AED" w:rsidRDefault="00760FF7" w:rsidP="00760FF7">
      <w:pPr>
        <w:pStyle w:val="ListParagraph"/>
        <w:numPr>
          <w:ilvl w:val="0"/>
          <w:numId w:val="1"/>
        </w:numPr>
        <w:rPr>
          <w:rFonts w:ascii="Times New Roman" w:hAnsi="Times New Roman" w:cs="Times New Roman"/>
          <w:sz w:val="24"/>
          <w:szCs w:val="24"/>
        </w:rPr>
      </w:pPr>
      <w:r w:rsidRPr="00682AED">
        <w:rPr>
          <w:rFonts w:ascii="Times New Roman" w:hAnsi="Times New Roman" w:cs="Times New Roman"/>
          <w:sz w:val="24"/>
          <w:szCs w:val="24"/>
        </w:rPr>
        <w:t>What changes, if any, do you recommend based on the assessment data?</w:t>
      </w:r>
    </w:p>
    <w:p w14:paraId="3ED3ABDF" w14:textId="3BA9B719" w:rsidR="00E62800" w:rsidRDefault="00E62800" w:rsidP="00E62800">
      <w:pPr>
        <w:ind w:left="720"/>
        <w:rPr>
          <w:rFonts w:ascii="Times New Roman" w:hAnsi="Times New Roman" w:cs="Times New Roman"/>
          <w:sz w:val="24"/>
          <w:szCs w:val="24"/>
        </w:rPr>
      </w:pPr>
      <w:r w:rsidRPr="00966B1A">
        <w:rPr>
          <w:rFonts w:ascii="Times New Roman" w:hAnsi="Times New Roman" w:cs="Times New Roman"/>
          <w:sz w:val="24"/>
          <w:szCs w:val="24"/>
        </w:rPr>
        <w:t xml:space="preserve">The results of the undergraduate outcomes assessment for the </w:t>
      </w:r>
      <w:r>
        <w:rPr>
          <w:rFonts w:ascii="Times New Roman" w:hAnsi="Times New Roman" w:cs="Times New Roman"/>
          <w:sz w:val="24"/>
          <w:szCs w:val="24"/>
        </w:rPr>
        <w:t>Communicative Sciences</w:t>
      </w:r>
      <w:r w:rsidRPr="00966B1A">
        <w:rPr>
          <w:rFonts w:ascii="Times New Roman" w:hAnsi="Times New Roman" w:cs="Times New Roman"/>
          <w:sz w:val="24"/>
          <w:szCs w:val="24"/>
        </w:rPr>
        <w:t xml:space="preserve"> disciplines were shared at the Department of Communicative Sciences and Deaf Studies’ (CSDS) faculty meeting on September </w:t>
      </w:r>
      <w:r>
        <w:rPr>
          <w:rFonts w:ascii="Times New Roman" w:hAnsi="Times New Roman" w:cs="Times New Roman"/>
          <w:sz w:val="24"/>
          <w:szCs w:val="24"/>
        </w:rPr>
        <w:t>22</w:t>
      </w:r>
      <w:r w:rsidRPr="00966B1A">
        <w:rPr>
          <w:rFonts w:ascii="Times New Roman" w:hAnsi="Times New Roman" w:cs="Times New Roman"/>
          <w:sz w:val="24"/>
          <w:szCs w:val="24"/>
        </w:rPr>
        <w:t xml:space="preserve">, 2021.  At this meeting, the CSDS faculty actively participated in review and discussion of the 2020-2021 SOAP data. </w:t>
      </w:r>
      <w:r>
        <w:rPr>
          <w:rFonts w:ascii="Times New Roman" w:hAnsi="Times New Roman" w:cs="Times New Roman"/>
          <w:sz w:val="24"/>
          <w:szCs w:val="24"/>
        </w:rPr>
        <w:t xml:space="preserve"> Since all three outcomes were met, no changes were proposed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 presented data.</w:t>
      </w:r>
    </w:p>
    <w:p w14:paraId="597557DC" w14:textId="77777777" w:rsidR="00E62800" w:rsidRPr="009A4249" w:rsidRDefault="00E62800" w:rsidP="00E62800">
      <w:pPr>
        <w:ind w:left="720"/>
        <w:rPr>
          <w:rFonts w:ascii="Times New Roman" w:hAnsi="Times New Roman" w:cs="Times New Roman"/>
          <w:sz w:val="24"/>
          <w:szCs w:val="24"/>
        </w:rPr>
      </w:pPr>
      <w:r>
        <w:rPr>
          <w:rFonts w:ascii="Times New Roman" w:hAnsi="Times New Roman" w:cs="Times New Roman"/>
          <w:sz w:val="24"/>
          <w:szCs w:val="24"/>
        </w:rPr>
        <w:t xml:space="preserve">At this meeting, the SOAP coordinator recommended exploring revisions to the current plan,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distribute assessment across the undergraduate curriculum and promote alignment between the SLOs and collected assessment data.  Members of the faculty agreed and plan to participate in plan revision during the 2021-2022 academic year.</w:t>
      </w:r>
    </w:p>
    <w:p w14:paraId="28BC355B" w14:textId="77777777" w:rsidR="00760FF7" w:rsidRPr="00713DF0" w:rsidRDefault="00760FF7" w:rsidP="00760FF7">
      <w:pPr>
        <w:pStyle w:val="ListParagraph"/>
        <w:numPr>
          <w:ilvl w:val="0"/>
          <w:numId w:val="1"/>
        </w:numPr>
        <w:rPr>
          <w:rFonts w:ascii="Times New Roman" w:hAnsi="Times New Roman" w:cs="Times New Roman"/>
          <w:sz w:val="24"/>
          <w:szCs w:val="24"/>
        </w:rPr>
      </w:pPr>
      <w:r w:rsidRPr="00713DF0">
        <w:rPr>
          <w:rFonts w:ascii="Times New Roman" w:hAnsi="Times New Roman" w:cs="Times New Roman"/>
          <w:sz w:val="24"/>
          <w:szCs w:val="24"/>
        </w:rPr>
        <w:t>If you recommended a</w:t>
      </w:r>
      <w:r w:rsidR="0079041A" w:rsidRPr="00713DF0">
        <w:rPr>
          <w:rFonts w:ascii="Times New Roman" w:hAnsi="Times New Roman" w:cs="Times New Roman"/>
          <w:sz w:val="24"/>
          <w:szCs w:val="24"/>
        </w:rPr>
        <w:t>ny changes in your response to Q</w:t>
      </w:r>
      <w:r w:rsidRPr="00713DF0">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14:paraId="2F5C2F97" w14:textId="78E2145E" w:rsidR="00760FF7" w:rsidRPr="00760FF7" w:rsidRDefault="009164AA" w:rsidP="00E62800">
      <w:pPr>
        <w:ind w:left="720"/>
        <w:rPr>
          <w:rFonts w:ascii="Times New Roman" w:hAnsi="Times New Roman" w:cs="Times New Roman"/>
          <w:sz w:val="24"/>
          <w:szCs w:val="24"/>
        </w:rPr>
      </w:pPr>
      <w:r w:rsidRPr="00713DF0">
        <w:rPr>
          <w:rFonts w:ascii="Times New Roman" w:hAnsi="Times New Roman" w:cs="Times New Roman"/>
          <w:sz w:val="24"/>
          <w:szCs w:val="24"/>
        </w:rPr>
        <w:t>N/A</w:t>
      </w:r>
    </w:p>
    <w:p w14:paraId="7E9A7125"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p>
    <w:p w14:paraId="05F3889D" w14:textId="7C79923A" w:rsidR="00760FF7" w:rsidRPr="00B27E16" w:rsidRDefault="00746CB7" w:rsidP="00682AED">
      <w:pPr>
        <w:ind w:left="720"/>
        <w:rPr>
          <w:rFonts w:ascii="Times New Roman" w:hAnsi="Times New Roman" w:cs="Times New Roman"/>
          <w:sz w:val="24"/>
          <w:szCs w:val="24"/>
        </w:rPr>
      </w:pPr>
      <w:r w:rsidRPr="00B27E16">
        <w:rPr>
          <w:rFonts w:ascii="Times New Roman" w:hAnsi="Times New Roman" w:cs="Times New Roman"/>
          <w:sz w:val="24"/>
          <w:szCs w:val="24"/>
        </w:rPr>
        <w:t xml:space="preserve">Per </w:t>
      </w:r>
      <w:r w:rsidR="00B27E16" w:rsidRPr="00B27E16">
        <w:rPr>
          <w:rFonts w:ascii="Times New Roman" w:hAnsi="Times New Roman" w:cs="Times New Roman"/>
          <w:sz w:val="24"/>
          <w:szCs w:val="24"/>
        </w:rPr>
        <w:t>review of the current SOAP plan, the following assessment activities are scheduled for next academic year</w:t>
      </w:r>
      <w:r w:rsidR="00684173" w:rsidRPr="00B27E16">
        <w:rPr>
          <w:rFonts w:ascii="Times New Roman" w:hAnsi="Times New Roman" w:cs="Times New Roman"/>
          <w:sz w:val="24"/>
          <w:szCs w:val="24"/>
        </w:rPr>
        <w:t>:</w:t>
      </w:r>
    </w:p>
    <w:p w14:paraId="0CCF5B09" w14:textId="74715D78" w:rsidR="00684173" w:rsidRPr="00E62800" w:rsidRDefault="00A26215" w:rsidP="00682AED">
      <w:pPr>
        <w:pStyle w:val="ListParagraph"/>
        <w:numPr>
          <w:ilvl w:val="0"/>
          <w:numId w:val="13"/>
        </w:numPr>
        <w:ind w:left="1440"/>
        <w:rPr>
          <w:rFonts w:ascii="Times New Roman" w:hAnsi="Times New Roman" w:cs="Times New Roman"/>
          <w:sz w:val="24"/>
          <w:szCs w:val="24"/>
        </w:rPr>
      </w:pPr>
      <w:r w:rsidRPr="00E62800">
        <w:rPr>
          <w:rFonts w:ascii="Times New Roman" w:hAnsi="Times New Roman" w:cs="Times New Roman"/>
          <w:sz w:val="24"/>
          <w:szCs w:val="24"/>
        </w:rPr>
        <w:lastRenderedPageBreak/>
        <w:t>Professional Reports</w:t>
      </w:r>
    </w:p>
    <w:p w14:paraId="3C1BB9C8" w14:textId="567035D5" w:rsidR="005B2C64" w:rsidRPr="00E62800" w:rsidRDefault="005B2C64" w:rsidP="00682AED">
      <w:pPr>
        <w:pStyle w:val="ListParagraph"/>
        <w:numPr>
          <w:ilvl w:val="0"/>
          <w:numId w:val="13"/>
        </w:numPr>
        <w:ind w:left="1440"/>
        <w:rPr>
          <w:rFonts w:ascii="Times New Roman" w:hAnsi="Times New Roman" w:cs="Times New Roman"/>
          <w:sz w:val="24"/>
          <w:szCs w:val="24"/>
        </w:rPr>
      </w:pPr>
      <w:r w:rsidRPr="00E62800">
        <w:rPr>
          <w:rFonts w:ascii="Times New Roman" w:hAnsi="Times New Roman" w:cs="Times New Roman"/>
          <w:sz w:val="24"/>
          <w:szCs w:val="24"/>
        </w:rPr>
        <w:t>Interpretation of Test Results</w:t>
      </w:r>
    </w:p>
    <w:p w14:paraId="29CE0B9D" w14:textId="742E6FC8" w:rsidR="005B2C64" w:rsidRPr="00E62800" w:rsidRDefault="005B2C64" w:rsidP="00682AED">
      <w:pPr>
        <w:pStyle w:val="ListParagraph"/>
        <w:numPr>
          <w:ilvl w:val="0"/>
          <w:numId w:val="13"/>
        </w:numPr>
        <w:ind w:left="1440"/>
        <w:rPr>
          <w:rFonts w:ascii="Times New Roman" w:hAnsi="Times New Roman" w:cs="Times New Roman"/>
          <w:sz w:val="24"/>
          <w:szCs w:val="24"/>
        </w:rPr>
      </w:pPr>
      <w:r w:rsidRPr="00E62800">
        <w:rPr>
          <w:rFonts w:ascii="Times New Roman" w:hAnsi="Times New Roman" w:cs="Times New Roman"/>
          <w:sz w:val="24"/>
          <w:szCs w:val="24"/>
        </w:rPr>
        <w:t>Exit Questionnaire</w:t>
      </w:r>
    </w:p>
    <w:p w14:paraId="23E3772E" w14:textId="383F4A4A" w:rsidR="00A26215" w:rsidRPr="00B27E16" w:rsidRDefault="00B27E16" w:rsidP="00682AED">
      <w:pPr>
        <w:ind w:left="720"/>
        <w:rPr>
          <w:rFonts w:ascii="Times New Roman" w:hAnsi="Times New Roman" w:cs="Times New Roman"/>
          <w:sz w:val="24"/>
          <w:szCs w:val="24"/>
        </w:rPr>
      </w:pPr>
      <w:r w:rsidRPr="00B27E16">
        <w:rPr>
          <w:rFonts w:ascii="Times New Roman" w:hAnsi="Times New Roman" w:cs="Times New Roman"/>
          <w:sz w:val="24"/>
          <w:szCs w:val="24"/>
        </w:rPr>
        <w:t>These activities are aligned with the following program and student learning outcomes</w:t>
      </w:r>
      <w:r w:rsidR="00A26215" w:rsidRPr="00B27E16">
        <w:rPr>
          <w:rFonts w:ascii="Times New Roman" w:hAnsi="Times New Roman" w:cs="Times New Roman"/>
          <w:sz w:val="24"/>
          <w:szCs w:val="24"/>
        </w:rPr>
        <w:t>:</w:t>
      </w:r>
    </w:p>
    <w:p w14:paraId="1F18AACA" w14:textId="77777777" w:rsidR="005B2C64" w:rsidRPr="005B2C64" w:rsidRDefault="005B2C64" w:rsidP="005B2C64">
      <w:pPr>
        <w:pStyle w:val="ListParagraph"/>
        <w:numPr>
          <w:ilvl w:val="3"/>
          <w:numId w:val="19"/>
        </w:numPr>
        <w:rPr>
          <w:rFonts w:ascii="Times New Roman" w:hAnsi="Times New Roman" w:cs="Times New Roman"/>
          <w:sz w:val="24"/>
          <w:szCs w:val="24"/>
        </w:rPr>
      </w:pPr>
      <w:r w:rsidRPr="005B2C64">
        <w:rPr>
          <w:rFonts w:ascii="Times New Roman" w:hAnsi="Times New Roman" w:cs="Times New Roman"/>
          <w:sz w:val="24"/>
          <w:szCs w:val="24"/>
        </w:rPr>
        <w:t xml:space="preserve">PLO: Demonstrate understanding and application of knowledge within their selected discipline/option </w:t>
      </w:r>
    </w:p>
    <w:p w14:paraId="105CD516" w14:textId="77777777" w:rsidR="005B2C64" w:rsidRPr="005B2C64" w:rsidRDefault="005B2C64" w:rsidP="005B2C64">
      <w:pPr>
        <w:pStyle w:val="ListParagraph"/>
        <w:numPr>
          <w:ilvl w:val="4"/>
          <w:numId w:val="19"/>
        </w:numPr>
        <w:rPr>
          <w:rFonts w:ascii="Times New Roman" w:hAnsi="Times New Roman" w:cs="Times New Roman"/>
          <w:sz w:val="24"/>
          <w:szCs w:val="24"/>
        </w:rPr>
      </w:pPr>
      <w:r w:rsidRPr="005B2C64">
        <w:rPr>
          <w:rFonts w:ascii="Times New Roman" w:hAnsi="Times New Roman" w:cs="Times New Roman"/>
          <w:sz w:val="24"/>
          <w:szCs w:val="24"/>
        </w:rPr>
        <w:t>SLO: Students will understand the physical basis for speech, language, or hearing problems</w:t>
      </w:r>
    </w:p>
    <w:p w14:paraId="54676E54" w14:textId="77777777" w:rsidR="005B2C64" w:rsidRPr="005B2C64" w:rsidRDefault="005B2C64" w:rsidP="005B2C64">
      <w:pPr>
        <w:pStyle w:val="ListParagraph"/>
        <w:numPr>
          <w:ilvl w:val="4"/>
          <w:numId w:val="19"/>
        </w:numPr>
        <w:rPr>
          <w:rFonts w:ascii="Times New Roman" w:hAnsi="Times New Roman" w:cs="Times New Roman"/>
          <w:sz w:val="24"/>
          <w:szCs w:val="24"/>
        </w:rPr>
      </w:pPr>
      <w:r w:rsidRPr="005B2C64">
        <w:rPr>
          <w:rFonts w:ascii="Times New Roman" w:hAnsi="Times New Roman" w:cs="Times New Roman"/>
          <w:sz w:val="24"/>
          <w:szCs w:val="24"/>
        </w:rPr>
        <w:t>SLO: Students will understand fundamental disorders and differences of speech, language, and hearing</w:t>
      </w:r>
    </w:p>
    <w:p w14:paraId="1F007558" w14:textId="77777777" w:rsidR="005B2C64" w:rsidRPr="005B2C64" w:rsidRDefault="005B2C64" w:rsidP="005B2C64">
      <w:pPr>
        <w:pStyle w:val="ListParagraph"/>
        <w:numPr>
          <w:ilvl w:val="4"/>
          <w:numId w:val="19"/>
        </w:numPr>
        <w:rPr>
          <w:rFonts w:ascii="Times New Roman" w:hAnsi="Times New Roman" w:cs="Times New Roman"/>
          <w:sz w:val="24"/>
          <w:szCs w:val="24"/>
        </w:rPr>
      </w:pPr>
      <w:r w:rsidRPr="005B2C64">
        <w:rPr>
          <w:rFonts w:ascii="Times New Roman" w:hAnsi="Times New Roman" w:cs="Times New Roman"/>
          <w:sz w:val="24"/>
          <w:szCs w:val="24"/>
        </w:rPr>
        <w:t>SLO: Students will apply their knowledge related to the physical basis for speech, language, or hearing problems</w:t>
      </w:r>
    </w:p>
    <w:p w14:paraId="6FA268DD" w14:textId="77777777" w:rsidR="005B2C64" w:rsidRPr="005B2C64" w:rsidRDefault="005B2C64" w:rsidP="005B2C64">
      <w:pPr>
        <w:pStyle w:val="ListParagraph"/>
        <w:numPr>
          <w:ilvl w:val="3"/>
          <w:numId w:val="19"/>
        </w:numPr>
        <w:rPr>
          <w:rFonts w:ascii="Times New Roman" w:hAnsi="Times New Roman" w:cs="Times New Roman"/>
          <w:sz w:val="24"/>
          <w:szCs w:val="24"/>
        </w:rPr>
      </w:pPr>
      <w:r w:rsidRPr="005B2C64">
        <w:rPr>
          <w:rFonts w:ascii="Times New Roman" w:hAnsi="Times New Roman" w:cs="Times New Roman"/>
          <w:sz w:val="24"/>
          <w:szCs w:val="24"/>
        </w:rPr>
        <w:t>PLO: Demonstrate proficiency in written communication</w:t>
      </w:r>
    </w:p>
    <w:p w14:paraId="449DD375" w14:textId="77777777" w:rsidR="005B2C64" w:rsidRPr="005B2C64" w:rsidRDefault="005B2C64" w:rsidP="005B2C64">
      <w:pPr>
        <w:pStyle w:val="ListParagraph"/>
        <w:numPr>
          <w:ilvl w:val="4"/>
          <w:numId w:val="19"/>
        </w:numPr>
        <w:rPr>
          <w:rFonts w:ascii="Times New Roman" w:hAnsi="Times New Roman" w:cs="Times New Roman"/>
          <w:sz w:val="24"/>
          <w:szCs w:val="24"/>
        </w:rPr>
      </w:pPr>
      <w:r w:rsidRPr="005B2C64">
        <w:rPr>
          <w:rFonts w:ascii="Times New Roman" w:hAnsi="Times New Roman" w:cs="Times New Roman"/>
          <w:sz w:val="24"/>
          <w:szCs w:val="24"/>
        </w:rPr>
        <w:t xml:space="preserve">SLO: Students will be proficient in written communication and will write professional reports within their selected discipline </w:t>
      </w:r>
    </w:p>
    <w:p w14:paraId="75C5FC01" w14:textId="77777777" w:rsidR="005B2C64" w:rsidRPr="005B2C64" w:rsidRDefault="005B2C64" w:rsidP="005B2C64">
      <w:pPr>
        <w:pStyle w:val="ListParagraph"/>
        <w:numPr>
          <w:ilvl w:val="3"/>
          <w:numId w:val="19"/>
        </w:numPr>
        <w:rPr>
          <w:rFonts w:ascii="Times New Roman" w:hAnsi="Times New Roman" w:cs="Times New Roman"/>
          <w:sz w:val="24"/>
          <w:szCs w:val="24"/>
        </w:rPr>
      </w:pPr>
      <w:r w:rsidRPr="005B2C64">
        <w:rPr>
          <w:rFonts w:ascii="Times New Roman" w:hAnsi="Times New Roman" w:cs="Times New Roman"/>
          <w:sz w:val="24"/>
          <w:szCs w:val="24"/>
        </w:rPr>
        <w:t>PLO: Establish appropriate and measurable goals for potential clients or students</w:t>
      </w:r>
    </w:p>
    <w:p w14:paraId="47619DA9" w14:textId="77777777" w:rsidR="005B2C64" w:rsidRPr="005B2C64" w:rsidRDefault="005B2C64" w:rsidP="005B2C64">
      <w:pPr>
        <w:pStyle w:val="ListParagraph"/>
        <w:numPr>
          <w:ilvl w:val="4"/>
          <w:numId w:val="19"/>
        </w:numPr>
        <w:rPr>
          <w:rFonts w:ascii="Times New Roman" w:hAnsi="Times New Roman" w:cs="Times New Roman"/>
          <w:sz w:val="24"/>
          <w:szCs w:val="24"/>
        </w:rPr>
      </w:pPr>
      <w:r w:rsidRPr="005B2C64">
        <w:rPr>
          <w:rFonts w:ascii="Times New Roman" w:hAnsi="Times New Roman" w:cs="Times New Roman"/>
          <w:sz w:val="24"/>
          <w:szCs w:val="24"/>
        </w:rPr>
        <w:t>SLO: Students will assimilate and apply knowledge regarding normal and abnormal development, curriculum requirements, and treatment procedures</w:t>
      </w:r>
    </w:p>
    <w:p w14:paraId="06EA3A6F" w14:textId="77777777" w:rsidR="005B2C64" w:rsidRPr="005B2C64" w:rsidRDefault="005B2C64" w:rsidP="005B2C64">
      <w:pPr>
        <w:pStyle w:val="ListParagraph"/>
        <w:numPr>
          <w:ilvl w:val="4"/>
          <w:numId w:val="19"/>
        </w:numPr>
        <w:rPr>
          <w:rFonts w:ascii="Times New Roman" w:hAnsi="Times New Roman" w:cs="Times New Roman"/>
          <w:sz w:val="24"/>
          <w:szCs w:val="24"/>
        </w:rPr>
      </w:pPr>
      <w:r w:rsidRPr="005B2C64">
        <w:rPr>
          <w:rFonts w:ascii="Times New Roman" w:hAnsi="Times New Roman" w:cs="Times New Roman"/>
          <w:sz w:val="24"/>
          <w:szCs w:val="24"/>
        </w:rPr>
        <w:t>SLO: Students will apply their knowledge to establish appropriate and measurable goals and objectives for assigned clients and/or students</w:t>
      </w:r>
    </w:p>
    <w:p w14:paraId="62D0663A" w14:textId="77777777" w:rsidR="005B2C64" w:rsidRPr="005B2C64" w:rsidRDefault="005B2C64" w:rsidP="005B2C64">
      <w:pPr>
        <w:pStyle w:val="ListParagraph"/>
        <w:numPr>
          <w:ilvl w:val="3"/>
          <w:numId w:val="19"/>
        </w:numPr>
        <w:rPr>
          <w:rFonts w:ascii="Times New Roman" w:hAnsi="Times New Roman" w:cs="Times New Roman"/>
          <w:sz w:val="24"/>
          <w:szCs w:val="24"/>
        </w:rPr>
      </w:pPr>
      <w:r w:rsidRPr="005B2C64">
        <w:rPr>
          <w:rFonts w:ascii="Times New Roman" w:hAnsi="Times New Roman" w:cs="Times New Roman"/>
          <w:sz w:val="24"/>
          <w:szCs w:val="24"/>
        </w:rPr>
        <w:t>PLO: Assess an individual’s speech, language, auditory, and communication skills</w:t>
      </w:r>
    </w:p>
    <w:p w14:paraId="6FEE97DC" w14:textId="77777777" w:rsidR="005B2C64" w:rsidRPr="005B2C64" w:rsidRDefault="005B2C64" w:rsidP="005B2C64">
      <w:pPr>
        <w:pStyle w:val="ListParagraph"/>
        <w:numPr>
          <w:ilvl w:val="4"/>
          <w:numId w:val="19"/>
        </w:numPr>
        <w:rPr>
          <w:rFonts w:ascii="Times New Roman" w:hAnsi="Times New Roman" w:cs="Times New Roman"/>
          <w:sz w:val="24"/>
          <w:szCs w:val="24"/>
        </w:rPr>
      </w:pPr>
      <w:r w:rsidRPr="005B2C64">
        <w:rPr>
          <w:rFonts w:ascii="Times New Roman" w:hAnsi="Times New Roman" w:cs="Times New Roman"/>
          <w:sz w:val="24"/>
          <w:szCs w:val="24"/>
        </w:rPr>
        <w:t xml:space="preserve">SLO: Students will understand and apply psychometric principles in the assessment of individuals, as appropriate </w:t>
      </w:r>
    </w:p>
    <w:p w14:paraId="2F44B621" w14:textId="77777777" w:rsidR="005B2C64" w:rsidRPr="005B2C64" w:rsidRDefault="005B2C64" w:rsidP="005B2C64">
      <w:pPr>
        <w:pStyle w:val="ListParagraph"/>
        <w:numPr>
          <w:ilvl w:val="4"/>
          <w:numId w:val="19"/>
        </w:numPr>
        <w:rPr>
          <w:rFonts w:ascii="Times New Roman" w:hAnsi="Times New Roman" w:cs="Times New Roman"/>
          <w:sz w:val="24"/>
          <w:szCs w:val="24"/>
        </w:rPr>
      </w:pPr>
      <w:r w:rsidRPr="005B2C64">
        <w:rPr>
          <w:rFonts w:ascii="Times New Roman" w:hAnsi="Times New Roman" w:cs="Times New Roman"/>
          <w:sz w:val="24"/>
          <w:szCs w:val="24"/>
        </w:rPr>
        <w:t>SLO: Students will use appropriate standardized and informal/authentic procedures to evaluate the speech, language, hearing, cognitive-linguistic, and social behaviors of students and clients, as appropriate</w:t>
      </w:r>
    </w:p>
    <w:p w14:paraId="7A0BD658" w14:textId="77777777" w:rsidR="005B2C64" w:rsidRPr="005B2C64" w:rsidRDefault="005B2C64" w:rsidP="005B2C64">
      <w:pPr>
        <w:pStyle w:val="ListParagraph"/>
        <w:numPr>
          <w:ilvl w:val="4"/>
          <w:numId w:val="19"/>
        </w:numPr>
        <w:rPr>
          <w:rFonts w:ascii="Times New Roman" w:hAnsi="Times New Roman" w:cs="Times New Roman"/>
          <w:sz w:val="24"/>
          <w:szCs w:val="24"/>
        </w:rPr>
      </w:pPr>
      <w:r w:rsidRPr="005B2C64">
        <w:rPr>
          <w:rFonts w:ascii="Times New Roman" w:hAnsi="Times New Roman" w:cs="Times New Roman"/>
          <w:sz w:val="24"/>
          <w:szCs w:val="24"/>
        </w:rPr>
        <w:t>SLO: Students will accurately analyze and interpret the results of an assessment to develop appropriate conclusions</w:t>
      </w:r>
    </w:p>
    <w:p w14:paraId="332ADD50" w14:textId="77777777" w:rsidR="005B2C64" w:rsidRPr="005B2C64" w:rsidRDefault="005B2C64" w:rsidP="005B2C64">
      <w:pPr>
        <w:pStyle w:val="ListParagraph"/>
        <w:numPr>
          <w:ilvl w:val="3"/>
          <w:numId w:val="19"/>
        </w:numPr>
        <w:rPr>
          <w:rFonts w:ascii="Times New Roman" w:hAnsi="Times New Roman" w:cs="Times New Roman"/>
          <w:sz w:val="24"/>
          <w:szCs w:val="24"/>
        </w:rPr>
      </w:pPr>
      <w:r w:rsidRPr="005B2C64">
        <w:rPr>
          <w:rFonts w:ascii="Times New Roman" w:hAnsi="Times New Roman" w:cs="Times New Roman"/>
          <w:sz w:val="24"/>
          <w:szCs w:val="24"/>
        </w:rPr>
        <w:t>PLO: Communicate effectively with potential clients, students, or consumers</w:t>
      </w:r>
    </w:p>
    <w:p w14:paraId="0E791CE8" w14:textId="77777777" w:rsidR="005B2C64" w:rsidRPr="005B2C64" w:rsidRDefault="005B2C64" w:rsidP="005B2C64">
      <w:pPr>
        <w:pStyle w:val="ListParagraph"/>
        <w:numPr>
          <w:ilvl w:val="4"/>
          <w:numId w:val="19"/>
        </w:numPr>
        <w:rPr>
          <w:rFonts w:ascii="Times New Roman" w:hAnsi="Times New Roman" w:cs="Times New Roman"/>
          <w:sz w:val="24"/>
          <w:szCs w:val="24"/>
        </w:rPr>
      </w:pPr>
      <w:r w:rsidRPr="005B2C64">
        <w:rPr>
          <w:rFonts w:ascii="Times New Roman" w:hAnsi="Times New Roman" w:cs="Times New Roman"/>
          <w:sz w:val="24"/>
          <w:szCs w:val="24"/>
        </w:rPr>
        <w:t>SLO: Students will effectively conduct a client or caregiver interview and share assessment results with caregivers, students, or clients</w:t>
      </w:r>
    </w:p>
    <w:p w14:paraId="5756B7C3" w14:textId="77777777" w:rsidR="005B2C64" w:rsidRPr="005B2C64" w:rsidRDefault="005B2C64" w:rsidP="005B2C64">
      <w:pPr>
        <w:pStyle w:val="ListParagraph"/>
        <w:numPr>
          <w:ilvl w:val="4"/>
          <w:numId w:val="19"/>
        </w:numPr>
        <w:rPr>
          <w:rFonts w:ascii="Times New Roman" w:hAnsi="Times New Roman" w:cs="Times New Roman"/>
          <w:sz w:val="24"/>
          <w:szCs w:val="24"/>
        </w:rPr>
      </w:pPr>
      <w:r w:rsidRPr="005B2C64">
        <w:rPr>
          <w:rFonts w:ascii="Times New Roman" w:hAnsi="Times New Roman" w:cs="Times New Roman"/>
          <w:sz w:val="24"/>
          <w:szCs w:val="24"/>
        </w:rPr>
        <w:t>SLO: Students will communicate effectively with students or clients during the administration of assessment procedures or lessons</w:t>
      </w:r>
    </w:p>
    <w:p w14:paraId="34D4989F" w14:textId="77777777" w:rsidR="005B2C64" w:rsidRPr="005B2C64" w:rsidRDefault="005B2C64" w:rsidP="005B2C64">
      <w:pPr>
        <w:pStyle w:val="ListParagraph"/>
        <w:numPr>
          <w:ilvl w:val="3"/>
          <w:numId w:val="19"/>
        </w:numPr>
        <w:rPr>
          <w:rFonts w:ascii="Times New Roman" w:hAnsi="Times New Roman" w:cs="Times New Roman"/>
          <w:sz w:val="24"/>
          <w:szCs w:val="24"/>
        </w:rPr>
      </w:pPr>
      <w:r w:rsidRPr="005B2C64">
        <w:rPr>
          <w:rFonts w:ascii="Times New Roman" w:hAnsi="Times New Roman" w:cs="Times New Roman"/>
          <w:sz w:val="24"/>
          <w:szCs w:val="24"/>
        </w:rPr>
        <w:t>PLO: Demonstrate professional behavior within their selected discipline</w:t>
      </w:r>
    </w:p>
    <w:p w14:paraId="7BAA7D51" w14:textId="606C6887" w:rsidR="00760FF7" w:rsidRPr="005B2C64" w:rsidRDefault="005B2C64" w:rsidP="005B2C64">
      <w:pPr>
        <w:pStyle w:val="ListParagraph"/>
        <w:numPr>
          <w:ilvl w:val="4"/>
          <w:numId w:val="19"/>
        </w:numPr>
        <w:rPr>
          <w:rFonts w:ascii="Times New Roman" w:hAnsi="Times New Roman" w:cs="Times New Roman"/>
          <w:sz w:val="24"/>
          <w:szCs w:val="24"/>
        </w:rPr>
      </w:pPr>
      <w:r w:rsidRPr="005B2C64">
        <w:rPr>
          <w:rFonts w:ascii="Times New Roman" w:hAnsi="Times New Roman" w:cs="Times New Roman"/>
          <w:sz w:val="24"/>
          <w:szCs w:val="24"/>
        </w:rPr>
        <w:t>SLO: Students will demonstrate professional behavior during their interactions with clients, students, and/or caregivers</w:t>
      </w:r>
    </w:p>
    <w:p w14:paraId="0F1A2995" w14:textId="788BFB3B" w:rsidR="00E62800" w:rsidRPr="00966B1A" w:rsidRDefault="00E62800" w:rsidP="00E62800">
      <w:pPr>
        <w:ind w:left="720"/>
        <w:rPr>
          <w:rFonts w:ascii="Times New Roman" w:hAnsi="Times New Roman" w:cs="Times New Roman"/>
          <w:sz w:val="24"/>
          <w:szCs w:val="24"/>
        </w:rPr>
      </w:pPr>
      <w:r w:rsidRPr="00E66A3B">
        <w:rPr>
          <w:rFonts w:ascii="Times New Roman" w:hAnsi="Times New Roman" w:cs="Times New Roman"/>
          <w:sz w:val="24"/>
          <w:szCs w:val="24"/>
        </w:rPr>
        <w:t xml:space="preserve">As previously mentioned, plans are in place to update the current undergraduate SOAP plan for the </w:t>
      </w:r>
      <w:r>
        <w:rPr>
          <w:rFonts w:ascii="Times New Roman" w:hAnsi="Times New Roman" w:cs="Times New Roman"/>
          <w:sz w:val="24"/>
          <w:szCs w:val="24"/>
        </w:rPr>
        <w:t>Communicative Sciences</w:t>
      </w:r>
      <w:r w:rsidRPr="00E66A3B">
        <w:rPr>
          <w:rFonts w:ascii="Times New Roman" w:hAnsi="Times New Roman" w:cs="Times New Roman"/>
          <w:sz w:val="24"/>
          <w:szCs w:val="24"/>
        </w:rPr>
        <w:t xml:space="preserve"> program during the 2021-2022 academic year.  As such, it is likely that these assessment activities and outcomes may change following these revisions.</w:t>
      </w:r>
    </w:p>
    <w:p w14:paraId="0706061E" w14:textId="46948F58" w:rsidR="00A26215" w:rsidRDefault="00760FF7" w:rsidP="0073318D">
      <w:pPr>
        <w:pStyle w:val="ListParagraph"/>
        <w:numPr>
          <w:ilvl w:val="0"/>
          <w:numId w:val="1"/>
        </w:numPr>
        <w:rPr>
          <w:rFonts w:ascii="Times New Roman" w:hAnsi="Times New Roman" w:cs="Times New Roman"/>
          <w:sz w:val="24"/>
          <w:szCs w:val="24"/>
        </w:rPr>
      </w:pPr>
      <w:r w:rsidRPr="0073318D">
        <w:rPr>
          <w:rFonts w:ascii="Times New Roman" w:hAnsi="Times New Roman" w:cs="Times New Roman"/>
          <w:sz w:val="24"/>
          <w:szCs w:val="24"/>
        </w:rPr>
        <w:lastRenderedPageBreak/>
        <w:t>What progress have you made on items from your last program review action plan?</w:t>
      </w:r>
    </w:p>
    <w:p w14:paraId="445EFB1A" w14:textId="6F8DA0E3" w:rsidR="00A26215" w:rsidRDefault="0073318D" w:rsidP="007C31DD">
      <w:pPr>
        <w:ind w:left="720"/>
        <w:rPr>
          <w:rFonts w:ascii="Times New Roman" w:hAnsi="Times New Roman" w:cs="Times New Roman"/>
          <w:sz w:val="24"/>
          <w:szCs w:val="24"/>
        </w:rPr>
      </w:pPr>
      <w:r w:rsidRPr="001A43DF">
        <w:rPr>
          <w:rFonts w:ascii="Times New Roman" w:hAnsi="Times New Roman" w:cs="Times New Roman"/>
          <w:sz w:val="24"/>
          <w:szCs w:val="24"/>
        </w:rPr>
        <w:t xml:space="preserve">The </w:t>
      </w:r>
      <w:r w:rsidR="002E5AA1" w:rsidRPr="001A43DF">
        <w:rPr>
          <w:rFonts w:ascii="Times New Roman" w:hAnsi="Times New Roman" w:cs="Times New Roman"/>
          <w:sz w:val="24"/>
          <w:szCs w:val="24"/>
        </w:rPr>
        <w:t>Communicative Sciences program underwent program review during the</w:t>
      </w:r>
      <w:r w:rsidRPr="001A43DF">
        <w:rPr>
          <w:rFonts w:ascii="Times New Roman" w:hAnsi="Times New Roman" w:cs="Times New Roman"/>
          <w:sz w:val="24"/>
          <w:szCs w:val="24"/>
        </w:rPr>
        <w:t xml:space="preserve"> 2020-2021 academic year. </w:t>
      </w:r>
      <w:r w:rsidR="006458F3" w:rsidRPr="001A43DF">
        <w:rPr>
          <w:rFonts w:ascii="Times New Roman" w:hAnsi="Times New Roman" w:cs="Times New Roman"/>
          <w:sz w:val="24"/>
          <w:szCs w:val="24"/>
        </w:rPr>
        <w:t xml:space="preserve"> </w:t>
      </w:r>
      <w:r w:rsidR="00877ADD" w:rsidRPr="001A43DF">
        <w:rPr>
          <w:rFonts w:ascii="Times New Roman" w:hAnsi="Times New Roman" w:cs="Times New Roman"/>
          <w:sz w:val="24"/>
          <w:szCs w:val="24"/>
        </w:rPr>
        <w:t xml:space="preserve">Feedback from </w:t>
      </w:r>
      <w:r w:rsidR="001A43DF" w:rsidRPr="001A43DF">
        <w:rPr>
          <w:rFonts w:ascii="Times New Roman" w:hAnsi="Times New Roman" w:cs="Times New Roman"/>
          <w:sz w:val="24"/>
          <w:szCs w:val="24"/>
        </w:rPr>
        <w:t xml:space="preserve">the review team </w:t>
      </w:r>
      <w:r w:rsidR="00710C1C">
        <w:rPr>
          <w:rFonts w:ascii="Times New Roman" w:hAnsi="Times New Roman" w:cs="Times New Roman"/>
          <w:sz w:val="24"/>
          <w:szCs w:val="24"/>
        </w:rPr>
        <w:t>indicated</w:t>
      </w:r>
      <w:r w:rsidR="001A43DF" w:rsidRPr="001A43DF">
        <w:rPr>
          <w:rFonts w:ascii="Times New Roman" w:hAnsi="Times New Roman" w:cs="Times New Roman"/>
          <w:sz w:val="24"/>
          <w:szCs w:val="24"/>
        </w:rPr>
        <w:t xml:space="preserve"> that our assessment activities were “robust.”  Specific action was deemed necessary to address faculty workload in terms of large class sizes and heavy advisement loads.  The department is happy to report that two additional Speech-Language Pathology faculty are joining the department during the 2021-2021 academic year to help address these needs.  </w:t>
      </w:r>
      <w:r w:rsidR="006458F3" w:rsidRPr="001A43DF">
        <w:rPr>
          <w:rFonts w:ascii="Times New Roman" w:hAnsi="Times New Roman" w:cs="Times New Roman"/>
          <w:sz w:val="24"/>
          <w:szCs w:val="24"/>
        </w:rPr>
        <w:t>We are continuing to monitor, as needed.</w:t>
      </w:r>
      <w:r w:rsidR="006458F3">
        <w:rPr>
          <w:rFonts w:ascii="Times New Roman" w:hAnsi="Times New Roman" w:cs="Times New Roman"/>
          <w:sz w:val="24"/>
          <w:szCs w:val="24"/>
        </w:rPr>
        <w:t xml:space="preserve"> </w:t>
      </w:r>
    </w:p>
    <w:p w14:paraId="75DEFAB7" w14:textId="77777777" w:rsidR="00A26215" w:rsidRPr="00A26215" w:rsidRDefault="00A26215" w:rsidP="00A26215">
      <w:pPr>
        <w:rPr>
          <w:rFonts w:ascii="Times New Roman" w:hAnsi="Times New Roman" w:cs="Times New Roman"/>
          <w:sz w:val="24"/>
          <w:szCs w:val="24"/>
          <w:highlight w:val="yellow"/>
        </w:rPr>
      </w:pPr>
    </w:p>
    <w:sectPr w:rsidR="00A26215" w:rsidRPr="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13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46216F"/>
    <w:multiLevelType w:val="multilevel"/>
    <w:tmpl w:val="0D527C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4733BA"/>
    <w:multiLevelType w:val="multilevel"/>
    <w:tmpl w:val="4A7CFBE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4C7C75"/>
    <w:multiLevelType w:val="multilevel"/>
    <w:tmpl w:val="77C42316"/>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ascii="Calibri" w:eastAsia="Calibri" w:hAnsi="Calibri" w:cs="Times New Roman" w:hint="default"/>
      </w:rPr>
    </w:lvl>
    <w:lvl w:ilvl="4">
      <w:start w:val="1"/>
      <w:numFmt w:val="decimal"/>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2C02012E"/>
    <w:multiLevelType w:val="multilevel"/>
    <w:tmpl w:val="59C678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B764CF"/>
    <w:multiLevelType w:val="multilevel"/>
    <w:tmpl w:val="2DA0BC2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D4110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F239F5"/>
    <w:multiLevelType w:val="multilevel"/>
    <w:tmpl w:val="0D527C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91C5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BD48A9"/>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58D644A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AB5D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467764"/>
    <w:multiLevelType w:val="hybridMultilevel"/>
    <w:tmpl w:val="225C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96FA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D5B55EF"/>
    <w:multiLevelType w:val="multilevel"/>
    <w:tmpl w:val="3B3CF20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16cid:durableId="2099520621">
    <w:abstractNumId w:val="8"/>
  </w:num>
  <w:num w:numId="2" w16cid:durableId="1359938792">
    <w:abstractNumId w:val="4"/>
  </w:num>
  <w:num w:numId="3" w16cid:durableId="773133776">
    <w:abstractNumId w:val="2"/>
  </w:num>
  <w:num w:numId="4" w16cid:durableId="1014307751">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4951719">
    <w:abstractNumId w:val="5"/>
  </w:num>
  <w:num w:numId="6" w16cid:durableId="918446540">
    <w:abstractNumId w:val="4"/>
    <w:lvlOverride w:ilvl="0">
      <w:startOverride w:val="1"/>
    </w:lvlOverride>
    <w:lvlOverride w:ilvl="1">
      <w:startOverride w:val="1"/>
    </w:lvlOverride>
    <w:lvlOverride w:ilvl="2">
      <w:startOverride w:val="1"/>
    </w:lvlOverride>
    <w:lvlOverride w:ilvl="3">
      <w:startOverride w:val="4"/>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 w16cid:durableId="232472774">
    <w:abstractNumId w:val="4"/>
  </w:num>
  <w:num w:numId="8" w16cid:durableId="1114597243">
    <w:abstractNumId w:val="3"/>
  </w:num>
  <w:num w:numId="9" w16cid:durableId="777994404">
    <w:abstractNumId w:val="14"/>
  </w:num>
  <w:num w:numId="10" w16cid:durableId="1559129980">
    <w:abstractNumId w:val="12"/>
  </w:num>
  <w:num w:numId="11" w16cid:durableId="1679770211">
    <w:abstractNumId w:val="15"/>
  </w:num>
  <w:num w:numId="12" w16cid:durableId="1059523668">
    <w:abstractNumId w:val="10"/>
  </w:num>
  <w:num w:numId="13" w16cid:durableId="1082988738">
    <w:abstractNumId w:val="13"/>
  </w:num>
  <w:num w:numId="14" w16cid:durableId="503516460">
    <w:abstractNumId w:val="0"/>
  </w:num>
  <w:num w:numId="15" w16cid:durableId="555162058">
    <w:abstractNumId w:val="1"/>
  </w:num>
  <w:num w:numId="16" w16cid:durableId="1986153650">
    <w:abstractNumId w:val="9"/>
  </w:num>
  <w:num w:numId="17" w16cid:durableId="1885095040">
    <w:abstractNumId w:val="11"/>
  </w:num>
  <w:num w:numId="18" w16cid:durableId="1611621251">
    <w:abstractNumId w:val="6"/>
  </w:num>
  <w:num w:numId="19" w16cid:durableId="579946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64743"/>
    <w:rsid w:val="00071617"/>
    <w:rsid w:val="000A2350"/>
    <w:rsid w:val="001A43DF"/>
    <w:rsid w:val="001B1A8D"/>
    <w:rsid w:val="001F0511"/>
    <w:rsid w:val="00211575"/>
    <w:rsid w:val="0023113F"/>
    <w:rsid w:val="002D2AA1"/>
    <w:rsid w:val="002D493B"/>
    <w:rsid w:val="002E5AA1"/>
    <w:rsid w:val="003B114D"/>
    <w:rsid w:val="00401B91"/>
    <w:rsid w:val="004055DD"/>
    <w:rsid w:val="004130ED"/>
    <w:rsid w:val="00425DEA"/>
    <w:rsid w:val="0044066C"/>
    <w:rsid w:val="004A39DA"/>
    <w:rsid w:val="00537657"/>
    <w:rsid w:val="005B2C64"/>
    <w:rsid w:val="006029F5"/>
    <w:rsid w:val="00635531"/>
    <w:rsid w:val="006458F3"/>
    <w:rsid w:val="006464C6"/>
    <w:rsid w:val="00682AED"/>
    <w:rsid w:val="00684173"/>
    <w:rsid w:val="0069235C"/>
    <w:rsid w:val="00710C1C"/>
    <w:rsid w:val="00713DF0"/>
    <w:rsid w:val="0073318D"/>
    <w:rsid w:val="00746CB7"/>
    <w:rsid w:val="0074718C"/>
    <w:rsid w:val="007548B1"/>
    <w:rsid w:val="00760FF7"/>
    <w:rsid w:val="0079041A"/>
    <w:rsid w:val="007C31DD"/>
    <w:rsid w:val="007E343C"/>
    <w:rsid w:val="00811F92"/>
    <w:rsid w:val="00842786"/>
    <w:rsid w:val="00877ADD"/>
    <w:rsid w:val="009164AA"/>
    <w:rsid w:val="009C473D"/>
    <w:rsid w:val="009E4B7A"/>
    <w:rsid w:val="00A02CA0"/>
    <w:rsid w:val="00A26215"/>
    <w:rsid w:val="00A4493A"/>
    <w:rsid w:val="00A52D9F"/>
    <w:rsid w:val="00AC0148"/>
    <w:rsid w:val="00B27E16"/>
    <w:rsid w:val="00B504FB"/>
    <w:rsid w:val="00BB6DE7"/>
    <w:rsid w:val="00C00FB4"/>
    <w:rsid w:val="00C13F7B"/>
    <w:rsid w:val="00C86CC9"/>
    <w:rsid w:val="00C94B77"/>
    <w:rsid w:val="00C95A4E"/>
    <w:rsid w:val="00CF74CE"/>
    <w:rsid w:val="00D819FE"/>
    <w:rsid w:val="00E62800"/>
    <w:rsid w:val="00E85C7D"/>
    <w:rsid w:val="00FA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61F4"/>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215"/>
  </w:style>
  <w:style w:type="paragraph" w:styleId="Heading2">
    <w:name w:val="heading 2"/>
    <w:basedOn w:val="Normal"/>
    <w:next w:val="Normal"/>
    <w:link w:val="Heading2Char"/>
    <w:uiPriority w:val="9"/>
    <w:unhideWhenUsed/>
    <w:qFormat/>
    <w:rsid w:val="00C86CC9"/>
    <w:pPr>
      <w:spacing w:after="200" w:line="276"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customStyle="1" w:styleId="Heading2Char">
    <w:name w:val="Heading 2 Char"/>
    <w:basedOn w:val="DefaultParagraphFont"/>
    <w:link w:val="Heading2"/>
    <w:uiPriority w:val="9"/>
    <w:rsid w:val="00C86CC9"/>
    <w:rPr>
      <w:b/>
    </w:rPr>
  </w:style>
  <w:style w:type="character" w:styleId="PlaceholderText">
    <w:name w:val="Placeholder Text"/>
    <w:basedOn w:val="DefaultParagraphFont"/>
    <w:uiPriority w:val="99"/>
    <w:semiHidden/>
    <w:rsid w:val="007548B1"/>
    <w:rPr>
      <w:color w:val="808080"/>
    </w:rPr>
  </w:style>
  <w:style w:type="character" w:styleId="CommentReference">
    <w:name w:val="annotation reference"/>
    <w:basedOn w:val="DefaultParagraphFont"/>
    <w:uiPriority w:val="99"/>
    <w:semiHidden/>
    <w:unhideWhenUsed/>
    <w:rsid w:val="00746CB7"/>
    <w:rPr>
      <w:sz w:val="16"/>
      <w:szCs w:val="16"/>
    </w:rPr>
  </w:style>
  <w:style w:type="paragraph" w:styleId="CommentText">
    <w:name w:val="annotation text"/>
    <w:basedOn w:val="Normal"/>
    <w:link w:val="CommentTextChar"/>
    <w:uiPriority w:val="99"/>
    <w:semiHidden/>
    <w:unhideWhenUsed/>
    <w:rsid w:val="00746CB7"/>
    <w:pPr>
      <w:spacing w:line="240" w:lineRule="auto"/>
    </w:pPr>
    <w:rPr>
      <w:sz w:val="20"/>
      <w:szCs w:val="20"/>
    </w:rPr>
  </w:style>
  <w:style w:type="character" w:customStyle="1" w:styleId="CommentTextChar">
    <w:name w:val="Comment Text Char"/>
    <w:basedOn w:val="DefaultParagraphFont"/>
    <w:link w:val="CommentText"/>
    <w:uiPriority w:val="99"/>
    <w:semiHidden/>
    <w:rsid w:val="00746CB7"/>
    <w:rPr>
      <w:sz w:val="20"/>
      <w:szCs w:val="20"/>
    </w:rPr>
  </w:style>
  <w:style w:type="paragraph" w:styleId="CommentSubject">
    <w:name w:val="annotation subject"/>
    <w:basedOn w:val="CommentText"/>
    <w:next w:val="CommentText"/>
    <w:link w:val="CommentSubjectChar"/>
    <w:uiPriority w:val="99"/>
    <w:semiHidden/>
    <w:unhideWhenUsed/>
    <w:rsid w:val="00746CB7"/>
    <w:rPr>
      <w:b/>
      <w:bCs/>
    </w:rPr>
  </w:style>
  <w:style w:type="character" w:customStyle="1" w:styleId="CommentSubjectChar">
    <w:name w:val="Comment Subject Char"/>
    <w:basedOn w:val="CommentTextChar"/>
    <w:link w:val="CommentSubject"/>
    <w:uiPriority w:val="99"/>
    <w:semiHidden/>
    <w:rsid w:val="00746CB7"/>
    <w:rPr>
      <w:b/>
      <w:bCs/>
      <w:sz w:val="20"/>
      <w:szCs w:val="20"/>
    </w:rPr>
  </w:style>
  <w:style w:type="paragraph" w:styleId="BalloonText">
    <w:name w:val="Balloon Text"/>
    <w:basedOn w:val="Normal"/>
    <w:link w:val="BalloonTextChar"/>
    <w:uiPriority w:val="99"/>
    <w:semiHidden/>
    <w:unhideWhenUsed/>
    <w:rsid w:val="00746C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6CB7"/>
    <w:rPr>
      <w:rFonts w:ascii="Times New Roman" w:hAnsi="Times New Roman" w:cs="Times New Roman"/>
      <w:sz w:val="18"/>
      <w:szCs w:val="18"/>
    </w:rPr>
  </w:style>
  <w:style w:type="table" w:styleId="TableGrid">
    <w:name w:val="Table Grid"/>
    <w:basedOn w:val="TableNormal"/>
    <w:uiPriority w:val="39"/>
    <w:rsid w:val="00064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2022-09-15T18:16:00Z</dcterms:created>
  <dcterms:modified xsi:type="dcterms:W3CDTF">2022-09-15T18:16:00Z</dcterms:modified>
</cp:coreProperties>
</file>