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183F85">
      <w:pPr>
        <w:rPr>
          <w:rFonts w:ascii="Times New Roman" w:hAnsi="Times New Roman" w:cs="Times New Roman"/>
          <w:sz w:val="24"/>
          <w:szCs w:val="24"/>
        </w:rPr>
      </w:pPr>
      <w:r>
        <w:rPr>
          <w:rFonts w:ascii="Times New Roman" w:hAnsi="Times New Roman" w:cs="Times New Roman"/>
          <w:sz w:val="24"/>
          <w:szCs w:val="24"/>
        </w:rPr>
        <w:t xml:space="preserve">Department/Program: </w:t>
      </w:r>
      <w:r w:rsidRPr="00183F85">
        <w:rPr>
          <w:rFonts w:ascii="Times New Roman" w:hAnsi="Times New Roman" w:cs="Times New Roman"/>
          <w:sz w:val="24"/>
          <w:szCs w:val="24"/>
        </w:rPr>
        <w:t>Department of Civil and Geomatics Eng., Geomatics Engineering Degree</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183F85" w:rsidRPr="00121ABD">
        <w:rPr>
          <w:rFonts w:ascii="Times New Roman" w:hAnsi="Times New Roman" w:cs="Times New Roman"/>
          <w:sz w:val="24"/>
          <w:szCs w:val="24"/>
        </w:rPr>
        <w:t>Dr. Mike Mustafa Berber</w:t>
      </w:r>
    </w:p>
    <w:p w:rsidR="00537657" w:rsidRDefault="00537657">
      <w:pPr>
        <w:rPr>
          <w:rFonts w:ascii="Times New Roman" w:hAnsi="Times New Roman" w:cs="Times New Roman"/>
          <w:sz w:val="24"/>
          <w:szCs w:val="24"/>
        </w:rPr>
      </w:pP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2E21F9" w:rsidRPr="002E21F9" w:rsidRDefault="002E21F9" w:rsidP="002E21F9">
      <w:pPr>
        <w:rPr>
          <w:rFonts w:ascii="Times New Roman" w:hAnsi="Times New Roman" w:cs="Times New Roman"/>
          <w:sz w:val="24"/>
          <w:szCs w:val="24"/>
        </w:rPr>
      </w:pPr>
    </w:p>
    <w:p w:rsidR="002E21F9" w:rsidRPr="002E21F9" w:rsidRDefault="002E21F9" w:rsidP="002E21F9">
      <w:pPr>
        <w:rPr>
          <w:rFonts w:ascii="Times New Roman" w:hAnsi="Times New Roman" w:cs="Times New Roman"/>
          <w:sz w:val="24"/>
          <w:szCs w:val="24"/>
        </w:rPr>
      </w:pPr>
      <w:r w:rsidRPr="002E21F9">
        <w:rPr>
          <w:rFonts w:ascii="Times New Roman" w:hAnsi="Times New Roman" w:cs="Times New Roman"/>
          <w:sz w:val="24"/>
          <w:szCs w:val="24"/>
        </w:rPr>
        <w:t xml:space="preserve">(k) </w:t>
      </w:r>
      <w:proofErr w:type="gramStart"/>
      <w:r w:rsidRPr="002E21F9">
        <w:rPr>
          <w:rFonts w:ascii="Times New Roman" w:hAnsi="Times New Roman" w:cs="Times New Roman"/>
          <w:sz w:val="24"/>
          <w:szCs w:val="24"/>
        </w:rPr>
        <w:t>an</w:t>
      </w:r>
      <w:proofErr w:type="gramEnd"/>
      <w:r w:rsidRPr="002E21F9">
        <w:rPr>
          <w:rFonts w:ascii="Times New Roman" w:hAnsi="Times New Roman" w:cs="Times New Roman"/>
          <w:sz w:val="24"/>
          <w:szCs w:val="24"/>
        </w:rPr>
        <w:t xml:space="preserve"> ability to use the techniques, skills, and modern GME tools needed for GME work</w:t>
      </w:r>
    </w:p>
    <w:p w:rsidR="002E21F9" w:rsidRPr="002E21F9" w:rsidRDefault="002E21F9" w:rsidP="002E21F9">
      <w:pPr>
        <w:rPr>
          <w:rFonts w:ascii="Times New Roman" w:hAnsi="Times New Roman" w:cs="Times New Roman"/>
          <w:sz w:val="24"/>
          <w:szCs w:val="24"/>
        </w:rPr>
      </w:pPr>
      <w:r w:rsidRPr="002E21F9">
        <w:rPr>
          <w:rFonts w:ascii="Times New Roman" w:hAnsi="Times New Roman" w:cs="Times New Roman"/>
          <w:sz w:val="24"/>
          <w:szCs w:val="24"/>
        </w:rPr>
        <w:t xml:space="preserve">(l) </w:t>
      </w:r>
      <w:proofErr w:type="gramStart"/>
      <w:r w:rsidRPr="002E21F9">
        <w:rPr>
          <w:rFonts w:ascii="Times New Roman" w:hAnsi="Times New Roman" w:cs="Times New Roman"/>
          <w:sz w:val="24"/>
          <w:szCs w:val="24"/>
        </w:rPr>
        <w:t>an</w:t>
      </w:r>
      <w:proofErr w:type="gramEnd"/>
      <w:r w:rsidRPr="002E21F9">
        <w:rPr>
          <w:rFonts w:ascii="Times New Roman" w:hAnsi="Times New Roman" w:cs="Times New Roman"/>
          <w:sz w:val="24"/>
          <w:szCs w:val="24"/>
        </w:rPr>
        <w:t xml:space="preserve"> ability to create and or use GME related computer programs</w:t>
      </w:r>
    </w:p>
    <w:p w:rsidR="00760FF7" w:rsidRPr="00760FF7" w:rsidRDefault="00760FF7" w:rsidP="00760FF7">
      <w:pPr>
        <w:rPr>
          <w:rFonts w:ascii="Times New Roman" w:hAnsi="Times New Roman" w:cs="Times New Roman"/>
          <w:sz w:val="24"/>
          <w:szCs w:val="24"/>
        </w:rPr>
      </w:pPr>
    </w:p>
    <w:p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include copies of the assignment and criteria/ru</w:t>
      </w:r>
      <w:r w:rsidR="00037142">
        <w:rPr>
          <w:rFonts w:ascii="Times New Roman" w:hAnsi="Times New Roman" w:cs="Times New Roman"/>
          <w:b/>
          <w:sz w:val="24"/>
          <w:szCs w:val="24"/>
        </w:rPr>
        <w:t>bric at the end of this report.</w:t>
      </w:r>
    </w:p>
    <w:p w:rsidR="00760FF7" w:rsidRDefault="00760FF7" w:rsidP="00760FF7">
      <w:pPr>
        <w:rPr>
          <w:rFonts w:ascii="Times New Roman" w:hAnsi="Times New Roman" w:cs="Times New Roman"/>
          <w:sz w:val="24"/>
          <w:szCs w:val="24"/>
        </w:rPr>
      </w:pPr>
    </w:p>
    <w:p w:rsidR="00037142" w:rsidRDefault="00037142" w:rsidP="00037142">
      <w:pPr>
        <w:rPr>
          <w:rFonts w:ascii="Times New Roman" w:hAnsi="Times New Roman" w:cs="Times New Roman"/>
          <w:sz w:val="24"/>
          <w:szCs w:val="24"/>
        </w:rPr>
      </w:pPr>
      <w:r w:rsidRPr="00251D95">
        <w:rPr>
          <w:rFonts w:ascii="Times New Roman" w:hAnsi="Times New Roman" w:cs="Times New Roman"/>
          <w:sz w:val="24"/>
          <w:szCs w:val="24"/>
        </w:rPr>
        <w:t>In this course, students</w:t>
      </w:r>
      <w:r>
        <w:rPr>
          <w:rFonts w:ascii="Times New Roman" w:hAnsi="Times New Roman" w:cs="Times New Roman"/>
          <w:sz w:val="24"/>
          <w:szCs w:val="24"/>
        </w:rPr>
        <w:t xml:space="preserve"> work in teams and conduct five projects. This is a senior level course. Hence, students are expected to gain </w:t>
      </w:r>
      <w:r w:rsidRPr="002E21F9">
        <w:rPr>
          <w:rFonts w:ascii="Times New Roman" w:hAnsi="Times New Roman" w:cs="Times New Roman"/>
          <w:sz w:val="24"/>
          <w:szCs w:val="24"/>
        </w:rPr>
        <w:t>ability to use the techniques, skills, and modern GME tools needed for GME work</w:t>
      </w:r>
      <w:r>
        <w:rPr>
          <w:rFonts w:ascii="Times New Roman" w:hAnsi="Times New Roman" w:cs="Times New Roman"/>
          <w:sz w:val="24"/>
          <w:szCs w:val="24"/>
        </w:rPr>
        <w:t xml:space="preserve"> prior to taking this course. In addition, in this course students utilize another GME specific software in order to prepare the lab reports in which students collect GPS data, analyze the data and interpret the results.</w:t>
      </w:r>
    </w:p>
    <w:p w:rsidR="00037142" w:rsidRDefault="00037142" w:rsidP="00037142">
      <w:pPr>
        <w:rPr>
          <w:rFonts w:ascii="Times New Roman" w:hAnsi="Times New Roman" w:cs="Times New Roman"/>
          <w:sz w:val="24"/>
          <w:szCs w:val="24"/>
        </w:rPr>
      </w:pPr>
    </w:p>
    <w:p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include sample size (how many students were evaluated) and indicate how many students (number or percentage instead of a median or mean)</w:t>
      </w:r>
      <w:r w:rsidR="00037142">
        <w:rPr>
          <w:rFonts w:ascii="Times New Roman" w:hAnsi="Times New Roman" w:cs="Times New Roman"/>
          <w:sz w:val="24"/>
          <w:szCs w:val="24"/>
        </w:rPr>
        <w:t xml:space="preserve"> were designated as proficient.</w:t>
      </w:r>
    </w:p>
    <w:p w:rsidR="00037142" w:rsidRDefault="00037142" w:rsidP="00037142">
      <w:pPr>
        <w:rPr>
          <w:rFonts w:ascii="Times New Roman" w:hAnsi="Times New Roman" w:cs="Times New Roman"/>
          <w:sz w:val="24"/>
          <w:szCs w:val="24"/>
        </w:rPr>
      </w:pPr>
    </w:p>
    <w:p w:rsidR="00037142" w:rsidRDefault="00037142" w:rsidP="00037142">
      <w:pPr>
        <w:rPr>
          <w:rFonts w:ascii="Times New Roman" w:hAnsi="Times New Roman" w:cs="Times New Roman"/>
          <w:sz w:val="24"/>
          <w:szCs w:val="24"/>
        </w:rPr>
      </w:pPr>
    </w:p>
    <w:p w:rsidR="00037142" w:rsidRDefault="00037142" w:rsidP="00037142">
      <w:pPr>
        <w:rPr>
          <w:rFonts w:ascii="Times New Roman" w:hAnsi="Times New Roman" w:cs="Times New Roman"/>
          <w:sz w:val="24"/>
          <w:szCs w:val="24"/>
        </w:rPr>
      </w:pPr>
    </w:p>
    <w:p w:rsidR="00037142" w:rsidRPr="00037142" w:rsidRDefault="00037142" w:rsidP="00037142">
      <w:pPr>
        <w:rPr>
          <w:rFonts w:ascii="Times New Roman" w:hAnsi="Times New Roman" w:cs="Times New Roman"/>
          <w:sz w:val="24"/>
          <w:szCs w:val="24"/>
        </w:rPr>
      </w:pPr>
      <w:r w:rsidRPr="00037142">
        <w:rPr>
          <w:rFonts w:ascii="Times New Roman" w:hAnsi="Times New Roman" w:cs="Times New Roman"/>
          <w:sz w:val="24"/>
          <w:szCs w:val="24"/>
        </w:rPr>
        <w:lastRenderedPageBreak/>
        <w:t>The following is the rubric used for assessment.</w:t>
      </w:r>
    </w:p>
    <w:tbl>
      <w:tblPr>
        <w:tblStyle w:val="TableGrid"/>
        <w:tblW w:w="0" w:type="auto"/>
        <w:tblLook w:val="04A0" w:firstRow="1" w:lastRow="0" w:firstColumn="1" w:lastColumn="0" w:noHBand="0" w:noVBand="1"/>
      </w:tblPr>
      <w:tblGrid>
        <w:gridCol w:w="1795"/>
        <w:gridCol w:w="2250"/>
        <w:gridCol w:w="2430"/>
        <w:gridCol w:w="2649"/>
      </w:tblGrid>
      <w:tr w:rsidR="00037142" w:rsidRPr="00147C3B" w:rsidTr="0039240A">
        <w:tc>
          <w:tcPr>
            <w:tcW w:w="1795" w:type="dxa"/>
          </w:tcPr>
          <w:p w:rsidR="00037142" w:rsidRPr="00147C3B" w:rsidRDefault="00037142" w:rsidP="0039240A">
            <w:pPr>
              <w:rPr>
                <w:rFonts w:ascii="Times New Roman" w:hAnsi="Times New Roman" w:cs="Times New Roman"/>
                <w:sz w:val="20"/>
                <w:szCs w:val="20"/>
              </w:rPr>
            </w:pPr>
          </w:p>
        </w:tc>
        <w:tc>
          <w:tcPr>
            <w:tcW w:w="2250"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1 Partially Proficient</w:t>
            </w:r>
          </w:p>
        </w:tc>
        <w:tc>
          <w:tcPr>
            <w:tcW w:w="2430" w:type="dxa"/>
          </w:tcPr>
          <w:p w:rsidR="00037142" w:rsidRPr="00147C3B" w:rsidRDefault="00037142" w:rsidP="0039240A">
            <w:pPr>
              <w:rPr>
                <w:rFonts w:ascii="Times New Roman" w:hAnsi="Times New Roman" w:cs="Times New Roman"/>
                <w:sz w:val="20"/>
                <w:szCs w:val="20"/>
              </w:rPr>
            </w:pPr>
            <w:r>
              <w:rPr>
                <w:rFonts w:ascii="Times New Roman" w:hAnsi="Times New Roman" w:cs="Times New Roman"/>
                <w:sz w:val="20"/>
                <w:szCs w:val="20"/>
              </w:rPr>
              <w:t xml:space="preserve">2 </w:t>
            </w:r>
            <w:r w:rsidRPr="00147C3B">
              <w:rPr>
                <w:rFonts w:ascii="Times New Roman" w:hAnsi="Times New Roman" w:cs="Times New Roman"/>
                <w:sz w:val="20"/>
                <w:szCs w:val="20"/>
              </w:rPr>
              <w:t>Basic Proficiency</w:t>
            </w:r>
          </w:p>
        </w:tc>
        <w:tc>
          <w:tcPr>
            <w:tcW w:w="2649" w:type="dxa"/>
          </w:tcPr>
          <w:p w:rsidR="00037142" w:rsidRPr="00147C3B" w:rsidRDefault="00037142" w:rsidP="0039240A">
            <w:pPr>
              <w:rPr>
                <w:rFonts w:ascii="Times New Roman" w:hAnsi="Times New Roman" w:cs="Times New Roman"/>
                <w:sz w:val="20"/>
                <w:szCs w:val="20"/>
              </w:rPr>
            </w:pPr>
            <w:r>
              <w:rPr>
                <w:rFonts w:ascii="Times New Roman" w:hAnsi="Times New Roman" w:cs="Times New Roman"/>
                <w:sz w:val="20"/>
                <w:szCs w:val="20"/>
              </w:rPr>
              <w:t xml:space="preserve">3 </w:t>
            </w:r>
            <w:r w:rsidRPr="00147C3B">
              <w:rPr>
                <w:rFonts w:ascii="Times New Roman" w:hAnsi="Times New Roman" w:cs="Times New Roman"/>
                <w:sz w:val="20"/>
                <w:szCs w:val="20"/>
              </w:rPr>
              <w:t>Advanced Proficiency</w:t>
            </w:r>
          </w:p>
        </w:tc>
      </w:tr>
      <w:tr w:rsidR="00037142" w:rsidRPr="00147C3B" w:rsidTr="0039240A">
        <w:tc>
          <w:tcPr>
            <w:tcW w:w="1795"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Design and Conduct Experiment</w:t>
            </w:r>
          </w:p>
        </w:tc>
        <w:tc>
          <w:tcPr>
            <w:tcW w:w="2250"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Did not design or fully implement an experiment that could produce valid data</w:t>
            </w:r>
            <w:r>
              <w:rPr>
                <w:rFonts w:ascii="Times New Roman" w:hAnsi="Times New Roman" w:cs="Times New Roman"/>
                <w:sz w:val="20"/>
                <w:szCs w:val="20"/>
              </w:rPr>
              <w:t>.</w:t>
            </w:r>
          </w:p>
        </w:tc>
        <w:tc>
          <w:tcPr>
            <w:tcW w:w="2430"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Students designed and implement</w:t>
            </w:r>
            <w:r>
              <w:rPr>
                <w:rFonts w:ascii="Times New Roman" w:hAnsi="Times New Roman" w:cs="Times New Roman"/>
                <w:sz w:val="20"/>
                <w:szCs w:val="20"/>
              </w:rPr>
              <w:t>ed</w:t>
            </w:r>
            <w:r w:rsidRPr="00147C3B">
              <w:rPr>
                <w:rFonts w:ascii="Times New Roman" w:hAnsi="Times New Roman" w:cs="Times New Roman"/>
                <w:sz w:val="20"/>
                <w:szCs w:val="20"/>
              </w:rPr>
              <w:t xml:space="preserve"> an experiment that could produce valid data</w:t>
            </w:r>
            <w:r>
              <w:rPr>
                <w:rFonts w:ascii="Times New Roman" w:hAnsi="Times New Roman" w:cs="Times New Roman"/>
                <w:sz w:val="20"/>
                <w:szCs w:val="20"/>
              </w:rPr>
              <w:t xml:space="preserve"> however did not examine all aspects of the projects.</w:t>
            </w:r>
          </w:p>
        </w:tc>
        <w:tc>
          <w:tcPr>
            <w:tcW w:w="2649"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 xml:space="preserve">Additional analysis beyond the minimum to account for all aspects of </w:t>
            </w:r>
            <w:r>
              <w:rPr>
                <w:rFonts w:ascii="Times New Roman" w:hAnsi="Times New Roman" w:cs="Times New Roman"/>
                <w:sz w:val="20"/>
                <w:szCs w:val="20"/>
              </w:rPr>
              <w:t xml:space="preserve">GPS data </w:t>
            </w:r>
            <w:r w:rsidRPr="00147C3B">
              <w:rPr>
                <w:rFonts w:ascii="Times New Roman" w:hAnsi="Times New Roman" w:cs="Times New Roman"/>
                <w:sz w:val="20"/>
                <w:szCs w:val="20"/>
              </w:rPr>
              <w:t>with no details left out.</w:t>
            </w:r>
          </w:p>
        </w:tc>
      </w:tr>
      <w:tr w:rsidR="00037142" w:rsidRPr="00147C3B" w:rsidTr="0039240A">
        <w:tc>
          <w:tcPr>
            <w:tcW w:w="1795"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Analyze and Interpret Data</w:t>
            </w:r>
          </w:p>
        </w:tc>
        <w:tc>
          <w:tcPr>
            <w:tcW w:w="2250"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 xml:space="preserve">Only part of the data was analyzed or interpreted. </w:t>
            </w:r>
          </w:p>
        </w:tc>
        <w:tc>
          <w:tcPr>
            <w:tcW w:w="2430"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 xml:space="preserve">Students use all equations included in the experiment </w:t>
            </w:r>
            <w:r>
              <w:rPr>
                <w:rFonts w:ascii="Times New Roman" w:hAnsi="Times New Roman" w:cs="Times New Roman"/>
                <w:sz w:val="20"/>
                <w:szCs w:val="20"/>
              </w:rPr>
              <w:t xml:space="preserve">and </w:t>
            </w:r>
            <w:r w:rsidRPr="00147C3B">
              <w:rPr>
                <w:rFonts w:ascii="Times New Roman" w:hAnsi="Times New Roman" w:cs="Times New Roman"/>
                <w:sz w:val="20"/>
                <w:szCs w:val="20"/>
              </w:rPr>
              <w:t>they conducted and analyze and discuss all data to some extent.</w:t>
            </w:r>
          </w:p>
        </w:tc>
        <w:tc>
          <w:tcPr>
            <w:tcW w:w="2649"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Students use all equations included in the experiment and analyze and discuss the data thoroughly and make inferences based on the data.</w:t>
            </w:r>
          </w:p>
        </w:tc>
      </w:tr>
      <w:tr w:rsidR="00037142" w:rsidRPr="00147C3B" w:rsidTr="0039240A">
        <w:tc>
          <w:tcPr>
            <w:tcW w:w="1795"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Ability to work on Teams</w:t>
            </w:r>
          </w:p>
        </w:tc>
        <w:tc>
          <w:tcPr>
            <w:tcW w:w="2250" w:type="dxa"/>
          </w:tcPr>
          <w:p w:rsidR="00037142" w:rsidRPr="00147C3B" w:rsidRDefault="00037142" w:rsidP="0039240A">
            <w:pPr>
              <w:rPr>
                <w:rFonts w:ascii="Times New Roman" w:hAnsi="Times New Roman" w:cs="Times New Roman"/>
                <w:sz w:val="20"/>
                <w:szCs w:val="20"/>
              </w:rPr>
            </w:pPr>
            <w:r w:rsidRPr="00147C3B">
              <w:rPr>
                <w:rFonts w:ascii="Times New Roman" w:hAnsi="Times New Roman" w:cs="Times New Roman"/>
                <w:sz w:val="20"/>
                <w:szCs w:val="20"/>
              </w:rPr>
              <w:t>All students DID NOT participate in discussions, contribute to brain storming sessions, contribute to load sharing</w:t>
            </w:r>
            <w:r>
              <w:rPr>
                <w:rFonts w:ascii="Times New Roman" w:hAnsi="Times New Roman" w:cs="Times New Roman"/>
                <w:sz w:val="20"/>
                <w:szCs w:val="20"/>
              </w:rPr>
              <w:t>,</w:t>
            </w:r>
            <w:r w:rsidRPr="00147C3B">
              <w:rPr>
                <w:rFonts w:ascii="Times New Roman" w:hAnsi="Times New Roman" w:cs="Times New Roman"/>
                <w:sz w:val="20"/>
                <w:szCs w:val="20"/>
              </w:rPr>
              <w:t xml:space="preserve"> contribute to improving the quality of the computations and drawing</w:t>
            </w:r>
            <w:r>
              <w:rPr>
                <w:rFonts w:ascii="Times New Roman" w:hAnsi="Times New Roman" w:cs="Times New Roman"/>
                <w:sz w:val="20"/>
                <w:szCs w:val="20"/>
              </w:rPr>
              <w:t>s and contribute to the written</w:t>
            </w:r>
            <w:r w:rsidRPr="00147C3B">
              <w:rPr>
                <w:rFonts w:ascii="Times New Roman" w:hAnsi="Times New Roman" w:cs="Times New Roman"/>
                <w:sz w:val="20"/>
                <w:szCs w:val="20"/>
              </w:rPr>
              <w:t xml:space="preserve"> report.</w:t>
            </w:r>
          </w:p>
        </w:tc>
        <w:tc>
          <w:tcPr>
            <w:tcW w:w="2430" w:type="dxa"/>
          </w:tcPr>
          <w:p w:rsidR="00037142" w:rsidRPr="00147C3B" w:rsidRDefault="00037142" w:rsidP="0039240A">
            <w:pPr>
              <w:rPr>
                <w:rFonts w:ascii="Times New Roman" w:hAnsi="Times New Roman" w:cs="Times New Roman"/>
                <w:sz w:val="20"/>
                <w:szCs w:val="20"/>
              </w:rPr>
            </w:pPr>
            <w:r>
              <w:rPr>
                <w:rFonts w:ascii="Times New Roman" w:hAnsi="Times New Roman" w:cs="Times New Roman"/>
                <w:sz w:val="20"/>
                <w:szCs w:val="20"/>
              </w:rPr>
              <w:t xml:space="preserve">All students </w:t>
            </w:r>
            <w:r w:rsidRPr="00147C3B">
              <w:rPr>
                <w:rFonts w:ascii="Times New Roman" w:hAnsi="Times New Roman" w:cs="Times New Roman"/>
                <w:sz w:val="20"/>
                <w:szCs w:val="20"/>
              </w:rPr>
              <w:t>participated in discussions, contribute to brai</w:t>
            </w:r>
            <w:r>
              <w:rPr>
                <w:rFonts w:ascii="Times New Roman" w:hAnsi="Times New Roman" w:cs="Times New Roman"/>
                <w:sz w:val="20"/>
                <w:szCs w:val="20"/>
              </w:rPr>
              <w:t xml:space="preserve">n storming sessions, </w:t>
            </w:r>
            <w:proofErr w:type="gramStart"/>
            <w:r>
              <w:rPr>
                <w:rFonts w:ascii="Times New Roman" w:hAnsi="Times New Roman" w:cs="Times New Roman"/>
                <w:sz w:val="20"/>
                <w:szCs w:val="20"/>
              </w:rPr>
              <w:t>contribute</w:t>
            </w:r>
            <w:proofErr w:type="gramEnd"/>
            <w:r>
              <w:rPr>
                <w:rFonts w:ascii="Times New Roman" w:hAnsi="Times New Roman" w:cs="Times New Roman"/>
                <w:sz w:val="20"/>
                <w:szCs w:val="20"/>
              </w:rPr>
              <w:t xml:space="preserve"> </w:t>
            </w:r>
            <w:r w:rsidRPr="00147C3B">
              <w:rPr>
                <w:rFonts w:ascii="Times New Roman" w:hAnsi="Times New Roman" w:cs="Times New Roman"/>
                <w:sz w:val="20"/>
                <w:szCs w:val="20"/>
              </w:rPr>
              <w:t>to load sharing</w:t>
            </w:r>
            <w:r>
              <w:rPr>
                <w:rFonts w:ascii="Times New Roman" w:hAnsi="Times New Roman" w:cs="Times New Roman"/>
                <w:sz w:val="20"/>
                <w:szCs w:val="20"/>
              </w:rPr>
              <w:t>,</w:t>
            </w:r>
            <w:r w:rsidRPr="00147C3B">
              <w:rPr>
                <w:rFonts w:ascii="Times New Roman" w:hAnsi="Times New Roman" w:cs="Times New Roman"/>
                <w:sz w:val="20"/>
                <w:szCs w:val="20"/>
              </w:rPr>
              <w:t xml:space="preserve"> contribute to improving the quality of the computations and drawing</w:t>
            </w:r>
            <w:r>
              <w:rPr>
                <w:rFonts w:ascii="Times New Roman" w:hAnsi="Times New Roman" w:cs="Times New Roman"/>
                <w:sz w:val="20"/>
                <w:szCs w:val="20"/>
              </w:rPr>
              <w:t>s and contribute to the written</w:t>
            </w:r>
            <w:r w:rsidRPr="00147C3B">
              <w:rPr>
                <w:rFonts w:ascii="Times New Roman" w:hAnsi="Times New Roman" w:cs="Times New Roman"/>
                <w:sz w:val="20"/>
                <w:szCs w:val="20"/>
              </w:rPr>
              <w:t xml:space="preserve"> report.</w:t>
            </w:r>
          </w:p>
        </w:tc>
        <w:tc>
          <w:tcPr>
            <w:tcW w:w="2649" w:type="dxa"/>
          </w:tcPr>
          <w:p w:rsidR="00037142" w:rsidRPr="00147C3B" w:rsidRDefault="00037142" w:rsidP="0039240A">
            <w:pPr>
              <w:rPr>
                <w:rFonts w:ascii="Times New Roman" w:hAnsi="Times New Roman" w:cs="Times New Roman"/>
                <w:sz w:val="20"/>
                <w:szCs w:val="20"/>
              </w:rPr>
            </w:pPr>
            <w:r>
              <w:rPr>
                <w:rFonts w:ascii="Times New Roman" w:hAnsi="Times New Roman" w:cs="Times New Roman"/>
                <w:sz w:val="20"/>
                <w:szCs w:val="20"/>
              </w:rPr>
              <w:t xml:space="preserve">All students participated </w:t>
            </w:r>
            <w:proofErr w:type="gramStart"/>
            <w:r>
              <w:rPr>
                <w:rFonts w:ascii="Times New Roman" w:hAnsi="Times New Roman" w:cs="Times New Roman"/>
                <w:sz w:val="20"/>
                <w:szCs w:val="20"/>
              </w:rPr>
              <w:t>to a great extent</w:t>
            </w:r>
            <w:proofErr w:type="gramEnd"/>
            <w:r w:rsidRPr="00147C3B">
              <w:rPr>
                <w:rFonts w:ascii="Times New Roman" w:hAnsi="Times New Roman" w:cs="Times New Roman"/>
                <w:sz w:val="20"/>
                <w:szCs w:val="20"/>
              </w:rPr>
              <w:t xml:space="preserve"> in discussions, contribute to brain storm</w:t>
            </w:r>
            <w:r>
              <w:rPr>
                <w:rFonts w:ascii="Times New Roman" w:hAnsi="Times New Roman" w:cs="Times New Roman"/>
                <w:sz w:val="20"/>
                <w:szCs w:val="20"/>
              </w:rPr>
              <w:t>ing sessions, contribute</w:t>
            </w:r>
            <w:r w:rsidRPr="00147C3B">
              <w:rPr>
                <w:rFonts w:ascii="Times New Roman" w:hAnsi="Times New Roman" w:cs="Times New Roman"/>
                <w:sz w:val="20"/>
                <w:szCs w:val="20"/>
              </w:rPr>
              <w:t xml:space="preserve"> to load sharing</w:t>
            </w:r>
            <w:r>
              <w:rPr>
                <w:rFonts w:ascii="Times New Roman" w:hAnsi="Times New Roman" w:cs="Times New Roman"/>
                <w:sz w:val="20"/>
                <w:szCs w:val="20"/>
              </w:rPr>
              <w:t>,</w:t>
            </w:r>
            <w:r w:rsidRPr="00147C3B">
              <w:rPr>
                <w:rFonts w:ascii="Times New Roman" w:hAnsi="Times New Roman" w:cs="Times New Roman"/>
                <w:sz w:val="20"/>
                <w:szCs w:val="20"/>
              </w:rPr>
              <w:t xml:space="preserve"> contribute to improving the quality of the computations and drawing</w:t>
            </w:r>
            <w:r>
              <w:rPr>
                <w:rFonts w:ascii="Times New Roman" w:hAnsi="Times New Roman" w:cs="Times New Roman"/>
                <w:sz w:val="20"/>
                <w:szCs w:val="20"/>
              </w:rPr>
              <w:t>s and contribute to the written</w:t>
            </w:r>
            <w:r w:rsidRPr="00147C3B">
              <w:rPr>
                <w:rFonts w:ascii="Times New Roman" w:hAnsi="Times New Roman" w:cs="Times New Roman"/>
                <w:sz w:val="20"/>
                <w:szCs w:val="20"/>
              </w:rPr>
              <w:t xml:space="preserve"> report. Experiment and report were clearly a collective effort. </w:t>
            </w:r>
          </w:p>
        </w:tc>
      </w:tr>
    </w:tbl>
    <w:p w:rsidR="00037142" w:rsidRPr="00350631" w:rsidRDefault="00037142" w:rsidP="00037142">
      <w:pPr>
        <w:pStyle w:val="NoSpacing"/>
        <w:jc w:val="both"/>
        <w:rPr>
          <w:spacing w:val="-3"/>
          <w:szCs w:val="24"/>
        </w:rPr>
      </w:pPr>
    </w:p>
    <w:tbl>
      <w:tblPr>
        <w:tblStyle w:val="TableGrid"/>
        <w:tblW w:w="0" w:type="auto"/>
        <w:tblLook w:val="04A0" w:firstRow="1" w:lastRow="0" w:firstColumn="1" w:lastColumn="0" w:noHBand="0" w:noVBand="1"/>
      </w:tblPr>
      <w:tblGrid>
        <w:gridCol w:w="3567"/>
        <w:gridCol w:w="1186"/>
        <w:gridCol w:w="1186"/>
        <w:gridCol w:w="1109"/>
        <w:gridCol w:w="1038"/>
        <w:gridCol w:w="1038"/>
      </w:tblGrid>
      <w:tr w:rsidR="00037142" w:rsidRPr="00350631" w:rsidTr="0039240A">
        <w:tc>
          <w:tcPr>
            <w:tcW w:w="3567" w:type="dxa"/>
          </w:tcPr>
          <w:p w:rsidR="00037142" w:rsidRPr="00350631" w:rsidRDefault="00037142" w:rsidP="0039240A">
            <w:pPr>
              <w:rPr>
                <w:rFonts w:ascii="Times New Roman" w:hAnsi="Times New Roman" w:cs="Times New Roman"/>
                <w:b/>
                <w:sz w:val="20"/>
                <w:szCs w:val="20"/>
              </w:rPr>
            </w:pPr>
            <w:r w:rsidRPr="00350631">
              <w:rPr>
                <w:rFonts w:ascii="Times New Roman" w:hAnsi="Times New Roman" w:cs="Times New Roman"/>
                <w:b/>
                <w:sz w:val="20"/>
                <w:szCs w:val="20"/>
              </w:rPr>
              <w:t>Projects</w:t>
            </w:r>
          </w:p>
        </w:tc>
        <w:tc>
          <w:tcPr>
            <w:tcW w:w="1186" w:type="dxa"/>
          </w:tcPr>
          <w:p w:rsidR="00037142" w:rsidRPr="00350631" w:rsidRDefault="00037142" w:rsidP="0039240A">
            <w:pPr>
              <w:jc w:val="center"/>
              <w:rPr>
                <w:rFonts w:ascii="Times New Roman" w:hAnsi="Times New Roman" w:cs="Times New Roman"/>
                <w:b/>
                <w:sz w:val="20"/>
                <w:szCs w:val="20"/>
              </w:rPr>
            </w:pPr>
            <w:r w:rsidRPr="00350631">
              <w:rPr>
                <w:rFonts w:ascii="Times New Roman" w:hAnsi="Times New Roman" w:cs="Times New Roman"/>
                <w:b/>
                <w:sz w:val="20"/>
                <w:szCs w:val="20"/>
              </w:rPr>
              <w:t>Group 1</w:t>
            </w:r>
          </w:p>
        </w:tc>
        <w:tc>
          <w:tcPr>
            <w:tcW w:w="1186" w:type="dxa"/>
          </w:tcPr>
          <w:p w:rsidR="00037142" w:rsidRPr="00350631" w:rsidRDefault="00037142" w:rsidP="0039240A">
            <w:pPr>
              <w:jc w:val="center"/>
              <w:rPr>
                <w:rFonts w:ascii="Times New Roman" w:hAnsi="Times New Roman" w:cs="Times New Roman"/>
                <w:b/>
                <w:sz w:val="20"/>
                <w:szCs w:val="20"/>
              </w:rPr>
            </w:pPr>
            <w:r w:rsidRPr="00350631">
              <w:rPr>
                <w:rFonts w:ascii="Times New Roman" w:hAnsi="Times New Roman" w:cs="Times New Roman"/>
                <w:b/>
                <w:sz w:val="20"/>
                <w:szCs w:val="20"/>
              </w:rPr>
              <w:t>Group 2</w:t>
            </w:r>
          </w:p>
        </w:tc>
        <w:tc>
          <w:tcPr>
            <w:tcW w:w="1109" w:type="dxa"/>
          </w:tcPr>
          <w:p w:rsidR="00037142" w:rsidRPr="00350631" w:rsidRDefault="00037142" w:rsidP="0039240A">
            <w:pPr>
              <w:jc w:val="center"/>
              <w:rPr>
                <w:rFonts w:ascii="Times New Roman" w:hAnsi="Times New Roman" w:cs="Times New Roman"/>
                <w:b/>
                <w:sz w:val="20"/>
                <w:szCs w:val="20"/>
              </w:rPr>
            </w:pPr>
            <w:r w:rsidRPr="00350631">
              <w:rPr>
                <w:rFonts w:ascii="Times New Roman" w:hAnsi="Times New Roman" w:cs="Times New Roman"/>
                <w:b/>
                <w:sz w:val="20"/>
                <w:szCs w:val="20"/>
              </w:rPr>
              <w:t>Group 3</w:t>
            </w:r>
          </w:p>
        </w:tc>
        <w:tc>
          <w:tcPr>
            <w:tcW w:w="1038" w:type="dxa"/>
          </w:tcPr>
          <w:p w:rsidR="00037142" w:rsidRPr="00350631" w:rsidRDefault="00037142" w:rsidP="0039240A">
            <w:pPr>
              <w:jc w:val="center"/>
              <w:rPr>
                <w:rFonts w:ascii="Times New Roman" w:hAnsi="Times New Roman" w:cs="Times New Roman"/>
                <w:b/>
                <w:sz w:val="20"/>
                <w:szCs w:val="20"/>
              </w:rPr>
            </w:pPr>
            <w:r w:rsidRPr="00350631">
              <w:rPr>
                <w:rFonts w:ascii="Times New Roman" w:hAnsi="Times New Roman" w:cs="Times New Roman"/>
                <w:b/>
                <w:sz w:val="20"/>
                <w:szCs w:val="20"/>
              </w:rPr>
              <w:t>Group 4</w:t>
            </w:r>
          </w:p>
        </w:tc>
        <w:tc>
          <w:tcPr>
            <w:tcW w:w="1038" w:type="dxa"/>
          </w:tcPr>
          <w:p w:rsidR="00037142" w:rsidRPr="00350631" w:rsidRDefault="00037142" w:rsidP="0039240A">
            <w:pPr>
              <w:jc w:val="center"/>
              <w:rPr>
                <w:rFonts w:ascii="Times New Roman" w:hAnsi="Times New Roman" w:cs="Times New Roman"/>
                <w:b/>
                <w:sz w:val="20"/>
                <w:szCs w:val="20"/>
              </w:rPr>
            </w:pPr>
            <w:r w:rsidRPr="00350631">
              <w:rPr>
                <w:rFonts w:ascii="Times New Roman" w:hAnsi="Times New Roman" w:cs="Times New Roman"/>
                <w:b/>
                <w:sz w:val="20"/>
                <w:szCs w:val="20"/>
              </w:rPr>
              <w:t>Group 5</w:t>
            </w:r>
          </w:p>
        </w:tc>
      </w:tr>
      <w:tr w:rsidR="00037142" w:rsidRPr="00147C3B" w:rsidTr="0039240A">
        <w:tc>
          <w:tcPr>
            <w:tcW w:w="3567" w:type="dxa"/>
          </w:tcPr>
          <w:p w:rsidR="00037142" w:rsidRPr="00147C3B" w:rsidRDefault="00037142" w:rsidP="0039240A">
            <w:pPr>
              <w:rPr>
                <w:rFonts w:ascii="Times New Roman" w:hAnsi="Times New Roman" w:cs="Times New Roman"/>
                <w:sz w:val="20"/>
                <w:szCs w:val="20"/>
              </w:rPr>
            </w:pPr>
            <w:r w:rsidRPr="00486D5E">
              <w:rPr>
                <w:rFonts w:ascii="Times New Roman" w:hAnsi="Times New Roman" w:cs="Times New Roman"/>
                <w:sz w:val="20"/>
                <w:szCs w:val="20"/>
              </w:rPr>
              <w:t>Static survey</w:t>
            </w:r>
          </w:p>
        </w:tc>
        <w:tc>
          <w:tcPr>
            <w:tcW w:w="1186" w:type="dxa"/>
          </w:tcPr>
          <w:p w:rsidR="00037142" w:rsidRPr="00147C3B" w:rsidRDefault="00C12BC1" w:rsidP="0039240A">
            <w:pPr>
              <w:jc w:val="center"/>
              <w:rPr>
                <w:rFonts w:ascii="Times New Roman" w:hAnsi="Times New Roman" w:cs="Times New Roman"/>
                <w:sz w:val="20"/>
                <w:szCs w:val="20"/>
              </w:rPr>
            </w:pPr>
            <w:r>
              <w:rPr>
                <w:rFonts w:ascii="Times New Roman" w:hAnsi="Times New Roman" w:cs="Times New Roman"/>
                <w:sz w:val="20"/>
                <w:szCs w:val="20"/>
              </w:rPr>
              <w:t>90</w:t>
            </w:r>
          </w:p>
        </w:tc>
        <w:tc>
          <w:tcPr>
            <w:tcW w:w="1186" w:type="dxa"/>
          </w:tcPr>
          <w:p w:rsidR="00037142" w:rsidRPr="00147C3B" w:rsidRDefault="00C12BC1" w:rsidP="0039240A">
            <w:pPr>
              <w:jc w:val="center"/>
              <w:rPr>
                <w:rFonts w:ascii="Times New Roman" w:hAnsi="Times New Roman" w:cs="Times New Roman"/>
                <w:sz w:val="20"/>
                <w:szCs w:val="20"/>
              </w:rPr>
            </w:pPr>
            <w:r>
              <w:rPr>
                <w:rFonts w:ascii="Times New Roman" w:hAnsi="Times New Roman" w:cs="Times New Roman"/>
                <w:sz w:val="20"/>
                <w:szCs w:val="20"/>
              </w:rPr>
              <w:t>100</w:t>
            </w:r>
          </w:p>
        </w:tc>
        <w:tc>
          <w:tcPr>
            <w:tcW w:w="1109" w:type="dxa"/>
          </w:tcPr>
          <w:p w:rsidR="00037142" w:rsidRPr="00147C3B" w:rsidRDefault="00C12BC1" w:rsidP="0039240A">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037142" w:rsidRDefault="00C12BC1" w:rsidP="0039240A">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037142" w:rsidRDefault="00037142" w:rsidP="0039240A">
            <w:pPr>
              <w:jc w:val="center"/>
              <w:rPr>
                <w:rFonts w:ascii="Times New Roman" w:hAnsi="Times New Roman" w:cs="Times New Roman"/>
                <w:sz w:val="20"/>
                <w:szCs w:val="20"/>
              </w:rPr>
            </w:pPr>
            <w:r>
              <w:rPr>
                <w:rFonts w:ascii="Times New Roman" w:hAnsi="Times New Roman" w:cs="Times New Roman"/>
                <w:sz w:val="20"/>
                <w:szCs w:val="20"/>
              </w:rPr>
              <w:t>100</w:t>
            </w:r>
          </w:p>
        </w:tc>
      </w:tr>
      <w:tr w:rsidR="00C12BC1" w:rsidRPr="00147C3B" w:rsidTr="0039240A">
        <w:tc>
          <w:tcPr>
            <w:tcW w:w="3567" w:type="dxa"/>
          </w:tcPr>
          <w:p w:rsidR="00C12BC1" w:rsidRPr="00147C3B" w:rsidRDefault="00C12BC1" w:rsidP="00C12BC1">
            <w:pPr>
              <w:rPr>
                <w:rFonts w:ascii="Times New Roman" w:hAnsi="Times New Roman" w:cs="Times New Roman"/>
                <w:sz w:val="20"/>
                <w:szCs w:val="20"/>
              </w:rPr>
            </w:pPr>
            <w:r w:rsidRPr="00486D5E">
              <w:rPr>
                <w:rFonts w:ascii="Times New Roman" w:hAnsi="Times New Roman" w:cs="Times New Roman"/>
                <w:sz w:val="20"/>
                <w:szCs w:val="20"/>
              </w:rPr>
              <w:t>Bringing the control into the project area</w:t>
            </w:r>
          </w:p>
        </w:tc>
        <w:tc>
          <w:tcPr>
            <w:tcW w:w="1186"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90</w:t>
            </w:r>
          </w:p>
        </w:tc>
        <w:tc>
          <w:tcPr>
            <w:tcW w:w="1186"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109"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C12BC1"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C12BC1"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r>
      <w:tr w:rsidR="00C12BC1" w:rsidRPr="00147C3B" w:rsidTr="0039240A">
        <w:tc>
          <w:tcPr>
            <w:tcW w:w="3567" w:type="dxa"/>
          </w:tcPr>
          <w:p w:rsidR="00C12BC1" w:rsidRPr="00147C3B" w:rsidRDefault="00C12BC1" w:rsidP="00C12BC1">
            <w:pPr>
              <w:rPr>
                <w:rFonts w:ascii="Times New Roman" w:hAnsi="Times New Roman" w:cs="Times New Roman"/>
                <w:sz w:val="20"/>
                <w:szCs w:val="20"/>
              </w:rPr>
            </w:pPr>
            <w:r w:rsidRPr="00486D5E">
              <w:rPr>
                <w:rFonts w:ascii="Times New Roman" w:hAnsi="Times New Roman" w:cs="Times New Roman"/>
                <w:sz w:val="20"/>
                <w:szCs w:val="20"/>
              </w:rPr>
              <w:t>Real Time Kinematic survey</w:t>
            </w:r>
          </w:p>
        </w:tc>
        <w:tc>
          <w:tcPr>
            <w:tcW w:w="1186"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186"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109"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C12BC1"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C12BC1"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r>
      <w:tr w:rsidR="00C12BC1" w:rsidRPr="00147C3B" w:rsidTr="0039240A">
        <w:tc>
          <w:tcPr>
            <w:tcW w:w="3567" w:type="dxa"/>
          </w:tcPr>
          <w:p w:rsidR="00C12BC1" w:rsidRPr="00486D5E" w:rsidRDefault="00C12BC1" w:rsidP="00C12BC1">
            <w:pPr>
              <w:rPr>
                <w:rFonts w:ascii="Times New Roman" w:hAnsi="Times New Roman" w:cs="Times New Roman"/>
                <w:sz w:val="20"/>
                <w:szCs w:val="20"/>
              </w:rPr>
            </w:pPr>
            <w:r w:rsidRPr="00486D5E">
              <w:rPr>
                <w:rFonts w:ascii="Times New Roman" w:hAnsi="Times New Roman" w:cs="Times New Roman"/>
                <w:sz w:val="20"/>
                <w:szCs w:val="20"/>
              </w:rPr>
              <w:t>Network RTK survey</w:t>
            </w:r>
          </w:p>
        </w:tc>
        <w:tc>
          <w:tcPr>
            <w:tcW w:w="1186"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186"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109" w:type="dxa"/>
          </w:tcPr>
          <w:p w:rsidR="00C12BC1" w:rsidRPr="00147C3B"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C12BC1"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C12BC1" w:rsidRDefault="00C12BC1" w:rsidP="00C12BC1">
            <w:pPr>
              <w:jc w:val="center"/>
              <w:rPr>
                <w:rFonts w:ascii="Times New Roman" w:hAnsi="Times New Roman" w:cs="Times New Roman"/>
                <w:sz w:val="20"/>
                <w:szCs w:val="20"/>
              </w:rPr>
            </w:pPr>
            <w:r>
              <w:rPr>
                <w:rFonts w:ascii="Times New Roman" w:hAnsi="Times New Roman" w:cs="Times New Roman"/>
                <w:sz w:val="20"/>
                <w:szCs w:val="20"/>
              </w:rPr>
              <w:t>100</w:t>
            </w:r>
          </w:p>
        </w:tc>
      </w:tr>
      <w:tr w:rsidR="00037142" w:rsidRPr="00147C3B" w:rsidTr="0039240A">
        <w:tc>
          <w:tcPr>
            <w:tcW w:w="3567" w:type="dxa"/>
          </w:tcPr>
          <w:p w:rsidR="00037142" w:rsidRPr="00350631" w:rsidRDefault="00037142" w:rsidP="0039240A">
            <w:pPr>
              <w:rPr>
                <w:rFonts w:ascii="Times New Roman" w:hAnsi="Times New Roman" w:cs="Times New Roman"/>
                <w:b/>
                <w:sz w:val="20"/>
                <w:szCs w:val="20"/>
              </w:rPr>
            </w:pPr>
            <w:r w:rsidRPr="00350631">
              <w:rPr>
                <w:rFonts w:ascii="Times New Roman" w:hAnsi="Times New Roman" w:cs="Times New Roman"/>
                <w:b/>
                <w:sz w:val="20"/>
                <w:szCs w:val="20"/>
              </w:rPr>
              <w:t>Averages</w:t>
            </w:r>
          </w:p>
        </w:tc>
        <w:tc>
          <w:tcPr>
            <w:tcW w:w="1186" w:type="dxa"/>
          </w:tcPr>
          <w:p w:rsidR="00037142" w:rsidRPr="00EE5E1A" w:rsidRDefault="00C12BC1" w:rsidP="0039240A">
            <w:pPr>
              <w:jc w:val="center"/>
              <w:rPr>
                <w:rFonts w:ascii="Times New Roman" w:hAnsi="Times New Roman" w:cs="Times New Roman"/>
                <w:sz w:val="20"/>
                <w:szCs w:val="20"/>
              </w:rPr>
            </w:pPr>
            <w:r>
              <w:rPr>
                <w:rFonts w:ascii="Times New Roman" w:hAnsi="Times New Roman" w:cs="Times New Roman"/>
                <w:sz w:val="20"/>
                <w:szCs w:val="20"/>
              </w:rPr>
              <w:t>95</w:t>
            </w:r>
          </w:p>
        </w:tc>
        <w:tc>
          <w:tcPr>
            <w:tcW w:w="1186" w:type="dxa"/>
          </w:tcPr>
          <w:p w:rsidR="00037142" w:rsidRPr="00EE5E1A" w:rsidRDefault="00C12BC1" w:rsidP="0039240A">
            <w:pPr>
              <w:jc w:val="center"/>
              <w:rPr>
                <w:rFonts w:ascii="Times New Roman" w:hAnsi="Times New Roman" w:cs="Times New Roman"/>
                <w:sz w:val="20"/>
                <w:szCs w:val="20"/>
              </w:rPr>
            </w:pPr>
            <w:r>
              <w:rPr>
                <w:rFonts w:ascii="Times New Roman" w:hAnsi="Times New Roman" w:cs="Times New Roman"/>
                <w:sz w:val="20"/>
                <w:szCs w:val="20"/>
              </w:rPr>
              <w:t>100</w:t>
            </w:r>
          </w:p>
        </w:tc>
        <w:tc>
          <w:tcPr>
            <w:tcW w:w="1109" w:type="dxa"/>
          </w:tcPr>
          <w:p w:rsidR="00037142" w:rsidRPr="00EE5E1A" w:rsidRDefault="00C12BC1" w:rsidP="0039240A">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037142" w:rsidRPr="00EE5E1A" w:rsidRDefault="00C12BC1" w:rsidP="0039240A">
            <w:pPr>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Pr>
          <w:p w:rsidR="00037142" w:rsidRPr="00EE5E1A" w:rsidRDefault="00037142" w:rsidP="0039240A">
            <w:pPr>
              <w:jc w:val="center"/>
              <w:rPr>
                <w:rFonts w:ascii="Times New Roman" w:hAnsi="Times New Roman" w:cs="Times New Roman"/>
                <w:sz w:val="20"/>
                <w:szCs w:val="20"/>
              </w:rPr>
            </w:pPr>
            <w:r w:rsidRPr="00EE5E1A">
              <w:rPr>
                <w:rFonts w:ascii="Times New Roman" w:hAnsi="Times New Roman" w:cs="Times New Roman"/>
                <w:sz w:val="20"/>
                <w:szCs w:val="20"/>
              </w:rPr>
              <w:t>100</w:t>
            </w:r>
          </w:p>
        </w:tc>
      </w:tr>
    </w:tbl>
    <w:p w:rsidR="00037142" w:rsidRPr="00037142" w:rsidRDefault="00037142" w:rsidP="00037142">
      <w:pPr>
        <w:rPr>
          <w:rFonts w:ascii="Times New Roman" w:hAnsi="Times New Roman" w:cs="Times New Roman"/>
          <w:sz w:val="24"/>
          <w:szCs w:val="24"/>
        </w:rPr>
      </w:pPr>
    </w:p>
    <w:p w:rsidR="00760FF7" w:rsidRDefault="00C069F4" w:rsidP="00760FF7">
      <w:pPr>
        <w:rPr>
          <w:rFonts w:ascii="Times New Roman" w:hAnsi="Times New Roman" w:cs="Times New Roman"/>
          <w:sz w:val="24"/>
          <w:szCs w:val="24"/>
        </w:rPr>
      </w:pPr>
      <w:r>
        <w:rPr>
          <w:rFonts w:ascii="Times New Roman" w:hAnsi="Times New Roman" w:cs="Times New Roman"/>
          <w:sz w:val="24"/>
          <w:szCs w:val="24"/>
        </w:rPr>
        <w:t>The results indicate that all groups had advanced proficiency.</w:t>
      </w:r>
    </w:p>
    <w:p w:rsidR="00C069F4" w:rsidRPr="00760FF7" w:rsidRDefault="00C069F4" w:rsidP="00760FF7">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760FF7" w:rsidRDefault="00760FF7" w:rsidP="00760FF7">
      <w:pPr>
        <w:rPr>
          <w:rFonts w:ascii="Times New Roman" w:hAnsi="Times New Roman" w:cs="Times New Roman"/>
          <w:sz w:val="24"/>
          <w:szCs w:val="24"/>
        </w:rPr>
      </w:pPr>
    </w:p>
    <w:p w:rsidR="00C069F4" w:rsidRPr="002E21F9" w:rsidRDefault="00C069F4" w:rsidP="00C069F4">
      <w:pPr>
        <w:rPr>
          <w:rFonts w:ascii="Times New Roman" w:hAnsi="Times New Roman" w:cs="Times New Roman"/>
          <w:sz w:val="24"/>
          <w:szCs w:val="24"/>
        </w:rPr>
      </w:pPr>
      <w:r>
        <w:rPr>
          <w:rFonts w:ascii="Times New Roman" w:hAnsi="Times New Roman" w:cs="Times New Roman"/>
          <w:sz w:val="24"/>
          <w:szCs w:val="24"/>
        </w:rPr>
        <w:t xml:space="preserve">The results indicate that 100% of the class showed </w:t>
      </w:r>
      <w:r w:rsidRPr="002E21F9">
        <w:rPr>
          <w:rFonts w:ascii="Times New Roman" w:hAnsi="Times New Roman" w:cs="Times New Roman"/>
          <w:sz w:val="24"/>
          <w:szCs w:val="24"/>
        </w:rPr>
        <w:t>an ability to use the techniques, skills, and modern GME tools needed for GME work</w:t>
      </w:r>
      <w:r>
        <w:rPr>
          <w:rFonts w:ascii="Times New Roman" w:hAnsi="Times New Roman" w:cs="Times New Roman"/>
          <w:sz w:val="24"/>
          <w:szCs w:val="24"/>
        </w:rPr>
        <w:t xml:space="preserve">. Additionally, students proved </w:t>
      </w:r>
      <w:r w:rsidRPr="002E21F9">
        <w:rPr>
          <w:rFonts w:ascii="Times New Roman" w:hAnsi="Times New Roman" w:cs="Times New Roman"/>
          <w:sz w:val="24"/>
          <w:szCs w:val="24"/>
        </w:rPr>
        <w:t>an ability to create and or use GME related computer programs</w:t>
      </w:r>
      <w:r>
        <w:rPr>
          <w:rFonts w:ascii="Times New Roman" w:hAnsi="Times New Roman" w:cs="Times New Roman"/>
          <w:sz w:val="24"/>
          <w:szCs w:val="24"/>
        </w:rPr>
        <w:t>.</w:t>
      </w:r>
    </w:p>
    <w:p w:rsidR="00760FF7" w:rsidRPr="00760FF7" w:rsidRDefault="00760FF7" w:rsidP="00760FF7">
      <w:pPr>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635531" w:rsidRDefault="00C069F4" w:rsidP="00760FF7">
      <w:pPr>
        <w:rPr>
          <w:rFonts w:ascii="Times New Roman" w:hAnsi="Times New Roman" w:cs="Times New Roman"/>
          <w:sz w:val="24"/>
          <w:szCs w:val="24"/>
        </w:rPr>
      </w:pPr>
      <w:r>
        <w:rPr>
          <w:rFonts w:ascii="Times New Roman" w:hAnsi="Times New Roman" w:cs="Times New Roman"/>
          <w:sz w:val="24"/>
          <w:szCs w:val="24"/>
        </w:rPr>
        <w:t>N/A</w:t>
      </w: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assessment activities will you be conducting during the next academic year?</w:t>
      </w:r>
    </w:p>
    <w:p w:rsidR="00760FF7" w:rsidRDefault="00760FF7" w:rsidP="00760FF7">
      <w:pPr>
        <w:rPr>
          <w:rFonts w:ascii="Times New Roman" w:hAnsi="Times New Roman" w:cs="Times New Roman"/>
          <w:sz w:val="24"/>
          <w:szCs w:val="24"/>
        </w:rPr>
      </w:pPr>
    </w:p>
    <w:p w:rsidR="00E31F86" w:rsidRPr="00DC5D95" w:rsidRDefault="00E31F86" w:rsidP="00E31F86">
      <w:pPr>
        <w:rPr>
          <w:rFonts w:ascii="Times New Roman" w:hAnsi="Times New Roman" w:cs="Times New Roman"/>
          <w:sz w:val="24"/>
          <w:szCs w:val="24"/>
        </w:rPr>
      </w:pPr>
      <w:r w:rsidRPr="00DC5D95">
        <w:rPr>
          <w:rFonts w:ascii="Times New Roman" w:hAnsi="Times New Roman" w:cs="Times New Roman"/>
          <w:sz w:val="24"/>
          <w:szCs w:val="24"/>
        </w:rPr>
        <w:t xml:space="preserve">b) </w:t>
      </w:r>
      <w:proofErr w:type="gramStart"/>
      <w:r w:rsidRPr="00DC5D95">
        <w:rPr>
          <w:rFonts w:ascii="Times New Roman" w:hAnsi="Times New Roman" w:cs="Times New Roman"/>
          <w:sz w:val="24"/>
          <w:szCs w:val="24"/>
        </w:rPr>
        <w:t>an</w:t>
      </w:r>
      <w:proofErr w:type="gramEnd"/>
      <w:r w:rsidRPr="00DC5D95">
        <w:rPr>
          <w:rFonts w:ascii="Times New Roman" w:hAnsi="Times New Roman" w:cs="Times New Roman"/>
          <w:sz w:val="24"/>
          <w:szCs w:val="24"/>
        </w:rPr>
        <w:t xml:space="preserve"> ability to design and conduct experiments, as well as to analyze and interpret data</w:t>
      </w:r>
    </w:p>
    <w:p w:rsidR="00E31F86" w:rsidRPr="00DC5D95" w:rsidRDefault="00E31F86" w:rsidP="00E31F86">
      <w:pPr>
        <w:rPr>
          <w:rFonts w:ascii="Times New Roman" w:hAnsi="Times New Roman" w:cs="Times New Roman"/>
          <w:sz w:val="24"/>
          <w:szCs w:val="24"/>
        </w:rPr>
      </w:pPr>
      <w:r w:rsidRPr="00DC5D95">
        <w:rPr>
          <w:rFonts w:ascii="Times New Roman" w:hAnsi="Times New Roman" w:cs="Times New Roman"/>
          <w:sz w:val="24"/>
          <w:szCs w:val="24"/>
        </w:rPr>
        <w:t xml:space="preserve">d) </w:t>
      </w:r>
      <w:proofErr w:type="gramStart"/>
      <w:r w:rsidRPr="00DC5D95">
        <w:rPr>
          <w:rFonts w:ascii="Times New Roman" w:hAnsi="Times New Roman" w:cs="Times New Roman"/>
          <w:sz w:val="24"/>
          <w:szCs w:val="24"/>
        </w:rPr>
        <w:t>an</w:t>
      </w:r>
      <w:proofErr w:type="gramEnd"/>
      <w:r w:rsidRPr="00DC5D95">
        <w:rPr>
          <w:rFonts w:ascii="Times New Roman" w:hAnsi="Times New Roman" w:cs="Times New Roman"/>
          <w:sz w:val="24"/>
          <w:szCs w:val="24"/>
        </w:rPr>
        <w:t xml:space="preserve"> ability to function on multi-disciplinary teams</w:t>
      </w:r>
    </w:p>
    <w:p w:rsidR="00760FF7" w:rsidRPr="00760FF7" w:rsidRDefault="00760FF7" w:rsidP="00760FF7">
      <w:pPr>
        <w:rPr>
          <w:rFonts w:ascii="Times New Roman" w:hAnsi="Times New Roman" w:cs="Times New Roman"/>
          <w:sz w:val="24"/>
          <w:szCs w:val="24"/>
        </w:rPr>
      </w:pP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BC4927" w:rsidRDefault="00BC4927" w:rsidP="00BC4927">
      <w:pPr>
        <w:rPr>
          <w:rFonts w:ascii="Times New Roman" w:hAnsi="Times New Roman" w:cs="Times New Roman"/>
          <w:sz w:val="24"/>
          <w:szCs w:val="24"/>
        </w:rPr>
      </w:pPr>
    </w:p>
    <w:p w:rsidR="00BC4927" w:rsidRPr="00BC4927" w:rsidRDefault="00BC4927" w:rsidP="00BC4927">
      <w:pPr>
        <w:rPr>
          <w:rFonts w:ascii="Times New Roman" w:hAnsi="Times New Roman" w:cs="Times New Roman"/>
          <w:sz w:val="24"/>
          <w:szCs w:val="24"/>
        </w:rPr>
      </w:pPr>
      <w:r w:rsidRPr="007E5CFD">
        <w:rPr>
          <w:rFonts w:ascii="Times New Roman" w:hAnsi="Times New Roman" w:cs="Times New Roman"/>
          <w:sz w:val="24"/>
          <w:szCs w:val="24"/>
        </w:rPr>
        <w:t>I was unable to access the last program review.</w:t>
      </w:r>
    </w:p>
    <w:sectPr w:rsidR="00BC4927" w:rsidRPr="00BC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37142"/>
    <w:rsid w:val="000A2350"/>
    <w:rsid w:val="00183F85"/>
    <w:rsid w:val="002D2AA1"/>
    <w:rsid w:val="002E21F9"/>
    <w:rsid w:val="004F2065"/>
    <w:rsid w:val="00537657"/>
    <w:rsid w:val="00635531"/>
    <w:rsid w:val="006464C6"/>
    <w:rsid w:val="0074718C"/>
    <w:rsid w:val="00760FF7"/>
    <w:rsid w:val="0079041A"/>
    <w:rsid w:val="00826F7B"/>
    <w:rsid w:val="009C473D"/>
    <w:rsid w:val="00A02CA0"/>
    <w:rsid w:val="00B64616"/>
    <w:rsid w:val="00BC4927"/>
    <w:rsid w:val="00C069F4"/>
    <w:rsid w:val="00C12BC1"/>
    <w:rsid w:val="00C457B5"/>
    <w:rsid w:val="00E31F86"/>
    <w:rsid w:val="00F0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03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14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2020-11-02T13:31:00Z</dcterms:created>
  <dcterms:modified xsi:type="dcterms:W3CDTF">2020-11-02T13:31:00Z</dcterms:modified>
</cp:coreProperties>
</file>