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11" w:rsidRPr="00B25911" w:rsidRDefault="00B25911" w:rsidP="00B25911">
      <w:pPr>
        <w:spacing w:after="0" w:line="240" w:lineRule="auto"/>
        <w:rPr>
          <w:rFonts w:ascii="Times New Roman" w:eastAsia="Times New Roman" w:hAnsi="Times New Roman" w:cs="Times New Roman"/>
          <w:sz w:val="24"/>
          <w:szCs w:val="24"/>
        </w:rPr>
      </w:pPr>
      <w:r w:rsidRPr="00B25911">
        <w:rPr>
          <w:rFonts w:ascii="Times New Roman" w:eastAsia="Times New Roman" w:hAnsi="Times New Roman" w:cs="Times New Roman"/>
          <w:sz w:val="24"/>
          <w:szCs w:val="24"/>
        </w:rPr>
        <w:br/>
      </w:r>
      <w:r w:rsidRPr="00B25911">
        <w:rPr>
          <w:rFonts w:ascii="Arial" w:eastAsia="Times New Roman" w:hAnsi="Arial" w:cs="Arial"/>
          <w:color w:val="222222"/>
          <w:sz w:val="24"/>
          <w:szCs w:val="24"/>
          <w:shd w:val="clear" w:color="auto" w:fill="FFFFFF"/>
        </w:rPr>
        <w:t>---------- Forwarded message ----------</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shd w:val="clear" w:color="auto" w:fill="FFFFFF"/>
        </w:rPr>
        <w:t>From: </w:t>
      </w:r>
      <w:r w:rsidRPr="00B25911">
        <w:rPr>
          <w:rFonts w:ascii="Arial" w:eastAsia="Times New Roman" w:hAnsi="Arial" w:cs="Arial"/>
          <w:b/>
          <w:bCs/>
          <w:color w:val="222222"/>
          <w:sz w:val="24"/>
          <w:szCs w:val="24"/>
          <w:shd w:val="clear" w:color="auto" w:fill="FFFFFF"/>
        </w:rPr>
        <w:t>Kathleen Scott</w:t>
      </w:r>
      <w:r w:rsidRPr="00B25911">
        <w:rPr>
          <w:rFonts w:ascii="Arial" w:eastAsia="Times New Roman" w:hAnsi="Arial" w:cs="Arial"/>
          <w:color w:val="222222"/>
          <w:sz w:val="24"/>
          <w:szCs w:val="24"/>
          <w:shd w:val="clear" w:color="auto" w:fill="FFFFFF"/>
        </w:rPr>
        <w:t> &lt;kscott@csufresno.edu&gt;</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shd w:val="clear" w:color="auto" w:fill="FFFFFF"/>
        </w:rPr>
        <w:t>Date: Wed, Jan 17, 2018 at 11:11 AM</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shd w:val="clear" w:color="auto" w:fill="FFFFFF"/>
        </w:rPr>
        <w:t>Subject: Minor Updates to APM 502,504,507,510,526,528,540</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shd w:val="clear" w:color="auto" w:fill="FFFFFF"/>
        </w:rPr>
        <w:t>To: Thomas T Holyoke &lt;tholyoke@csufresno.edu&gt;</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shd w:val="clear" w:color="auto" w:fill="FFFFFF"/>
        </w:rPr>
        <w:t xml:space="preserve">Cc: Kristopher Westcott &lt;kwestcott@csufresno.edu&gt;, Debbie </w:t>
      </w:r>
      <w:proofErr w:type="spellStart"/>
      <w:r w:rsidRPr="00B25911">
        <w:rPr>
          <w:rFonts w:ascii="Arial" w:eastAsia="Times New Roman" w:hAnsi="Arial" w:cs="Arial"/>
          <w:color w:val="222222"/>
          <w:sz w:val="24"/>
          <w:szCs w:val="24"/>
          <w:shd w:val="clear" w:color="auto" w:fill="FFFFFF"/>
        </w:rPr>
        <w:t>Adishian-Astone</w:t>
      </w:r>
      <w:proofErr w:type="spellEnd"/>
      <w:r w:rsidRPr="00B25911">
        <w:rPr>
          <w:rFonts w:ascii="Arial" w:eastAsia="Times New Roman" w:hAnsi="Arial" w:cs="Arial"/>
          <w:color w:val="222222"/>
          <w:sz w:val="24"/>
          <w:szCs w:val="24"/>
          <w:shd w:val="clear" w:color="auto" w:fill="FFFFFF"/>
        </w:rPr>
        <w:t xml:space="preserve"> &lt;debbiea@csufresno.edu&gt;, </w:t>
      </w:r>
      <w:proofErr w:type="gramStart"/>
      <w:r w:rsidRPr="00B25911">
        <w:rPr>
          <w:rFonts w:ascii="Arial" w:eastAsia="Times New Roman" w:hAnsi="Arial" w:cs="Arial"/>
          <w:color w:val="222222"/>
          <w:sz w:val="24"/>
          <w:szCs w:val="24"/>
          <w:shd w:val="clear" w:color="auto" w:fill="FFFFFF"/>
        </w:rPr>
        <w:t>Venita</w:t>
      </w:r>
      <w:proofErr w:type="gramEnd"/>
      <w:r w:rsidRPr="00B25911">
        <w:rPr>
          <w:rFonts w:ascii="Arial" w:eastAsia="Times New Roman" w:hAnsi="Arial" w:cs="Arial"/>
          <w:color w:val="222222"/>
          <w:sz w:val="24"/>
          <w:szCs w:val="24"/>
          <w:shd w:val="clear" w:color="auto" w:fill="FFFFFF"/>
        </w:rPr>
        <w:t xml:space="preserve"> Baker &lt;venitab@csufresno.edu&gt;</w:t>
      </w:r>
      <w:r w:rsidRPr="00B25911">
        <w:rPr>
          <w:rFonts w:ascii="Arial" w:eastAsia="Times New Roman" w:hAnsi="Arial" w:cs="Arial"/>
          <w:color w:val="222222"/>
          <w:sz w:val="24"/>
          <w:szCs w:val="24"/>
        </w:rPr>
        <w:br/>
      </w:r>
      <w:r w:rsidRPr="00B25911">
        <w:rPr>
          <w:rFonts w:ascii="Arial" w:eastAsia="Times New Roman" w:hAnsi="Arial" w:cs="Arial"/>
          <w:color w:val="222222"/>
          <w:sz w:val="24"/>
          <w:szCs w:val="24"/>
        </w:rPr>
        <w:br/>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Hi Tom, </w:t>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Happy New Year and Happy Spring!</w:t>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Thank you again for your assistance with approving updates last fall to APM 501, 503 and 505. As you may recall, these revisions were audit driven and were required in order to bring these policies up to date with current titles and regulations. </w:t>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Similarly, there are additional APMs listed below which require changes that are editorial in nature and do not change the spirit or content of current policies. We are hoping to have these updated this spring.  </w:t>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502</w:t>
      </w:r>
      <w:r w:rsidRPr="00B25911">
        <w:rPr>
          <w:rFonts w:ascii="Arial" w:eastAsia="Times New Roman" w:hAnsi="Arial" w:cs="Arial"/>
          <w:color w:val="073763"/>
          <w:sz w:val="19"/>
          <w:szCs w:val="19"/>
        </w:rPr>
        <w:t xml:space="preserve"> - Policy on </w:t>
      </w:r>
      <w:proofErr w:type="spellStart"/>
      <w:r w:rsidRPr="00B25911">
        <w:rPr>
          <w:rFonts w:ascii="Arial" w:eastAsia="Times New Roman" w:hAnsi="Arial" w:cs="Arial"/>
          <w:color w:val="073763"/>
          <w:sz w:val="19"/>
          <w:szCs w:val="19"/>
        </w:rPr>
        <w:t>Costshare</w:t>
      </w:r>
      <w:proofErr w:type="spellEnd"/>
      <w:r w:rsidRPr="00B25911">
        <w:rPr>
          <w:rFonts w:ascii="Arial" w:eastAsia="Times New Roman" w:hAnsi="Arial" w:cs="Arial"/>
          <w:color w:val="073763"/>
          <w:sz w:val="19"/>
          <w:szCs w:val="19"/>
        </w:rPr>
        <w:t>/Match </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504</w:t>
      </w:r>
      <w:r w:rsidRPr="00B25911">
        <w:rPr>
          <w:rFonts w:ascii="Arial" w:eastAsia="Times New Roman" w:hAnsi="Arial" w:cs="Arial"/>
          <w:color w:val="073763"/>
          <w:sz w:val="19"/>
          <w:szCs w:val="19"/>
        </w:rPr>
        <w:t> - Policy on Effort Reporting for Research and Sponsored Programs </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507</w:t>
      </w:r>
      <w:r w:rsidRPr="00B25911">
        <w:rPr>
          <w:rFonts w:ascii="Arial" w:eastAsia="Times New Roman" w:hAnsi="Arial" w:cs="Arial"/>
          <w:color w:val="073763"/>
          <w:sz w:val="19"/>
          <w:szCs w:val="19"/>
        </w:rPr>
        <w:t> - Policy on the Assigned Time for Research Program </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510</w:t>
      </w:r>
      <w:r w:rsidRPr="00B25911">
        <w:rPr>
          <w:rFonts w:ascii="Arial" w:eastAsia="Times New Roman" w:hAnsi="Arial" w:cs="Arial"/>
          <w:color w:val="073763"/>
          <w:sz w:val="19"/>
          <w:szCs w:val="19"/>
        </w:rPr>
        <w:t xml:space="preserve"> - Policy on Making and Responding to Allegations of Research Misconduct for      </w:t>
      </w:r>
      <w:proofErr w:type="spellStart"/>
      <w:r w:rsidRPr="00B25911">
        <w:rPr>
          <w:rFonts w:ascii="Arial" w:eastAsia="Times New Roman" w:hAnsi="Arial" w:cs="Arial"/>
          <w:color w:val="073763"/>
          <w:sz w:val="19"/>
          <w:szCs w:val="19"/>
        </w:rPr>
        <w:t>Reserach</w:t>
      </w:r>
      <w:proofErr w:type="spellEnd"/>
      <w:r w:rsidRPr="00B25911">
        <w:rPr>
          <w:rFonts w:ascii="Arial" w:eastAsia="Times New Roman" w:hAnsi="Arial" w:cs="Arial"/>
          <w:color w:val="073763"/>
          <w:sz w:val="19"/>
          <w:szCs w:val="19"/>
        </w:rPr>
        <w:t xml:space="preserve"> Funded by Public Health Service or National Science Foundation </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526</w:t>
      </w:r>
      <w:r w:rsidRPr="00B25911">
        <w:rPr>
          <w:rFonts w:ascii="Arial" w:eastAsia="Times New Roman" w:hAnsi="Arial" w:cs="Arial"/>
          <w:color w:val="073763"/>
          <w:sz w:val="19"/>
          <w:szCs w:val="19"/>
        </w:rPr>
        <w:t xml:space="preserve"> - Policy and Procedures relating to the Use of Controlled Substances in </w:t>
      </w:r>
      <w:proofErr w:type="spellStart"/>
      <w:r w:rsidRPr="00B25911">
        <w:rPr>
          <w:rFonts w:ascii="Arial" w:eastAsia="Times New Roman" w:hAnsi="Arial" w:cs="Arial"/>
          <w:color w:val="073763"/>
          <w:sz w:val="19"/>
          <w:szCs w:val="19"/>
        </w:rPr>
        <w:t>Teahching</w:t>
      </w:r>
      <w:proofErr w:type="spellEnd"/>
      <w:r w:rsidRPr="00B25911">
        <w:rPr>
          <w:rFonts w:ascii="Arial" w:eastAsia="Times New Roman" w:hAnsi="Arial" w:cs="Arial"/>
          <w:color w:val="073763"/>
          <w:sz w:val="19"/>
          <w:szCs w:val="19"/>
        </w:rPr>
        <w:t xml:space="preserve"> and Research  </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528</w:t>
      </w:r>
      <w:r w:rsidRPr="00B25911">
        <w:rPr>
          <w:rFonts w:ascii="Arial" w:eastAsia="Times New Roman" w:hAnsi="Arial" w:cs="Arial"/>
          <w:color w:val="073763"/>
          <w:sz w:val="19"/>
          <w:szCs w:val="19"/>
        </w:rPr>
        <w:t> - Policy on Biosafety in Research and Teaching at California State University, Fresno</w:t>
      </w:r>
    </w:p>
    <w:p w:rsidR="00B25911" w:rsidRPr="00B25911" w:rsidRDefault="00B25911" w:rsidP="00B2591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B25911">
        <w:rPr>
          <w:rFonts w:ascii="Arial" w:eastAsia="Times New Roman" w:hAnsi="Arial" w:cs="Arial"/>
          <w:b/>
          <w:bCs/>
          <w:color w:val="073763"/>
          <w:sz w:val="19"/>
          <w:szCs w:val="19"/>
        </w:rPr>
        <w:t>APM 540</w:t>
      </w:r>
      <w:r w:rsidRPr="00B25911">
        <w:rPr>
          <w:rFonts w:ascii="Arial" w:eastAsia="Times New Roman" w:hAnsi="Arial" w:cs="Arial"/>
          <w:color w:val="073763"/>
          <w:sz w:val="19"/>
          <w:szCs w:val="19"/>
        </w:rPr>
        <w:t> - Policy on Intellectual Property</w:t>
      </w: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Attached are redlined versions for each reflecting proposed revisions. All of the proposed revisions will bring these policies up to date with current titles and regulations. </w:t>
      </w:r>
    </w:p>
    <w:p w:rsidR="00B25911" w:rsidRPr="00B25911" w:rsidRDefault="00B25911" w:rsidP="00B25911">
      <w:pPr>
        <w:shd w:val="clear" w:color="auto" w:fill="FFFFFF"/>
        <w:spacing w:after="0" w:line="240" w:lineRule="auto"/>
        <w:rPr>
          <w:rFonts w:ascii="Arial" w:eastAsia="Times New Roman" w:hAnsi="Arial" w:cs="Arial"/>
          <w:color w:val="222222"/>
          <w:sz w:val="19"/>
          <w:szCs w:val="19"/>
        </w:rPr>
      </w:pPr>
    </w:p>
    <w:p w:rsidR="00B25911" w:rsidRPr="00B25911" w:rsidRDefault="00B25911" w:rsidP="00B25911">
      <w:pPr>
        <w:shd w:val="clear" w:color="auto" w:fill="FFFFFF"/>
        <w:spacing w:after="0" w:line="240" w:lineRule="auto"/>
        <w:rPr>
          <w:rFonts w:ascii="Arial" w:eastAsia="Times New Roman" w:hAnsi="Arial" w:cs="Arial"/>
          <w:color w:val="073763"/>
          <w:sz w:val="19"/>
          <w:szCs w:val="19"/>
        </w:rPr>
      </w:pPr>
      <w:r w:rsidRPr="00B25911">
        <w:rPr>
          <w:rFonts w:ascii="Arial" w:eastAsia="Times New Roman" w:hAnsi="Arial" w:cs="Arial"/>
          <w:color w:val="073763"/>
          <w:sz w:val="19"/>
          <w:szCs w:val="19"/>
        </w:rPr>
        <w:t>Please let me know if you have any questions or if there is anything our office can do to help facilitate these updates.</w:t>
      </w:r>
    </w:p>
    <w:p w:rsidR="00B25911" w:rsidRPr="00B25911" w:rsidRDefault="00B25911" w:rsidP="00B25911">
      <w:pPr>
        <w:shd w:val="clear" w:color="auto" w:fill="FFFFFF"/>
        <w:spacing w:after="0" w:line="240" w:lineRule="auto"/>
        <w:rPr>
          <w:rFonts w:ascii="Arial" w:eastAsia="Times New Roman" w:hAnsi="Arial" w:cs="Arial"/>
          <w:color w:val="222222"/>
          <w:sz w:val="19"/>
          <w:szCs w:val="19"/>
        </w:rPr>
      </w:pPr>
      <w:r w:rsidRPr="00B25911">
        <w:rPr>
          <w:rFonts w:ascii="Arial" w:eastAsia="Times New Roman" w:hAnsi="Arial" w:cs="Arial"/>
          <w:noProof/>
          <w:color w:val="222222"/>
          <w:sz w:val="19"/>
          <w:szCs w:val="19"/>
        </w:rPr>
        <w:drawing>
          <wp:inline distT="0" distB="0" distL="0" distR="0">
            <wp:extent cx="7620" cy="762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25911" w:rsidRPr="00B25911" w:rsidRDefault="00B25911" w:rsidP="00B25911">
      <w:pPr>
        <w:shd w:val="clear" w:color="auto" w:fill="FFFFFF"/>
        <w:spacing w:after="0" w:line="240" w:lineRule="auto"/>
        <w:rPr>
          <w:rFonts w:ascii="Times New Roman" w:eastAsia="Times New Roman" w:hAnsi="Times New Roman" w:cs="Times New Roman"/>
          <w:color w:val="888888"/>
          <w:sz w:val="24"/>
          <w:szCs w:val="24"/>
        </w:rPr>
      </w:pPr>
      <w:r w:rsidRPr="00B25911">
        <w:rPr>
          <w:rFonts w:ascii="Arial" w:eastAsia="Times New Roman" w:hAnsi="Arial" w:cs="Arial"/>
          <w:color w:val="888888"/>
          <w:sz w:val="24"/>
          <w:szCs w:val="24"/>
        </w:rPr>
        <w:t>~Kathleen </w:t>
      </w:r>
      <w:r w:rsidRPr="00B25911">
        <w:rPr>
          <w:rFonts w:ascii="Arial" w:eastAsia="Times New Roman" w:hAnsi="Arial" w:cs="Arial"/>
          <w:color w:val="888888"/>
          <w:sz w:val="24"/>
          <w:szCs w:val="24"/>
        </w:rPr>
        <w:br w:type="textWrapping" w:clear="all"/>
      </w:r>
    </w:p>
    <w:p w:rsidR="00B25911" w:rsidRPr="00B25911" w:rsidRDefault="00B25911" w:rsidP="00B25911">
      <w:pPr>
        <w:shd w:val="clear" w:color="auto" w:fill="FFFFFF"/>
        <w:spacing w:after="0" w:line="240" w:lineRule="auto"/>
        <w:rPr>
          <w:rFonts w:ascii="Times New Roman" w:eastAsia="Times New Roman" w:hAnsi="Times New Roman" w:cs="Times New Roman"/>
          <w:sz w:val="24"/>
          <w:szCs w:val="24"/>
        </w:rPr>
      </w:pPr>
    </w:p>
    <w:p w:rsidR="00B25911" w:rsidRPr="00B25911" w:rsidRDefault="00B25911" w:rsidP="00B25911">
      <w:pPr>
        <w:shd w:val="clear" w:color="auto" w:fill="FFFFFF"/>
        <w:spacing w:after="0" w:line="240" w:lineRule="auto"/>
        <w:rPr>
          <w:rFonts w:ascii="Times New Roman" w:eastAsia="Times New Roman" w:hAnsi="Times New Roman" w:cs="Times New Roman"/>
          <w:sz w:val="24"/>
          <w:szCs w:val="24"/>
        </w:rPr>
      </w:pPr>
      <w:r w:rsidRPr="00B25911">
        <w:rPr>
          <w:rFonts w:ascii="Arial" w:eastAsia="Times New Roman" w:hAnsi="Arial" w:cs="Arial"/>
          <w:color w:val="888888"/>
          <w:sz w:val="24"/>
          <w:szCs w:val="24"/>
        </w:rPr>
        <w:t>-- </w:t>
      </w:r>
    </w:p>
    <w:p w:rsidR="00B25911" w:rsidRPr="00B25911" w:rsidRDefault="00B25911" w:rsidP="00B25911">
      <w:pPr>
        <w:shd w:val="clear" w:color="auto" w:fill="FFFFFF"/>
        <w:spacing w:after="0" w:line="240" w:lineRule="auto"/>
        <w:rPr>
          <w:rFonts w:ascii="Times New Roman" w:eastAsia="Times New Roman" w:hAnsi="Times New Roman" w:cs="Times New Roman"/>
          <w:sz w:val="24"/>
          <w:szCs w:val="24"/>
        </w:rPr>
      </w:pPr>
      <w:r w:rsidRPr="00B25911">
        <w:rPr>
          <w:rFonts w:ascii="Arial" w:eastAsia="Times New Roman" w:hAnsi="Arial" w:cs="Arial"/>
          <w:color w:val="888888"/>
          <w:sz w:val="19"/>
          <w:szCs w:val="19"/>
        </w:rPr>
        <w:t>Kathleen M. Scott</w:t>
      </w:r>
    </w:p>
    <w:p w:rsidR="00B25911" w:rsidRPr="00B25911" w:rsidRDefault="00B25911" w:rsidP="00B25911">
      <w:pPr>
        <w:shd w:val="clear" w:color="auto" w:fill="FFFFFF"/>
        <w:spacing w:after="0" w:line="240" w:lineRule="auto"/>
        <w:rPr>
          <w:rFonts w:ascii="Times New Roman" w:eastAsia="Times New Roman" w:hAnsi="Times New Roman" w:cs="Times New Roman"/>
          <w:color w:val="000000"/>
          <w:sz w:val="24"/>
          <w:szCs w:val="24"/>
        </w:rPr>
      </w:pPr>
      <w:r w:rsidRPr="00B25911">
        <w:rPr>
          <w:rFonts w:ascii="Times New Roman" w:eastAsia="Times New Roman" w:hAnsi="Times New Roman" w:cs="Times New Roman"/>
          <w:color w:val="666666"/>
          <w:sz w:val="24"/>
          <w:szCs w:val="24"/>
        </w:rPr>
        <w:t>Director of Organizational Excellence and Administrative Operations </w:t>
      </w:r>
      <w:r w:rsidRPr="00B25911">
        <w:rPr>
          <w:rFonts w:ascii="Times New Roman" w:eastAsia="Times New Roman" w:hAnsi="Times New Roman" w:cs="Times New Roman"/>
          <w:color w:val="666666"/>
          <w:sz w:val="24"/>
          <w:szCs w:val="24"/>
        </w:rPr>
        <w:br/>
      </w:r>
      <w:hyperlink r:id="rId6" w:tgtFrame="_blank" w:history="1">
        <w:r w:rsidRPr="00B25911">
          <w:rPr>
            <w:rFonts w:ascii="Times New Roman" w:eastAsia="Times New Roman" w:hAnsi="Times New Roman" w:cs="Times New Roman"/>
            <w:color w:val="1155CC"/>
            <w:sz w:val="24"/>
            <w:szCs w:val="24"/>
            <w:u w:val="single"/>
          </w:rPr>
          <w:t>559.278.5299</w:t>
        </w:r>
      </w:hyperlink>
      <w:r w:rsidRPr="00B25911">
        <w:rPr>
          <w:rFonts w:ascii="Times New Roman" w:eastAsia="Times New Roman" w:hAnsi="Times New Roman" w:cs="Times New Roman"/>
          <w:color w:val="666666"/>
          <w:sz w:val="24"/>
          <w:szCs w:val="24"/>
        </w:rPr>
        <w:t> </w:t>
      </w:r>
      <w:r w:rsidRPr="00B25911">
        <w:rPr>
          <w:rFonts w:ascii="Times New Roman" w:eastAsia="Times New Roman" w:hAnsi="Times New Roman" w:cs="Times New Roman"/>
          <w:color w:val="666666"/>
          <w:sz w:val="24"/>
          <w:szCs w:val="24"/>
        </w:rPr>
        <w:br/>
      </w:r>
    </w:p>
    <w:p w:rsidR="00B25911" w:rsidRPr="00B25911" w:rsidRDefault="00B25911" w:rsidP="00B25911">
      <w:pPr>
        <w:shd w:val="clear" w:color="auto" w:fill="FFFFFF"/>
        <w:spacing w:after="0" w:line="240" w:lineRule="auto"/>
        <w:rPr>
          <w:rFonts w:ascii="Times New Roman" w:eastAsia="Times New Roman" w:hAnsi="Times New Roman" w:cs="Times New Roman"/>
          <w:color w:val="000000"/>
          <w:sz w:val="24"/>
          <w:szCs w:val="24"/>
        </w:rPr>
      </w:pPr>
      <w:hyperlink r:id="rId7" w:tgtFrame="_blank" w:history="1">
        <w:r w:rsidRPr="00B25911">
          <w:rPr>
            <w:rFonts w:ascii="Times New Roman" w:eastAsia="Times New Roman" w:hAnsi="Times New Roman" w:cs="Times New Roman"/>
            <w:color w:val="1155CC"/>
            <w:sz w:val="24"/>
            <w:szCs w:val="24"/>
            <w:u w:val="single"/>
          </w:rPr>
          <w:t>kscott@csufresno.edu</w:t>
        </w:r>
      </w:hyperlink>
    </w:p>
    <w:p w:rsidR="002A26F8" w:rsidRDefault="002A26F8">
      <w:bookmarkStart w:id="0" w:name="_GoBack"/>
      <w:bookmarkEnd w:id="0"/>
    </w:p>
    <w:sectPr w:rsidR="002A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90DE9"/>
    <w:multiLevelType w:val="multilevel"/>
    <w:tmpl w:val="B822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1"/>
    <w:rsid w:val="002A26F8"/>
    <w:rsid w:val="00B2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B90C-97DB-450F-9BEB-AC6C6895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B25911"/>
  </w:style>
  <w:style w:type="character" w:styleId="Hyperlink">
    <w:name w:val="Hyperlink"/>
    <w:basedOn w:val="DefaultParagraphFont"/>
    <w:uiPriority w:val="99"/>
    <w:semiHidden/>
    <w:unhideWhenUsed/>
    <w:rsid w:val="00B2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43381">
      <w:bodyDiv w:val="1"/>
      <w:marLeft w:val="0"/>
      <w:marRight w:val="0"/>
      <w:marTop w:val="0"/>
      <w:marBottom w:val="0"/>
      <w:divBdr>
        <w:top w:val="none" w:sz="0" w:space="0" w:color="auto"/>
        <w:left w:val="none" w:sz="0" w:space="0" w:color="auto"/>
        <w:bottom w:val="none" w:sz="0" w:space="0" w:color="auto"/>
        <w:right w:val="none" w:sz="0" w:space="0" w:color="auto"/>
      </w:divBdr>
      <w:divsChild>
        <w:div w:id="464811372">
          <w:marLeft w:val="0"/>
          <w:marRight w:val="0"/>
          <w:marTop w:val="0"/>
          <w:marBottom w:val="0"/>
          <w:divBdr>
            <w:top w:val="none" w:sz="0" w:space="0" w:color="auto"/>
            <w:left w:val="none" w:sz="0" w:space="0" w:color="auto"/>
            <w:bottom w:val="none" w:sz="0" w:space="0" w:color="auto"/>
            <w:right w:val="none" w:sz="0" w:space="0" w:color="auto"/>
          </w:divBdr>
          <w:divsChild>
            <w:div w:id="132605315">
              <w:marLeft w:val="0"/>
              <w:marRight w:val="0"/>
              <w:marTop w:val="0"/>
              <w:marBottom w:val="0"/>
              <w:divBdr>
                <w:top w:val="none" w:sz="0" w:space="0" w:color="auto"/>
                <w:left w:val="none" w:sz="0" w:space="0" w:color="auto"/>
                <w:bottom w:val="none" w:sz="0" w:space="0" w:color="auto"/>
                <w:right w:val="none" w:sz="0" w:space="0" w:color="auto"/>
              </w:divBdr>
              <w:divsChild>
                <w:div w:id="2021924726">
                  <w:marLeft w:val="0"/>
                  <w:marRight w:val="0"/>
                  <w:marTop w:val="0"/>
                  <w:marBottom w:val="0"/>
                  <w:divBdr>
                    <w:top w:val="none" w:sz="0" w:space="0" w:color="auto"/>
                    <w:left w:val="none" w:sz="0" w:space="0" w:color="auto"/>
                    <w:bottom w:val="none" w:sz="0" w:space="0" w:color="auto"/>
                    <w:right w:val="none" w:sz="0" w:space="0" w:color="auto"/>
                  </w:divBdr>
                  <w:divsChild>
                    <w:div w:id="907037921">
                      <w:marLeft w:val="0"/>
                      <w:marRight w:val="0"/>
                      <w:marTop w:val="0"/>
                      <w:marBottom w:val="0"/>
                      <w:divBdr>
                        <w:top w:val="none" w:sz="0" w:space="0" w:color="auto"/>
                        <w:left w:val="none" w:sz="0" w:space="0" w:color="auto"/>
                        <w:bottom w:val="none" w:sz="0" w:space="0" w:color="auto"/>
                        <w:right w:val="none" w:sz="0" w:space="0" w:color="auto"/>
                      </w:divBdr>
                      <w:divsChild>
                        <w:div w:id="212236433">
                          <w:marLeft w:val="0"/>
                          <w:marRight w:val="0"/>
                          <w:marTop w:val="0"/>
                          <w:marBottom w:val="0"/>
                          <w:divBdr>
                            <w:top w:val="none" w:sz="0" w:space="0" w:color="auto"/>
                            <w:left w:val="none" w:sz="0" w:space="0" w:color="auto"/>
                            <w:bottom w:val="none" w:sz="0" w:space="0" w:color="auto"/>
                            <w:right w:val="none" w:sz="0" w:space="0" w:color="auto"/>
                          </w:divBdr>
                        </w:div>
                        <w:div w:id="1964339565">
                          <w:marLeft w:val="0"/>
                          <w:marRight w:val="0"/>
                          <w:marTop w:val="0"/>
                          <w:marBottom w:val="0"/>
                          <w:divBdr>
                            <w:top w:val="none" w:sz="0" w:space="0" w:color="auto"/>
                            <w:left w:val="none" w:sz="0" w:space="0" w:color="auto"/>
                            <w:bottom w:val="none" w:sz="0" w:space="0" w:color="auto"/>
                            <w:right w:val="none" w:sz="0" w:space="0" w:color="auto"/>
                          </w:divBdr>
                        </w:div>
                        <w:div w:id="2053773600">
                          <w:marLeft w:val="0"/>
                          <w:marRight w:val="0"/>
                          <w:marTop w:val="0"/>
                          <w:marBottom w:val="0"/>
                          <w:divBdr>
                            <w:top w:val="none" w:sz="0" w:space="0" w:color="auto"/>
                            <w:left w:val="none" w:sz="0" w:space="0" w:color="auto"/>
                            <w:bottom w:val="none" w:sz="0" w:space="0" w:color="auto"/>
                            <w:right w:val="none" w:sz="0" w:space="0" w:color="auto"/>
                          </w:divBdr>
                        </w:div>
                        <w:div w:id="1437214340">
                          <w:marLeft w:val="0"/>
                          <w:marRight w:val="0"/>
                          <w:marTop w:val="0"/>
                          <w:marBottom w:val="0"/>
                          <w:divBdr>
                            <w:top w:val="none" w:sz="0" w:space="0" w:color="auto"/>
                            <w:left w:val="none" w:sz="0" w:space="0" w:color="auto"/>
                            <w:bottom w:val="none" w:sz="0" w:space="0" w:color="auto"/>
                            <w:right w:val="none" w:sz="0" w:space="0" w:color="auto"/>
                          </w:divBdr>
                          <w:divsChild>
                            <w:div w:id="328751339">
                              <w:marLeft w:val="0"/>
                              <w:marRight w:val="0"/>
                              <w:marTop w:val="0"/>
                              <w:marBottom w:val="0"/>
                              <w:divBdr>
                                <w:top w:val="none" w:sz="0" w:space="0" w:color="auto"/>
                                <w:left w:val="none" w:sz="0" w:space="0" w:color="auto"/>
                                <w:bottom w:val="none" w:sz="0" w:space="0" w:color="auto"/>
                                <w:right w:val="none" w:sz="0" w:space="0" w:color="auto"/>
                              </w:divBdr>
                              <w:divsChild>
                                <w:div w:id="2028209887">
                                  <w:marLeft w:val="0"/>
                                  <w:marRight w:val="0"/>
                                  <w:marTop w:val="0"/>
                                  <w:marBottom w:val="0"/>
                                  <w:divBdr>
                                    <w:top w:val="none" w:sz="0" w:space="0" w:color="auto"/>
                                    <w:left w:val="none" w:sz="0" w:space="0" w:color="auto"/>
                                    <w:bottom w:val="none" w:sz="0" w:space="0" w:color="auto"/>
                                    <w:right w:val="none" w:sz="0" w:space="0" w:color="auto"/>
                                  </w:divBdr>
                                </w:div>
                                <w:div w:id="811144105">
                                  <w:marLeft w:val="0"/>
                                  <w:marRight w:val="0"/>
                                  <w:marTop w:val="0"/>
                                  <w:marBottom w:val="0"/>
                                  <w:divBdr>
                                    <w:top w:val="none" w:sz="0" w:space="0" w:color="auto"/>
                                    <w:left w:val="none" w:sz="0" w:space="0" w:color="auto"/>
                                    <w:bottom w:val="none" w:sz="0" w:space="0" w:color="auto"/>
                                    <w:right w:val="none" w:sz="0" w:space="0" w:color="auto"/>
                                  </w:divBdr>
                                </w:div>
                                <w:div w:id="1287008451">
                                  <w:marLeft w:val="0"/>
                                  <w:marRight w:val="0"/>
                                  <w:marTop w:val="0"/>
                                  <w:marBottom w:val="0"/>
                                  <w:divBdr>
                                    <w:top w:val="none" w:sz="0" w:space="0" w:color="auto"/>
                                    <w:left w:val="none" w:sz="0" w:space="0" w:color="auto"/>
                                    <w:bottom w:val="none" w:sz="0" w:space="0" w:color="auto"/>
                                    <w:right w:val="none" w:sz="0" w:space="0" w:color="auto"/>
                                  </w:divBdr>
                                </w:div>
                                <w:div w:id="1375234090">
                                  <w:marLeft w:val="0"/>
                                  <w:marRight w:val="0"/>
                                  <w:marTop w:val="0"/>
                                  <w:marBottom w:val="0"/>
                                  <w:divBdr>
                                    <w:top w:val="none" w:sz="0" w:space="0" w:color="auto"/>
                                    <w:left w:val="none" w:sz="0" w:space="0" w:color="auto"/>
                                    <w:bottom w:val="none" w:sz="0" w:space="0" w:color="auto"/>
                                    <w:right w:val="none" w:sz="0" w:space="0" w:color="auto"/>
                                  </w:divBdr>
                                </w:div>
                                <w:div w:id="902638588">
                                  <w:marLeft w:val="0"/>
                                  <w:marRight w:val="0"/>
                                  <w:marTop w:val="0"/>
                                  <w:marBottom w:val="0"/>
                                  <w:divBdr>
                                    <w:top w:val="none" w:sz="0" w:space="0" w:color="auto"/>
                                    <w:left w:val="none" w:sz="0" w:space="0" w:color="auto"/>
                                    <w:bottom w:val="none" w:sz="0" w:space="0" w:color="auto"/>
                                    <w:right w:val="none" w:sz="0" w:space="0" w:color="auto"/>
                                  </w:divBdr>
                                </w:div>
                                <w:div w:id="702247227">
                                  <w:marLeft w:val="0"/>
                                  <w:marRight w:val="0"/>
                                  <w:marTop w:val="0"/>
                                  <w:marBottom w:val="0"/>
                                  <w:divBdr>
                                    <w:top w:val="none" w:sz="0" w:space="0" w:color="auto"/>
                                    <w:left w:val="none" w:sz="0" w:space="0" w:color="auto"/>
                                    <w:bottom w:val="none" w:sz="0" w:space="0" w:color="auto"/>
                                    <w:right w:val="none" w:sz="0" w:space="0" w:color="auto"/>
                                  </w:divBdr>
                                </w:div>
                                <w:div w:id="293801932">
                                  <w:marLeft w:val="0"/>
                                  <w:marRight w:val="0"/>
                                  <w:marTop w:val="0"/>
                                  <w:marBottom w:val="0"/>
                                  <w:divBdr>
                                    <w:top w:val="none" w:sz="0" w:space="0" w:color="auto"/>
                                    <w:left w:val="none" w:sz="0" w:space="0" w:color="auto"/>
                                    <w:bottom w:val="none" w:sz="0" w:space="0" w:color="auto"/>
                                    <w:right w:val="none" w:sz="0" w:space="0" w:color="auto"/>
                                  </w:divBdr>
                                </w:div>
                                <w:div w:id="332414159">
                                  <w:marLeft w:val="0"/>
                                  <w:marRight w:val="0"/>
                                  <w:marTop w:val="0"/>
                                  <w:marBottom w:val="0"/>
                                  <w:divBdr>
                                    <w:top w:val="none" w:sz="0" w:space="0" w:color="auto"/>
                                    <w:left w:val="none" w:sz="0" w:space="0" w:color="auto"/>
                                    <w:bottom w:val="none" w:sz="0" w:space="0" w:color="auto"/>
                                    <w:right w:val="none" w:sz="0" w:space="0" w:color="auto"/>
                                  </w:divBdr>
                                </w:div>
                                <w:div w:id="1928926792">
                                  <w:marLeft w:val="0"/>
                                  <w:marRight w:val="0"/>
                                  <w:marTop w:val="0"/>
                                  <w:marBottom w:val="0"/>
                                  <w:divBdr>
                                    <w:top w:val="none" w:sz="0" w:space="0" w:color="auto"/>
                                    <w:left w:val="none" w:sz="0" w:space="0" w:color="auto"/>
                                    <w:bottom w:val="none" w:sz="0" w:space="0" w:color="auto"/>
                                    <w:right w:val="none" w:sz="0" w:space="0" w:color="auto"/>
                                  </w:divBdr>
                                </w:div>
                                <w:div w:id="1269048827">
                                  <w:marLeft w:val="0"/>
                                  <w:marRight w:val="0"/>
                                  <w:marTop w:val="0"/>
                                  <w:marBottom w:val="0"/>
                                  <w:divBdr>
                                    <w:top w:val="none" w:sz="0" w:space="0" w:color="auto"/>
                                    <w:left w:val="none" w:sz="0" w:space="0" w:color="auto"/>
                                    <w:bottom w:val="none" w:sz="0" w:space="0" w:color="auto"/>
                                    <w:right w:val="none" w:sz="0" w:space="0" w:color="auto"/>
                                  </w:divBdr>
                                </w:div>
                                <w:div w:id="623537157">
                                  <w:marLeft w:val="0"/>
                                  <w:marRight w:val="0"/>
                                  <w:marTop w:val="0"/>
                                  <w:marBottom w:val="0"/>
                                  <w:divBdr>
                                    <w:top w:val="none" w:sz="0" w:space="0" w:color="auto"/>
                                    <w:left w:val="none" w:sz="0" w:space="0" w:color="auto"/>
                                    <w:bottom w:val="none" w:sz="0" w:space="0" w:color="auto"/>
                                    <w:right w:val="none" w:sz="0" w:space="0" w:color="auto"/>
                                  </w:divBdr>
                                  <w:divsChild>
                                    <w:div w:id="535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0518">
              <w:marLeft w:val="0"/>
              <w:marRight w:val="0"/>
              <w:marTop w:val="0"/>
              <w:marBottom w:val="0"/>
              <w:divBdr>
                <w:top w:val="none" w:sz="0" w:space="0" w:color="auto"/>
                <w:left w:val="none" w:sz="0" w:space="0" w:color="auto"/>
                <w:bottom w:val="none" w:sz="0" w:space="0" w:color="auto"/>
                <w:right w:val="none" w:sz="0" w:space="0" w:color="auto"/>
              </w:divBdr>
            </w:div>
            <w:div w:id="1235318079">
              <w:marLeft w:val="0"/>
              <w:marRight w:val="0"/>
              <w:marTop w:val="0"/>
              <w:marBottom w:val="0"/>
              <w:divBdr>
                <w:top w:val="none" w:sz="0" w:space="0" w:color="auto"/>
                <w:left w:val="none" w:sz="0" w:space="0" w:color="auto"/>
                <w:bottom w:val="none" w:sz="0" w:space="0" w:color="auto"/>
                <w:right w:val="none" w:sz="0" w:space="0" w:color="auto"/>
              </w:divBdr>
              <w:divsChild>
                <w:div w:id="486822513">
                  <w:marLeft w:val="0"/>
                  <w:marRight w:val="0"/>
                  <w:marTop w:val="0"/>
                  <w:marBottom w:val="0"/>
                  <w:divBdr>
                    <w:top w:val="none" w:sz="0" w:space="0" w:color="auto"/>
                    <w:left w:val="none" w:sz="0" w:space="0" w:color="auto"/>
                    <w:bottom w:val="none" w:sz="0" w:space="0" w:color="auto"/>
                    <w:right w:val="none" w:sz="0" w:space="0" w:color="auto"/>
                  </w:divBdr>
                  <w:divsChild>
                    <w:div w:id="2043162094">
                      <w:marLeft w:val="0"/>
                      <w:marRight w:val="0"/>
                      <w:marTop w:val="0"/>
                      <w:marBottom w:val="0"/>
                      <w:divBdr>
                        <w:top w:val="none" w:sz="0" w:space="0" w:color="auto"/>
                        <w:left w:val="none" w:sz="0" w:space="0" w:color="auto"/>
                        <w:bottom w:val="none" w:sz="0" w:space="0" w:color="auto"/>
                        <w:right w:val="none" w:sz="0" w:space="0" w:color="auto"/>
                      </w:divBdr>
                      <w:divsChild>
                        <w:div w:id="582766771">
                          <w:marLeft w:val="0"/>
                          <w:marRight w:val="0"/>
                          <w:marTop w:val="0"/>
                          <w:marBottom w:val="0"/>
                          <w:divBdr>
                            <w:top w:val="none" w:sz="0" w:space="0" w:color="auto"/>
                            <w:left w:val="none" w:sz="0" w:space="0" w:color="auto"/>
                            <w:bottom w:val="none" w:sz="0" w:space="0" w:color="auto"/>
                            <w:right w:val="none" w:sz="0" w:space="0" w:color="auto"/>
                          </w:divBdr>
                        </w:div>
                        <w:div w:id="20634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ott@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59)%20278-5299"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2018-01-25T18:59:00Z</dcterms:created>
  <dcterms:modified xsi:type="dcterms:W3CDTF">2018-01-25T19:00:00Z</dcterms:modified>
</cp:coreProperties>
</file>