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E34A9C"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(AS-7</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E34A9C" w:rsidP="00165D98">
      <w:pPr>
        <w:rPr>
          <w:rFonts w:ascii="Bookman Old Style" w:hAnsi="Bookman Old Style" w:cs="Times New Roman"/>
          <w:szCs w:val="24"/>
        </w:rPr>
      </w:pPr>
      <w:r>
        <w:rPr>
          <w:rFonts w:ascii="Bookman Old Style" w:hAnsi="Bookman Old Style" w:cs="Times New Roman"/>
          <w:szCs w:val="24"/>
        </w:rPr>
        <w:t>November 9</w:t>
      </w:r>
      <w:r w:rsidR="0030478E" w:rsidRPr="005F03E4">
        <w:rPr>
          <w:rFonts w:ascii="Bookman Old Style" w:hAnsi="Bookman Old Style" w:cs="Times New Roman"/>
          <w:szCs w:val="24"/>
        </w:rPr>
        <w:t>, 2015</w:t>
      </w:r>
    </w:p>
    <w:p w:rsidR="00D46A30" w:rsidRPr="005F03E4" w:rsidRDefault="00D46A30" w:rsidP="00165D98">
      <w:pPr>
        <w:rPr>
          <w:rFonts w:ascii="Bookman Old Style" w:hAnsi="Bookman Old Style" w:cs="Times New Roman"/>
          <w:szCs w:val="24"/>
        </w:rPr>
      </w:pPr>
    </w:p>
    <w:p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E34A9C">
        <w:rPr>
          <w:rFonts w:ascii="Bookman Old Style" w:hAnsi="Bookman Old Style" w:cs="Times New Roman"/>
          <w:szCs w:val="24"/>
        </w:rPr>
        <w:tab/>
      </w:r>
      <w:r w:rsidR="003915E1" w:rsidRPr="00933D07">
        <w:rPr>
          <w:rFonts w:ascii="Bookman Old Style" w:hAnsi="Bookman Old Style"/>
        </w:rPr>
        <w:t xml:space="preserve">O. Benavides, L. Davis, B. </w:t>
      </w:r>
      <w:proofErr w:type="spellStart"/>
      <w:r w:rsidR="003915E1" w:rsidRPr="00933D07">
        <w:rPr>
          <w:rFonts w:ascii="Bookman Old Style" w:hAnsi="Bookman Old Style"/>
        </w:rPr>
        <w:t>DerMugrdechian</w:t>
      </w:r>
      <w:proofErr w:type="spellEnd"/>
      <w:r w:rsidR="003915E1" w:rsidRPr="00933D07">
        <w:rPr>
          <w:rFonts w:ascii="Bookman Old Style" w:hAnsi="Bookman Old Style"/>
        </w:rPr>
        <w:t xml:space="preserve">, J. </w:t>
      </w:r>
      <w:proofErr w:type="spellStart"/>
      <w:r w:rsidR="003915E1" w:rsidRPr="00933D07">
        <w:rPr>
          <w:rFonts w:ascii="Bookman Old Style" w:hAnsi="Bookman Old Style"/>
        </w:rPr>
        <w:t>Giglio</w:t>
      </w:r>
      <w:proofErr w:type="spellEnd"/>
      <w:r w:rsidR="003915E1" w:rsidRPr="00933D07">
        <w:rPr>
          <w:rFonts w:ascii="Bookman Old Style" w:hAnsi="Bookman Old Style"/>
        </w:rPr>
        <w:t xml:space="preserve">, L. </w:t>
      </w:r>
      <w:proofErr w:type="spellStart"/>
      <w:r w:rsidR="003915E1" w:rsidRPr="00933D07">
        <w:rPr>
          <w:rFonts w:ascii="Bookman Old Style" w:hAnsi="Bookman Old Style"/>
        </w:rPr>
        <w:t>Hao</w:t>
      </w:r>
      <w:proofErr w:type="spellEnd"/>
      <w:r w:rsidR="003915E1" w:rsidRPr="00933D07">
        <w:rPr>
          <w:rFonts w:ascii="Bookman Old Style" w:hAnsi="Bookman Old Style"/>
        </w:rPr>
        <w:t xml:space="preserve">, </w:t>
      </w:r>
      <w:r w:rsidR="003915E1">
        <w:rPr>
          <w:rFonts w:ascii="Bookman Old Style" w:hAnsi="Bookman Old Style"/>
        </w:rPr>
        <w:t xml:space="preserve">A. Liu, </w:t>
      </w:r>
      <w:r w:rsidR="003915E1" w:rsidRPr="00933D07">
        <w:rPr>
          <w:rFonts w:ascii="Bookman Old Style" w:hAnsi="Bookman Old Style"/>
        </w:rPr>
        <w:t xml:space="preserve">A. </w:t>
      </w:r>
      <w:proofErr w:type="spellStart"/>
      <w:r w:rsidR="003915E1" w:rsidRPr="00933D07">
        <w:rPr>
          <w:rFonts w:ascii="Bookman Old Style" w:hAnsi="Bookman Old Style"/>
        </w:rPr>
        <w:t>Mckeith</w:t>
      </w:r>
      <w:proofErr w:type="spellEnd"/>
      <w:r w:rsidR="003915E1" w:rsidRPr="00933D07">
        <w:rPr>
          <w:rFonts w:ascii="Bookman Old Style" w:hAnsi="Bookman Old Style"/>
        </w:rPr>
        <w:t xml:space="preserve">, S. </w:t>
      </w:r>
      <w:proofErr w:type="spellStart"/>
      <w:r w:rsidR="003915E1" w:rsidRPr="00933D07">
        <w:rPr>
          <w:rFonts w:ascii="Bookman Old Style" w:hAnsi="Bookman Old Style"/>
        </w:rPr>
        <w:t>Najmi</w:t>
      </w:r>
      <w:proofErr w:type="spellEnd"/>
      <w:r w:rsidR="003915E1" w:rsidRPr="00933D07">
        <w:rPr>
          <w:rFonts w:ascii="Bookman Old Style" w:hAnsi="Bookman Old Style"/>
        </w:rPr>
        <w:t xml:space="preserve">, B. Roberts, W. </w:t>
      </w:r>
      <w:proofErr w:type="spellStart"/>
      <w:r w:rsidR="003915E1" w:rsidRPr="00933D07">
        <w:rPr>
          <w:rFonts w:ascii="Bookman Old Style" w:hAnsi="Bookman Old Style"/>
        </w:rPr>
        <w:t>Skuban</w:t>
      </w:r>
      <w:proofErr w:type="spellEnd"/>
      <w:r w:rsidR="003915E1" w:rsidRPr="00933D07">
        <w:rPr>
          <w:rFonts w:ascii="Bookman Old Style" w:hAnsi="Bookman Old Style"/>
        </w:rPr>
        <w:t xml:space="preserve">, J. </w:t>
      </w:r>
      <w:proofErr w:type="spellStart"/>
      <w:r w:rsidR="003915E1" w:rsidRPr="00933D07">
        <w:rPr>
          <w:rFonts w:ascii="Bookman Old Style" w:hAnsi="Bookman Old Style"/>
        </w:rPr>
        <w:t>Therkelsen</w:t>
      </w:r>
      <w:proofErr w:type="spellEnd"/>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3915E1" w:rsidRPr="00933D07">
        <w:rPr>
          <w:rFonts w:ascii="Bookman Old Style" w:hAnsi="Bookman Old Style"/>
        </w:rPr>
        <w:t xml:space="preserve">N. </w:t>
      </w:r>
      <w:proofErr w:type="spellStart"/>
      <w:r w:rsidR="003915E1" w:rsidRPr="00933D07">
        <w:rPr>
          <w:rFonts w:ascii="Bookman Old Style" w:hAnsi="Bookman Old Style"/>
        </w:rPr>
        <w:t>Akhavan</w:t>
      </w:r>
      <w:proofErr w:type="spellEnd"/>
      <w:r w:rsidR="003915E1" w:rsidRPr="00933D07">
        <w:rPr>
          <w:rFonts w:ascii="Bookman Old Style" w:hAnsi="Bookman Old Style"/>
        </w:rPr>
        <w:t>, P. Cornelio</w:t>
      </w:r>
      <w:r w:rsidR="003915E1">
        <w:rPr>
          <w:rFonts w:ascii="Bookman Old Style" w:hAnsi="Bookman Old Style"/>
        </w:rPr>
        <w:t xml:space="preserve">, M. Raheem, </w:t>
      </w:r>
      <w:r w:rsidR="003915E1" w:rsidRPr="00933D07">
        <w:rPr>
          <w:rFonts w:ascii="Bookman Old Style" w:hAnsi="Bookman Old Style"/>
        </w:rPr>
        <w:t>E. Waldman,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E34A9C">
        <w:rPr>
          <w:rFonts w:ascii="Bookman Old Style" w:hAnsi="Bookman Old Style" w:cs="Times New Roman"/>
          <w:szCs w:val="24"/>
        </w:rPr>
        <w:t>:08pm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2E5430" w:rsidRDefault="00A90D78" w:rsidP="002E5430">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F4630F">
      <w:pPr>
        <w:pStyle w:val="ListParagraph"/>
        <w:ind w:left="36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DE4AD6">
        <w:rPr>
          <w:rFonts w:ascii="Bookman Old Style" w:hAnsi="Bookman Old Style" w:cs="Times New Roman"/>
          <w:szCs w:val="24"/>
        </w:rPr>
        <w:t>Minutes of November 2</w:t>
      </w:r>
      <w:r w:rsidR="004B22A3" w:rsidRPr="005F03E4">
        <w:rPr>
          <w:rFonts w:ascii="Bookman Old Style" w:hAnsi="Bookman Old Style" w:cs="Times New Roman"/>
          <w:szCs w:val="24"/>
        </w:rPr>
        <w:t>, 2015</w:t>
      </w:r>
    </w:p>
    <w:p w:rsidR="004B22A3" w:rsidRPr="005F03E4" w:rsidRDefault="004B22A3" w:rsidP="004B22A3">
      <w:pPr>
        <w:pStyle w:val="ListParagraph"/>
        <w:spacing w:after="160" w:line="259" w:lineRule="auto"/>
        <w:ind w:left="540"/>
        <w:rPr>
          <w:rFonts w:ascii="Bookman Old Style" w:hAnsi="Bookman Old Style" w:cs="Times New Roman"/>
          <w:szCs w:val="24"/>
        </w:rPr>
      </w:pPr>
    </w:p>
    <w:p w:rsidR="004B22A3" w:rsidRPr="005F03E4" w:rsidRDefault="006925BC" w:rsidP="004B22A3">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 xml:space="preserve">Amendments were made to </w:t>
      </w:r>
      <w:r w:rsidR="00FC358A" w:rsidRPr="005F03E4">
        <w:rPr>
          <w:rFonts w:ascii="Bookman Old Style" w:hAnsi="Bookman Old Style" w:cs="Times New Roman"/>
          <w:szCs w:val="24"/>
        </w:rPr>
        <w:t>the minutes.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DE4AD6">
        <w:rPr>
          <w:rFonts w:ascii="Bookman Old Style" w:hAnsi="Bookman Old Style" w:cs="Times New Roman"/>
          <w:szCs w:val="24"/>
        </w:rPr>
        <w:t>ving the Minutes of November 2</w:t>
      </w:r>
      <w:r w:rsidRPr="005F03E4">
        <w:rPr>
          <w:rFonts w:ascii="Bookman Old Style" w:hAnsi="Bookman Old Style" w:cs="Times New Roman"/>
          <w:szCs w:val="24"/>
        </w:rPr>
        <w:t>, 2015</w:t>
      </w:r>
      <w:r w:rsidR="006925BC" w:rsidRPr="005F03E4">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F53C76" w:rsidRDefault="00553CD9" w:rsidP="00F53C7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a.)  Provost </w:t>
      </w:r>
      <w:proofErr w:type="spellStart"/>
      <w:r>
        <w:rPr>
          <w:rFonts w:ascii="Bookman Old Style" w:hAnsi="Bookman Old Style" w:cs="Times New Roman"/>
          <w:szCs w:val="24"/>
        </w:rPr>
        <w:t>Zelezny</w:t>
      </w:r>
      <w:proofErr w:type="spellEnd"/>
    </w:p>
    <w:p w:rsidR="00553CD9" w:rsidRDefault="00553CD9" w:rsidP="00F53C76">
      <w:pPr>
        <w:pStyle w:val="ListParagraph"/>
        <w:spacing w:after="160" w:line="259" w:lineRule="auto"/>
        <w:ind w:left="540"/>
        <w:rPr>
          <w:rFonts w:ascii="Bookman Old Style" w:hAnsi="Bookman Old Style" w:cs="Times New Roman"/>
          <w:szCs w:val="24"/>
        </w:rPr>
      </w:pPr>
    </w:p>
    <w:p w:rsidR="00553CD9" w:rsidRDefault="00056818" w:rsidP="00553CD9">
      <w:pPr>
        <w:pStyle w:val="ListParagraph"/>
        <w:spacing w:after="160" w:line="259" w:lineRule="auto"/>
        <w:ind w:left="990"/>
        <w:rPr>
          <w:rFonts w:ascii="Bookman Old Style" w:hAnsi="Bookman Old Style" w:cs="Times New Roman"/>
          <w:szCs w:val="24"/>
        </w:rPr>
      </w:pPr>
      <w:proofErr w:type="gramStart"/>
      <w:r>
        <w:rPr>
          <w:rFonts w:ascii="Bookman Old Style" w:hAnsi="Bookman Old Style" w:cs="Times New Roman"/>
          <w:szCs w:val="24"/>
        </w:rPr>
        <w:t>Noted that she is moving forwards with the search for a new Dean of the College of Science and Math.</w:t>
      </w:r>
      <w:proofErr w:type="gramEnd"/>
      <w:r>
        <w:rPr>
          <w:rFonts w:ascii="Bookman Old Style" w:hAnsi="Bookman Old Style" w:cs="Times New Roman"/>
          <w:szCs w:val="24"/>
        </w:rPr>
        <w:t xml:space="preserve">  Three faculty members have been appointed to the search committee.</w:t>
      </w:r>
    </w:p>
    <w:p w:rsidR="00056818" w:rsidRDefault="00056818" w:rsidP="00553CD9">
      <w:pPr>
        <w:pStyle w:val="ListParagraph"/>
        <w:spacing w:after="160" w:line="259" w:lineRule="auto"/>
        <w:ind w:left="990"/>
        <w:rPr>
          <w:rFonts w:ascii="Bookman Old Style" w:hAnsi="Bookman Old Style" w:cs="Times New Roman"/>
          <w:szCs w:val="24"/>
        </w:rPr>
      </w:pPr>
    </w:p>
    <w:p w:rsidR="00553CD9" w:rsidRDefault="00553CD9" w:rsidP="00F53C7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b.)  Senator </w:t>
      </w:r>
      <w:proofErr w:type="spellStart"/>
      <w:r>
        <w:rPr>
          <w:rFonts w:ascii="Bookman Old Style" w:hAnsi="Bookman Old Style" w:cs="Times New Roman"/>
          <w:szCs w:val="24"/>
        </w:rPr>
        <w:t>Kensinger</w:t>
      </w:r>
      <w:proofErr w:type="spellEnd"/>
      <w:r w:rsidR="00A40FFC">
        <w:rPr>
          <w:rFonts w:ascii="Bookman Old Style" w:hAnsi="Bookman Old Style" w:cs="Times New Roman"/>
          <w:szCs w:val="24"/>
        </w:rPr>
        <w:t xml:space="preserve"> (Statewide Academic Senate)</w:t>
      </w:r>
    </w:p>
    <w:p w:rsidR="00A40FFC" w:rsidRDefault="00A40FFC" w:rsidP="00F53C76">
      <w:pPr>
        <w:pStyle w:val="ListParagraph"/>
        <w:spacing w:after="160" w:line="259" w:lineRule="auto"/>
        <w:ind w:left="540"/>
        <w:rPr>
          <w:rFonts w:ascii="Bookman Old Style" w:hAnsi="Bookman Old Style" w:cs="Times New Roman"/>
          <w:szCs w:val="24"/>
        </w:rPr>
      </w:pPr>
    </w:p>
    <w:p w:rsidR="00A40FFC"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lastRenderedPageBreak/>
        <w:t>She gave a report from the meeting of the CSU Statewide Academic Senate.  She noted that the president of the California Faculty Association reported that the vote of the faculty to take action over the pay increase dispute passed with 94% voting in the affirmative, and this was especially significant because 80% of all the CFA members had voted.</w:t>
      </w:r>
    </w:p>
    <w:p w:rsidR="00A40FFC" w:rsidRDefault="00A40FFC" w:rsidP="00A40FFC">
      <w:pPr>
        <w:pStyle w:val="ListParagraph"/>
        <w:spacing w:after="160" w:line="259" w:lineRule="auto"/>
        <w:ind w:left="1080"/>
        <w:rPr>
          <w:rFonts w:ascii="Bookman Old Style" w:hAnsi="Bookman Old Style" w:cs="Times New Roman"/>
          <w:szCs w:val="24"/>
        </w:rPr>
      </w:pPr>
    </w:p>
    <w:p w:rsidR="00A40FFC"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also noted that a number of important resolutions had been passed by the Statewide Senate.</w:t>
      </w:r>
    </w:p>
    <w:p w:rsidR="00A40FFC" w:rsidRDefault="00A40FFC" w:rsidP="00A40FFC">
      <w:pPr>
        <w:pStyle w:val="ListParagraph"/>
        <w:spacing w:after="160" w:line="259" w:lineRule="auto"/>
        <w:ind w:left="1080"/>
        <w:rPr>
          <w:rFonts w:ascii="Bookman Old Style" w:hAnsi="Bookman Old Style" w:cs="Times New Roman"/>
          <w:szCs w:val="24"/>
        </w:rPr>
      </w:pPr>
    </w:p>
    <w:p w:rsidR="00A40FFC"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One resolution that received a lot of attention called for the repeal of the executive order mandating background checks for all new hires, including all new </w:t>
      </w:r>
      <w:proofErr w:type="gramStart"/>
      <w:r>
        <w:rPr>
          <w:rFonts w:ascii="Bookman Old Style" w:hAnsi="Bookman Old Style" w:cs="Times New Roman"/>
          <w:szCs w:val="24"/>
        </w:rPr>
        <w:t>faculty</w:t>
      </w:r>
      <w:proofErr w:type="gramEnd"/>
      <w:r>
        <w:rPr>
          <w:rFonts w:ascii="Bookman Old Style" w:hAnsi="Bookman Old Style" w:cs="Times New Roman"/>
          <w:szCs w:val="24"/>
        </w:rPr>
        <w:t>, which overrode local university policies (including our policy which excluded many new faculty from background checks when they were not working with underage populations).  The Statewide Senate asked for a task force to be created to review the executive order.</w:t>
      </w:r>
    </w:p>
    <w:p w:rsidR="00A40FFC" w:rsidRDefault="00A40FFC" w:rsidP="00A40FFC">
      <w:pPr>
        <w:pStyle w:val="ListParagraph"/>
        <w:spacing w:after="160" w:line="259" w:lineRule="auto"/>
        <w:ind w:left="1080"/>
        <w:rPr>
          <w:rFonts w:ascii="Bookman Old Style" w:hAnsi="Bookman Old Style" w:cs="Times New Roman"/>
          <w:szCs w:val="24"/>
        </w:rPr>
      </w:pPr>
    </w:p>
    <w:p w:rsidR="00A40FFC"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Another resolution called for a retired faculty member to be added to the Board of Trustees.</w:t>
      </w:r>
    </w:p>
    <w:p w:rsidR="00A40FFC" w:rsidRDefault="00A40FFC" w:rsidP="00A40FFC">
      <w:pPr>
        <w:pStyle w:val="ListParagraph"/>
        <w:spacing w:after="160" w:line="259" w:lineRule="auto"/>
        <w:ind w:left="1080"/>
        <w:rPr>
          <w:rFonts w:ascii="Bookman Old Style" w:hAnsi="Bookman Old Style" w:cs="Times New Roman"/>
          <w:szCs w:val="24"/>
        </w:rPr>
      </w:pPr>
    </w:p>
    <w:p w:rsidR="00A40FFC"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Another resolution supported the Chancellor’s budget request, but insisted on more money to be placed into the faculty compensation pool than the 2% increase asked for by the chancellor.</w:t>
      </w:r>
    </w:p>
    <w:p w:rsidR="00A40FFC" w:rsidRDefault="00A40FFC" w:rsidP="00A40FFC">
      <w:pPr>
        <w:pStyle w:val="ListParagraph"/>
        <w:spacing w:after="160" w:line="259" w:lineRule="auto"/>
        <w:ind w:left="1080"/>
        <w:rPr>
          <w:rFonts w:ascii="Bookman Old Style" w:hAnsi="Bookman Old Style" w:cs="Times New Roman"/>
          <w:szCs w:val="24"/>
        </w:rPr>
      </w:pPr>
    </w:p>
    <w:p w:rsidR="00A40FFC"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Another resolution called for open campus presidential searches.</w:t>
      </w:r>
    </w:p>
    <w:p w:rsidR="00A40FFC" w:rsidRDefault="00A40FFC" w:rsidP="00A40FFC">
      <w:pPr>
        <w:pStyle w:val="ListParagraph"/>
        <w:spacing w:after="160" w:line="259" w:lineRule="auto"/>
        <w:ind w:left="1080"/>
        <w:rPr>
          <w:rFonts w:ascii="Bookman Old Style" w:hAnsi="Bookman Old Style" w:cs="Times New Roman"/>
          <w:szCs w:val="24"/>
        </w:rPr>
      </w:pPr>
    </w:p>
    <w:p w:rsidR="00A40FFC" w:rsidRPr="007D0E2E" w:rsidRDefault="00A40FFC" w:rsidP="00A40FFC">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Other resolutions were also described.</w:t>
      </w:r>
    </w:p>
    <w:p w:rsidR="00553CD9" w:rsidRPr="005F03E4" w:rsidRDefault="00553CD9" w:rsidP="00F53C76">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There was no new business for the Academic Senate</w:t>
      </w:r>
    </w:p>
    <w:p w:rsidR="00F4630F" w:rsidRPr="005F03E4" w:rsidRDefault="00F4630F" w:rsidP="00A90D78">
      <w:pPr>
        <w:pStyle w:val="ListParagraph"/>
        <w:rPr>
          <w:rFonts w:ascii="Bookman Old Style" w:hAnsi="Bookman Old Style" w:cs="Times New Roman"/>
          <w:szCs w:val="24"/>
        </w:rPr>
      </w:pPr>
    </w:p>
    <w:p w:rsidR="00A90D78" w:rsidRPr="004764E8" w:rsidRDefault="00A90D78" w:rsidP="004764E8">
      <w:pPr>
        <w:pStyle w:val="ListParagraph"/>
        <w:numPr>
          <w:ilvl w:val="0"/>
          <w:numId w:val="7"/>
        </w:numPr>
        <w:spacing w:after="160" w:line="259" w:lineRule="auto"/>
        <w:ind w:left="540" w:hanging="540"/>
        <w:rPr>
          <w:rFonts w:ascii="Bookman Old Style" w:hAnsi="Bookman Old Style" w:cs="Times New Roman"/>
          <w:szCs w:val="24"/>
        </w:rPr>
      </w:pPr>
      <w:r w:rsidRPr="004764E8">
        <w:rPr>
          <w:rFonts w:ascii="Bookman Old Style" w:hAnsi="Bookman Old Style" w:cs="Times New Roman"/>
          <w:szCs w:val="24"/>
        </w:rPr>
        <w:t xml:space="preserve">APM 114 </w:t>
      </w:r>
      <w:proofErr w:type="gramStart"/>
      <w:r w:rsidRPr="004764E8">
        <w:rPr>
          <w:rFonts w:ascii="Bookman Old Style" w:hAnsi="Bookman Old Style" w:cs="Times New Roman"/>
          <w:szCs w:val="24"/>
        </w:rPr>
        <w:t>Policy</w:t>
      </w:r>
      <w:proofErr w:type="gramEnd"/>
      <w:r w:rsidRPr="004764E8">
        <w:rPr>
          <w:rFonts w:ascii="Bookman Old Style" w:hAnsi="Bookman Old Style" w:cs="Times New Roman"/>
          <w:szCs w:val="24"/>
        </w:rPr>
        <w:t xml:space="preserve"> on Faculty Consultation and Voting.  Second reading.</w:t>
      </w:r>
    </w:p>
    <w:p w:rsidR="00A90D78" w:rsidRPr="005F03E4" w:rsidRDefault="00A90D78" w:rsidP="00A90D78">
      <w:pPr>
        <w:pStyle w:val="ListParagraph"/>
        <w:rPr>
          <w:rFonts w:ascii="Bookman Old Style" w:hAnsi="Bookman Old Style" w:cs="Times New Roman"/>
          <w:szCs w:val="24"/>
        </w:rPr>
      </w:pPr>
    </w:p>
    <w:p w:rsidR="00A90D78"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Vice Chair Holyoke took over as presiding officer.</w:t>
      </w:r>
      <w:r w:rsidR="00C8626A" w:rsidRPr="005F03E4">
        <w:rPr>
          <w:rFonts w:ascii="Bookman Old Style" w:hAnsi="Bookman Old Style" w:cs="Times New Roman"/>
          <w:szCs w:val="24"/>
        </w:rPr>
        <w:t xml:space="preserve">  The current question is th</w:t>
      </w:r>
      <w:r w:rsidR="005A3542">
        <w:rPr>
          <w:rFonts w:ascii="Bookman Old Style" w:hAnsi="Bookman Old Style" w:cs="Times New Roman"/>
          <w:szCs w:val="24"/>
        </w:rPr>
        <w:t>e amendment from Senator</w:t>
      </w:r>
      <w:r w:rsidR="003652E1">
        <w:rPr>
          <w:rFonts w:ascii="Bookman Old Style" w:hAnsi="Bookman Old Style" w:cs="Times New Roman"/>
          <w:szCs w:val="24"/>
        </w:rPr>
        <w:t>s</w:t>
      </w:r>
      <w:r w:rsidR="005A3542">
        <w:rPr>
          <w:rFonts w:ascii="Bookman Old Style" w:hAnsi="Bookman Old Style" w:cs="Times New Roman"/>
          <w:szCs w:val="24"/>
        </w:rPr>
        <w:t xml:space="preserve"> Ram</w:t>
      </w:r>
      <w:r w:rsidR="003652E1">
        <w:rPr>
          <w:rFonts w:ascii="Bookman Old Style" w:hAnsi="Bookman Old Style" w:cs="Times New Roman"/>
          <w:szCs w:val="24"/>
        </w:rPr>
        <w:t xml:space="preserve"> and Chapman</w:t>
      </w:r>
      <w:r w:rsidR="00C8626A" w:rsidRPr="005F03E4">
        <w:rPr>
          <w:rFonts w:ascii="Bookman Old Style" w:hAnsi="Bookman Old Style" w:cs="Times New Roman"/>
          <w:szCs w:val="24"/>
        </w:rPr>
        <w:t>.</w:t>
      </w:r>
    </w:p>
    <w:p w:rsidR="006F1213" w:rsidRDefault="006F1213" w:rsidP="00F4630F">
      <w:pPr>
        <w:pStyle w:val="ListParagraph"/>
        <w:ind w:left="540"/>
        <w:rPr>
          <w:rFonts w:ascii="Bookman Old Style" w:hAnsi="Bookman Old Style" w:cs="Times New Roman"/>
          <w:szCs w:val="24"/>
        </w:rPr>
      </w:pPr>
    </w:p>
    <w:p w:rsidR="006F1213" w:rsidRDefault="006F1213"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spoke against the amendment because of the three year contract requirement.  She moved an amendment to the </w:t>
      </w:r>
      <w:r>
        <w:rPr>
          <w:rFonts w:ascii="Bookman Old Style" w:hAnsi="Bookman Old Style" w:cs="Times New Roman"/>
          <w:szCs w:val="24"/>
        </w:rPr>
        <w:lastRenderedPageBreak/>
        <w:t xml:space="preserve">amendment changing the three year requirement to the second consecutive year of appointment.  There was considerable discussion and several friendly amendments were made to develop Senator </w:t>
      </w:r>
      <w:proofErr w:type="spellStart"/>
      <w:r>
        <w:rPr>
          <w:rFonts w:ascii="Bookman Old Style" w:hAnsi="Bookman Old Style" w:cs="Times New Roman"/>
          <w:szCs w:val="24"/>
        </w:rPr>
        <w:t>Slagter’s</w:t>
      </w:r>
      <w:proofErr w:type="spellEnd"/>
      <w:r>
        <w:rPr>
          <w:rFonts w:ascii="Bookman Old Style" w:hAnsi="Bookman Old Style" w:cs="Times New Roman"/>
          <w:szCs w:val="24"/>
        </w:rPr>
        <w:t xml:space="preserve"> amendment.</w:t>
      </w:r>
    </w:p>
    <w:p w:rsidR="00CD6445" w:rsidRDefault="00CD6445" w:rsidP="00F4630F">
      <w:pPr>
        <w:pStyle w:val="ListParagraph"/>
        <w:ind w:left="540"/>
        <w:rPr>
          <w:rFonts w:ascii="Bookman Old Style" w:hAnsi="Bookman Old Style" w:cs="Times New Roman"/>
          <w:szCs w:val="24"/>
        </w:rPr>
      </w:pPr>
    </w:p>
    <w:p w:rsidR="00CD6445" w:rsidRDefault="00CD6445"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Senators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and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w:t>
      </w:r>
      <w:r w:rsidR="006F544A">
        <w:rPr>
          <w:rFonts w:ascii="Bookman Old Style" w:hAnsi="Bookman Old Style" w:cs="Times New Roman"/>
          <w:szCs w:val="24"/>
        </w:rPr>
        <w:t>spoke in favor of the new amendment while Senator Ram (University-wide) spoke against it.</w:t>
      </w:r>
    </w:p>
    <w:p w:rsidR="006F544A" w:rsidRDefault="006F544A" w:rsidP="00F4630F">
      <w:pPr>
        <w:pStyle w:val="ListParagraph"/>
        <w:ind w:left="540"/>
        <w:rPr>
          <w:rFonts w:ascii="Bookman Old Style" w:hAnsi="Bookman Old Style" w:cs="Times New Roman"/>
          <w:szCs w:val="24"/>
        </w:rPr>
      </w:pPr>
    </w:p>
    <w:p w:rsidR="006F544A" w:rsidRDefault="006F544A"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Basurto</w:t>
      </w:r>
      <w:proofErr w:type="spellEnd"/>
      <w:r>
        <w:rPr>
          <w:rFonts w:ascii="Bookman Old Style" w:hAnsi="Bookman Old Style" w:cs="Times New Roman"/>
          <w:szCs w:val="24"/>
        </w:rPr>
        <w:t xml:space="preserve"> </w:t>
      </w:r>
      <w:r w:rsidR="00D66730">
        <w:rPr>
          <w:rFonts w:ascii="Bookman Old Style" w:hAnsi="Bookman Old Style" w:cs="Times New Roman"/>
          <w:szCs w:val="24"/>
        </w:rPr>
        <w:t xml:space="preserve">(Literacy and Early Education) </w:t>
      </w:r>
      <w:r w:rsidR="008E57F3">
        <w:rPr>
          <w:rFonts w:ascii="Bookman Old Style" w:hAnsi="Bookman Old Style" w:cs="Times New Roman"/>
          <w:szCs w:val="24"/>
        </w:rPr>
        <w:t xml:space="preserve">asked why there is a need to change from the three year appointment standard.  Senator </w:t>
      </w:r>
      <w:proofErr w:type="spellStart"/>
      <w:r w:rsidR="008E57F3">
        <w:rPr>
          <w:rFonts w:ascii="Bookman Old Style" w:hAnsi="Bookman Old Style" w:cs="Times New Roman"/>
          <w:szCs w:val="24"/>
        </w:rPr>
        <w:t>Slagter</w:t>
      </w:r>
      <w:proofErr w:type="spellEnd"/>
      <w:r w:rsidR="008E57F3">
        <w:rPr>
          <w:rFonts w:ascii="Bookman Old Style" w:hAnsi="Bookman Old Style" w:cs="Times New Roman"/>
          <w:szCs w:val="24"/>
        </w:rPr>
        <w:t xml:space="preserve"> answered that in order to get a three year contract, a lecturer must have taught for six consecutive years.</w:t>
      </w:r>
    </w:p>
    <w:p w:rsidR="008E57F3" w:rsidRDefault="008E57F3" w:rsidP="00F4630F">
      <w:pPr>
        <w:pStyle w:val="ListParagraph"/>
        <w:ind w:left="540"/>
        <w:rPr>
          <w:rFonts w:ascii="Bookman Old Style" w:hAnsi="Bookman Old Style" w:cs="Times New Roman"/>
          <w:szCs w:val="24"/>
        </w:rPr>
      </w:pPr>
    </w:p>
    <w:p w:rsidR="008E57F3" w:rsidRDefault="008E57F3"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Maldonado (Philosophy) </w:t>
      </w:r>
      <w:r w:rsidR="00D43167">
        <w:rPr>
          <w:rFonts w:ascii="Bookman Old Style" w:hAnsi="Bookman Old Style" w:cs="Times New Roman"/>
          <w:szCs w:val="24"/>
        </w:rPr>
        <w:t>spoke against the secondary amendment because all other university policies seem to be based on years of service, not semesters.</w:t>
      </w:r>
    </w:p>
    <w:p w:rsidR="00D43167" w:rsidRDefault="00D43167" w:rsidP="00F4630F">
      <w:pPr>
        <w:pStyle w:val="ListParagraph"/>
        <w:ind w:left="540"/>
        <w:rPr>
          <w:rFonts w:ascii="Bookman Old Style" w:hAnsi="Bookman Old Style" w:cs="Times New Roman"/>
          <w:szCs w:val="24"/>
        </w:rPr>
      </w:pPr>
    </w:p>
    <w:p w:rsidR="00D43167" w:rsidRDefault="00D43167" w:rsidP="00F4630F">
      <w:pPr>
        <w:pStyle w:val="ListParagraph"/>
        <w:ind w:left="540"/>
        <w:rPr>
          <w:rFonts w:ascii="Bookman Old Style" w:hAnsi="Bookman Old Style" w:cs="Times New Roman"/>
          <w:szCs w:val="24"/>
        </w:rPr>
      </w:pPr>
      <w:r>
        <w:rPr>
          <w:rFonts w:ascii="Bookman Old Style" w:hAnsi="Bookman Old Style" w:cs="Times New Roman"/>
          <w:szCs w:val="24"/>
        </w:rPr>
        <w:t>Senator Garcia (Nursing) spoke in favor of the amendment because it emphasizes the stake lecturers have in a department.</w:t>
      </w:r>
    </w:p>
    <w:p w:rsidR="00D43167" w:rsidRDefault="00D43167" w:rsidP="00F4630F">
      <w:pPr>
        <w:pStyle w:val="ListParagraph"/>
        <w:ind w:left="540"/>
        <w:rPr>
          <w:rFonts w:ascii="Bookman Old Style" w:hAnsi="Bookman Old Style" w:cs="Times New Roman"/>
          <w:szCs w:val="24"/>
        </w:rPr>
      </w:pPr>
    </w:p>
    <w:p w:rsidR="00D43167" w:rsidRDefault="00D43167"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Lewis (Kinesiology) </w:t>
      </w:r>
      <w:r w:rsidR="003351FA">
        <w:rPr>
          <w:rFonts w:ascii="Bookman Old Style" w:hAnsi="Bookman Old Style" w:cs="Times New Roman"/>
          <w:szCs w:val="24"/>
        </w:rPr>
        <w:t>spoke against the secondary amendment, preferring the two-year standard rather than three semesters.</w:t>
      </w:r>
    </w:p>
    <w:p w:rsidR="003351FA" w:rsidRDefault="003351FA" w:rsidP="00F4630F">
      <w:pPr>
        <w:pStyle w:val="ListParagraph"/>
        <w:ind w:left="540"/>
        <w:rPr>
          <w:rFonts w:ascii="Bookman Old Style" w:hAnsi="Bookman Old Style" w:cs="Times New Roman"/>
          <w:szCs w:val="24"/>
        </w:rPr>
      </w:pPr>
    </w:p>
    <w:p w:rsidR="003351FA" w:rsidRDefault="003351FA"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Senators Ram (University-wide) and Chapman (Modern and Classical Languages) spoke more against the secondary amendment while Senators Hall (Physics) and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spoke in favor</w:t>
      </w:r>
      <w:r w:rsidR="002158C8">
        <w:rPr>
          <w:rFonts w:ascii="Bookman Old Style" w:hAnsi="Bookman Old Style" w:cs="Times New Roman"/>
          <w:szCs w:val="24"/>
        </w:rPr>
        <w:t xml:space="preserve">, with Senator </w:t>
      </w:r>
      <w:proofErr w:type="spellStart"/>
      <w:r w:rsidR="002158C8">
        <w:rPr>
          <w:rFonts w:ascii="Bookman Old Style" w:hAnsi="Bookman Old Style" w:cs="Times New Roman"/>
          <w:szCs w:val="24"/>
        </w:rPr>
        <w:t>Fulop</w:t>
      </w:r>
      <w:proofErr w:type="spellEnd"/>
      <w:r w:rsidR="002158C8">
        <w:rPr>
          <w:rFonts w:ascii="Bookman Old Style" w:hAnsi="Bookman Old Style" w:cs="Times New Roman"/>
          <w:szCs w:val="24"/>
        </w:rPr>
        <w:t xml:space="preserve"> also recommending the deletion of part 6b</w:t>
      </w:r>
      <w:r>
        <w:rPr>
          <w:rFonts w:ascii="Bookman Old Style" w:hAnsi="Bookman Old Style" w:cs="Times New Roman"/>
          <w:szCs w:val="24"/>
        </w:rPr>
        <w:t>.</w:t>
      </w:r>
    </w:p>
    <w:p w:rsidR="003351FA" w:rsidRDefault="003351FA" w:rsidP="00F4630F">
      <w:pPr>
        <w:pStyle w:val="ListParagraph"/>
        <w:ind w:left="540"/>
        <w:rPr>
          <w:rFonts w:ascii="Bookman Old Style" w:hAnsi="Bookman Old Style" w:cs="Times New Roman"/>
          <w:szCs w:val="24"/>
        </w:rPr>
      </w:pPr>
    </w:p>
    <w:p w:rsidR="003351FA" w:rsidRDefault="003351FA"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Slagter’s</w:t>
      </w:r>
      <w:proofErr w:type="spellEnd"/>
      <w:r>
        <w:rPr>
          <w:rFonts w:ascii="Bookman Old Style" w:hAnsi="Bookman Old Style" w:cs="Times New Roman"/>
          <w:szCs w:val="24"/>
        </w:rPr>
        <w:t xml:space="preserve"> secondary amendment lost on a vote of 11 “ayes,” 29 “nays,” and 1 abstention.  Debate returned to the Ram / Chapman amendment.</w:t>
      </w:r>
    </w:p>
    <w:p w:rsidR="003351FA" w:rsidRDefault="003351FA" w:rsidP="00F4630F">
      <w:pPr>
        <w:pStyle w:val="ListParagraph"/>
        <w:ind w:left="540"/>
        <w:rPr>
          <w:rFonts w:ascii="Bookman Old Style" w:hAnsi="Bookman Old Style" w:cs="Times New Roman"/>
          <w:szCs w:val="24"/>
        </w:rPr>
      </w:pPr>
    </w:p>
    <w:p w:rsidR="007B1C93" w:rsidRDefault="007B1C93" w:rsidP="007B1C93">
      <w:pPr>
        <w:pStyle w:val="ListParagraph"/>
        <w:ind w:left="540"/>
        <w:rPr>
          <w:rFonts w:ascii="Bookman Old Style" w:hAnsi="Bookman Old Style" w:cs="Times New Roman"/>
          <w:szCs w:val="24"/>
        </w:rPr>
      </w:pPr>
      <w:r>
        <w:rPr>
          <w:rFonts w:ascii="Bookman Old Style" w:hAnsi="Bookman Old Style" w:cs="Times New Roman"/>
          <w:szCs w:val="24"/>
        </w:rPr>
        <w:t>Senator Lewis (Kinesiology) moved a secondary amendment allowing lecturers with 6 WTUs or more in</w:t>
      </w:r>
      <w:r w:rsidR="00C65E96">
        <w:rPr>
          <w:rFonts w:ascii="Bookman Old Style" w:hAnsi="Bookman Old Style" w:cs="Times New Roman"/>
          <w:szCs w:val="24"/>
        </w:rPr>
        <w:t xml:space="preserve"> four</w:t>
      </w:r>
      <w:r>
        <w:rPr>
          <w:rFonts w:ascii="Bookman Old Style" w:hAnsi="Bookman Old Style" w:cs="Times New Roman"/>
          <w:szCs w:val="24"/>
        </w:rPr>
        <w:t xml:space="preserve"> consecutive semesters (including the semester of the department chair vote) to have a full vote.</w:t>
      </w:r>
      <w:r w:rsidR="00AB5194">
        <w:rPr>
          <w:rFonts w:ascii="Bookman Old Style" w:hAnsi="Bookman Old Style" w:cs="Times New Roman"/>
          <w:szCs w:val="24"/>
        </w:rPr>
        <w:t xml:space="preserve">  The motion was seconded and approved on a voice vote (1 abstention).  Debate returned to the primary amendment as amended.</w:t>
      </w:r>
    </w:p>
    <w:p w:rsidR="007B1C93" w:rsidRDefault="007B1C93" w:rsidP="007B1C93">
      <w:pPr>
        <w:pStyle w:val="ListParagraph"/>
        <w:ind w:left="540"/>
        <w:rPr>
          <w:rFonts w:ascii="Bookman Old Style" w:hAnsi="Bookman Old Style" w:cs="Times New Roman"/>
          <w:szCs w:val="24"/>
        </w:rPr>
      </w:pPr>
    </w:p>
    <w:p w:rsidR="007B1C93" w:rsidRDefault="007B1C93" w:rsidP="007B1C93">
      <w:pPr>
        <w:pStyle w:val="ListParagraph"/>
        <w:ind w:left="540"/>
        <w:rPr>
          <w:rFonts w:ascii="Bookman Old Style" w:hAnsi="Bookman Old Style" w:cs="Times New Roman"/>
          <w:szCs w:val="24"/>
        </w:rPr>
      </w:pPr>
      <w:r>
        <w:rPr>
          <w:rFonts w:ascii="Bookman Old Style" w:hAnsi="Bookman Old Style" w:cs="Times New Roman"/>
          <w:szCs w:val="24"/>
        </w:rPr>
        <w:t>Senator Chapman (Modern and Class</w:t>
      </w:r>
      <w:r w:rsidR="00AB5194">
        <w:rPr>
          <w:rFonts w:ascii="Bookman Old Style" w:hAnsi="Bookman Old Style" w:cs="Times New Roman"/>
          <w:szCs w:val="24"/>
        </w:rPr>
        <w:t>ical Languages) argued that the new language</w:t>
      </w:r>
      <w:r>
        <w:rPr>
          <w:rFonts w:ascii="Bookman Old Style" w:hAnsi="Bookman Old Style" w:cs="Times New Roman"/>
          <w:szCs w:val="24"/>
        </w:rPr>
        <w:t xml:space="preserve"> was the best compromise, enfranchising faculty while accounting for </w:t>
      </w:r>
      <w:proofErr w:type="spellStart"/>
      <w:r>
        <w:rPr>
          <w:rFonts w:ascii="Bookman Old Style" w:hAnsi="Bookman Old Style" w:cs="Times New Roman"/>
          <w:szCs w:val="24"/>
        </w:rPr>
        <w:t>timebase</w:t>
      </w:r>
      <w:proofErr w:type="spellEnd"/>
      <w:r>
        <w:rPr>
          <w:rFonts w:ascii="Bookman Old Style" w:hAnsi="Bookman Old Style" w:cs="Times New Roman"/>
          <w:szCs w:val="24"/>
        </w:rPr>
        <w:t>.</w:t>
      </w:r>
    </w:p>
    <w:p w:rsidR="007B1C93" w:rsidRDefault="007B1C93" w:rsidP="007B1C93">
      <w:pPr>
        <w:pStyle w:val="ListParagraph"/>
        <w:ind w:left="540"/>
        <w:rPr>
          <w:rFonts w:ascii="Bookman Old Style" w:hAnsi="Bookman Old Style" w:cs="Times New Roman"/>
          <w:szCs w:val="24"/>
        </w:rPr>
      </w:pPr>
    </w:p>
    <w:p w:rsidR="007B1C93" w:rsidRDefault="007B1C93" w:rsidP="007B1C93">
      <w:pPr>
        <w:pStyle w:val="ListParagraph"/>
        <w:ind w:left="540"/>
        <w:rPr>
          <w:rFonts w:ascii="Bookman Old Style" w:hAnsi="Bookman Old Style" w:cs="Times New Roman"/>
          <w:szCs w:val="24"/>
        </w:rPr>
      </w:pPr>
      <w:r>
        <w:rPr>
          <w:rFonts w:ascii="Bookman Old Style" w:hAnsi="Bookman Old Style" w:cs="Times New Roman"/>
          <w:szCs w:val="24"/>
        </w:rPr>
        <w:t>Senators Williams (Agricultural Business) and Lewis (Kinesiology) spoke in support of the amendment and Senator Chapman’s argument that it was the best compromise.</w:t>
      </w:r>
    </w:p>
    <w:p w:rsidR="007B1C93" w:rsidRDefault="007B1C93" w:rsidP="007B1C93">
      <w:pPr>
        <w:pStyle w:val="ListParagraph"/>
        <w:ind w:left="540"/>
        <w:rPr>
          <w:rFonts w:ascii="Bookman Old Style" w:hAnsi="Bookman Old Style" w:cs="Times New Roman"/>
          <w:szCs w:val="24"/>
        </w:rPr>
      </w:pPr>
    </w:p>
    <w:p w:rsidR="007B1C93" w:rsidRDefault="007B1C93" w:rsidP="007B1C93">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 expressed concern that this language still divided the faculty because some lecturers still would not have a full vote and argued that we would be better off as a fully united faculty.</w:t>
      </w:r>
    </w:p>
    <w:p w:rsidR="007B1C93" w:rsidRDefault="007B1C93" w:rsidP="007B1C93">
      <w:pPr>
        <w:pStyle w:val="ListParagraph"/>
        <w:ind w:left="540"/>
        <w:rPr>
          <w:rFonts w:ascii="Bookman Old Style" w:hAnsi="Bookman Old Style" w:cs="Times New Roman"/>
          <w:szCs w:val="24"/>
        </w:rPr>
      </w:pPr>
    </w:p>
    <w:p w:rsidR="007B1C93" w:rsidRDefault="001125E9" w:rsidP="007B1C93">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Forgacs</w:t>
      </w:r>
      <w:proofErr w:type="spellEnd"/>
      <w:r>
        <w:rPr>
          <w:rFonts w:ascii="Bookman Old Style" w:hAnsi="Bookman Old Style" w:cs="Times New Roman"/>
          <w:szCs w:val="24"/>
        </w:rPr>
        <w:t xml:space="preserve"> (Mathematics) noted that he had abstained on earlier votes because his department was against giving lecturers voting rights.</w:t>
      </w:r>
    </w:p>
    <w:p w:rsidR="001125E9" w:rsidRDefault="001125E9" w:rsidP="007B1C93">
      <w:pPr>
        <w:pStyle w:val="ListParagraph"/>
        <w:ind w:left="540"/>
        <w:rPr>
          <w:rFonts w:ascii="Bookman Old Style" w:hAnsi="Bookman Old Style" w:cs="Times New Roman"/>
          <w:szCs w:val="24"/>
        </w:rPr>
      </w:pPr>
    </w:p>
    <w:p w:rsidR="001125E9" w:rsidRDefault="001125E9" w:rsidP="007B1C93">
      <w:pPr>
        <w:pStyle w:val="ListParagraph"/>
        <w:ind w:left="540"/>
        <w:rPr>
          <w:rFonts w:ascii="Bookman Old Style" w:hAnsi="Bookman Old Style" w:cs="Times New Roman"/>
          <w:szCs w:val="24"/>
        </w:rPr>
      </w:pPr>
      <w:r>
        <w:rPr>
          <w:rFonts w:ascii="Bookman Old Style" w:hAnsi="Bookman Old Style" w:cs="Times New Roman"/>
          <w:szCs w:val="24"/>
        </w:rPr>
        <w:t>The</w:t>
      </w:r>
      <w:r w:rsidR="00AB5194">
        <w:rPr>
          <w:rFonts w:ascii="Bookman Old Style" w:hAnsi="Bookman Old Style" w:cs="Times New Roman"/>
          <w:szCs w:val="24"/>
        </w:rPr>
        <w:t xml:space="preserve"> primary</w:t>
      </w:r>
      <w:r>
        <w:rPr>
          <w:rFonts w:ascii="Bookman Old Style" w:hAnsi="Bookman Old Style" w:cs="Times New Roman"/>
          <w:szCs w:val="24"/>
        </w:rPr>
        <w:t xml:space="preserve"> amendment passed on a voice vote.</w:t>
      </w:r>
    </w:p>
    <w:p w:rsidR="001125E9" w:rsidRDefault="001125E9" w:rsidP="007B1C93">
      <w:pPr>
        <w:pStyle w:val="ListParagraph"/>
        <w:ind w:left="540"/>
        <w:rPr>
          <w:rFonts w:ascii="Bookman Old Style" w:hAnsi="Bookman Old Style" w:cs="Times New Roman"/>
          <w:szCs w:val="24"/>
        </w:rPr>
      </w:pPr>
    </w:p>
    <w:p w:rsidR="001125E9" w:rsidRDefault="00294211" w:rsidP="007B1C93">
      <w:pPr>
        <w:pStyle w:val="ListParagraph"/>
        <w:ind w:left="540"/>
        <w:rPr>
          <w:rFonts w:ascii="Bookman Old Style" w:hAnsi="Bookman Old Style" w:cs="Times New Roman"/>
          <w:szCs w:val="24"/>
        </w:rPr>
      </w:pPr>
      <w:r>
        <w:rPr>
          <w:rFonts w:ascii="Bookman Old Style" w:hAnsi="Bookman Old Style" w:cs="Times New Roman"/>
          <w:szCs w:val="24"/>
        </w:rPr>
        <w:t>Senator Taylor (Information Systems and Decision Sciences) argued that the university should ensure that lecturers have a sense of investment in their departments, especially since they often do not get to teach at the best times.  The assumption should always be that they are qualified to teach.</w:t>
      </w:r>
    </w:p>
    <w:p w:rsidR="00294211" w:rsidRDefault="00294211" w:rsidP="007B1C93">
      <w:pPr>
        <w:pStyle w:val="ListParagraph"/>
        <w:ind w:left="540"/>
        <w:rPr>
          <w:rFonts w:ascii="Bookman Old Style" w:hAnsi="Bookman Old Style" w:cs="Times New Roman"/>
          <w:szCs w:val="24"/>
        </w:rPr>
      </w:pPr>
    </w:p>
    <w:p w:rsidR="00294211" w:rsidRPr="007B1C93" w:rsidRDefault="00294211" w:rsidP="007B1C93">
      <w:pPr>
        <w:pStyle w:val="ListParagraph"/>
        <w:ind w:left="540"/>
        <w:rPr>
          <w:rFonts w:ascii="Bookman Old Style" w:hAnsi="Bookman Old Style" w:cs="Times New Roman"/>
          <w:szCs w:val="24"/>
        </w:rPr>
      </w:pPr>
      <w:r>
        <w:rPr>
          <w:rFonts w:ascii="Bookman Old Style" w:hAnsi="Bookman Old Style" w:cs="Times New Roman"/>
          <w:szCs w:val="24"/>
        </w:rPr>
        <w:t xml:space="preserve">Senators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and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w:t>
      </w:r>
      <w:proofErr w:type="spellStart"/>
      <w:r>
        <w:rPr>
          <w:rFonts w:ascii="Bookman Old Style" w:hAnsi="Bookman Old Style" w:cs="Times New Roman"/>
          <w:szCs w:val="24"/>
        </w:rPr>
        <w:t>Dessign</w:t>
      </w:r>
      <w:proofErr w:type="spellEnd"/>
      <w:r>
        <w:rPr>
          <w:rFonts w:ascii="Bookman Old Style" w:hAnsi="Bookman Old Style" w:cs="Times New Roman"/>
          <w:szCs w:val="24"/>
        </w:rPr>
        <w:t xml:space="preserve">) all spoke in favor of the new policy as amended, but more attention needs to be paid to issues of compensation and the need for more tenure-track faculty.  </w:t>
      </w:r>
    </w:p>
    <w:p w:rsidR="00CC69B9" w:rsidRDefault="00CC69B9" w:rsidP="00F4630F">
      <w:pPr>
        <w:pStyle w:val="ListParagraph"/>
        <w:ind w:left="540"/>
        <w:rPr>
          <w:rFonts w:ascii="Bookman Old Style" w:hAnsi="Bookman Old Style" w:cs="Times New Roman"/>
          <w:szCs w:val="24"/>
        </w:rPr>
      </w:pPr>
    </w:p>
    <w:p w:rsidR="00F97411" w:rsidRPr="005F03E4" w:rsidRDefault="00F97411" w:rsidP="00F4630F">
      <w:pPr>
        <w:pStyle w:val="ListParagraph"/>
        <w:ind w:left="540"/>
        <w:rPr>
          <w:rFonts w:ascii="Bookman Old Style" w:hAnsi="Bookman Old Style" w:cs="Times New Roman"/>
          <w:szCs w:val="24"/>
        </w:rPr>
      </w:pPr>
      <w:proofErr w:type="gramStart"/>
      <w:r>
        <w:rPr>
          <w:rFonts w:ascii="Bookman Old Style" w:hAnsi="Bookman Old Style" w:cs="Times New Roman"/>
          <w:szCs w:val="24"/>
        </w:rPr>
        <w:t>MSC approving the revised APM 114.</w:t>
      </w:r>
      <w:proofErr w:type="gramEnd"/>
    </w:p>
    <w:p w:rsidR="00583085" w:rsidRPr="005F03E4" w:rsidRDefault="00583085" w:rsidP="009136FC">
      <w:pPr>
        <w:rPr>
          <w:rFonts w:ascii="Bookman Old Style" w:hAnsi="Bookman Old Style" w:cs="Times New Roman"/>
          <w:szCs w:val="24"/>
        </w:rPr>
      </w:pPr>
    </w:p>
    <w:p w:rsidR="00547C59" w:rsidRDefault="009136FC" w:rsidP="00D465CF">
      <w:pPr>
        <w:rPr>
          <w:rFonts w:ascii="Bookman Old Style" w:hAnsi="Bookman Old Style" w:cs="Times New Roman"/>
          <w:szCs w:val="24"/>
        </w:rPr>
      </w:pPr>
      <w:r w:rsidRPr="005F03E4">
        <w:rPr>
          <w:rFonts w:ascii="Bookman Old Style" w:hAnsi="Bookman Old Style" w:cs="Times New Roman"/>
          <w:szCs w:val="24"/>
        </w:rPr>
        <w:t xml:space="preserve">6.)  </w:t>
      </w:r>
      <w:r w:rsidR="00547C59">
        <w:rPr>
          <w:rFonts w:ascii="Bookman Old Style" w:hAnsi="Bookman Old Style" w:cs="Times New Roman"/>
          <w:szCs w:val="24"/>
        </w:rPr>
        <w:t>APM 125</w:t>
      </w:r>
      <w:r w:rsidR="00D465CF" w:rsidRPr="005F03E4">
        <w:rPr>
          <w:rFonts w:ascii="Bookman Old Style" w:hAnsi="Bookman Old Style" w:cs="Times New Roman"/>
          <w:szCs w:val="24"/>
        </w:rPr>
        <w:t xml:space="preserve"> Polic</w:t>
      </w:r>
      <w:r w:rsidR="00D80262">
        <w:rPr>
          <w:rFonts w:ascii="Bookman Old Style" w:hAnsi="Bookman Old Style" w:cs="Times New Roman"/>
          <w:szCs w:val="24"/>
        </w:rPr>
        <w:t>y</w:t>
      </w:r>
      <w:r w:rsidR="00547C59">
        <w:rPr>
          <w:rFonts w:ascii="Bookman Old Style" w:hAnsi="Bookman Old Style" w:cs="Times New Roman"/>
          <w:szCs w:val="24"/>
        </w:rPr>
        <w:t xml:space="preserve"> on Department Chairs.  </w:t>
      </w:r>
      <w:proofErr w:type="gramStart"/>
      <w:r w:rsidR="00547C59">
        <w:rPr>
          <w:rFonts w:ascii="Bookman Old Style" w:hAnsi="Bookman Old Style" w:cs="Times New Roman"/>
          <w:szCs w:val="24"/>
        </w:rPr>
        <w:t>First Reading.</w:t>
      </w:r>
      <w:proofErr w:type="gramEnd"/>
    </w:p>
    <w:p w:rsidR="00547C59" w:rsidRDefault="00547C59" w:rsidP="00D465CF">
      <w:pPr>
        <w:rPr>
          <w:rFonts w:ascii="Bookman Old Style" w:hAnsi="Bookman Old Style" w:cs="Times New Roman"/>
          <w:szCs w:val="24"/>
        </w:rPr>
      </w:pPr>
    </w:p>
    <w:p w:rsidR="00547C59" w:rsidRDefault="00547C59" w:rsidP="00547C59">
      <w:pPr>
        <w:ind w:left="540"/>
        <w:rPr>
          <w:rFonts w:ascii="Bookman Old Style" w:hAnsi="Bookman Old Style" w:cs="Times New Roman"/>
          <w:szCs w:val="24"/>
        </w:rPr>
      </w:pPr>
      <w:r>
        <w:rPr>
          <w:rFonts w:ascii="Bookman Old Style" w:hAnsi="Bookman Old Style" w:cs="Times New Roman"/>
          <w:szCs w:val="24"/>
        </w:rPr>
        <w:t xml:space="preserve">Personnel Committee 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introduced the revised policy, arguing that the original committee recommendations ought to be set aside and APM 125 amended to mirror the new language in APM 114.</w:t>
      </w:r>
    </w:p>
    <w:p w:rsidR="00547C59" w:rsidRDefault="00547C59" w:rsidP="00547C59">
      <w:pPr>
        <w:ind w:left="540"/>
        <w:rPr>
          <w:rFonts w:ascii="Bookman Old Style" w:hAnsi="Bookman Old Style" w:cs="Times New Roman"/>
          <w:szCs w:val="24"/>
        </w:rPr>
      </w:pPr>
    </w:p>
    <w:p w:rsidR="00547C59" w:rsidRPr="005F03E4" w:rsidRDefault="00547C59" w:rsidP="00547C59">
      <w:pPr>
        <w:ind w:left="540"/>
        <w:rPr>
          <w:rFonts w:ascii="Bookman Old Style" w:hAnsi="Bookman Old Style" w:cs="Times New Roman"/>
          <w:szCs w:val="24"/>
        </w:rPr>
      </w:pPr>
      <w:r>
        <w:rPr>
          <w:rFonts w:ascii="Bookman Old Style" w:hAnsi="Bookman Old Style" w:cs="Times New Roman"/>
          <w:szCs w:val="24"/>
        </w:rPr>
        <w:lastRenderedPageBreak/>
        <w:t>MSC amending APM 125 with the same new language as just added to APM 114.</w:t>
      </w:r>
    </w:p>
    <w:p w:rsidR="00D42EC3" w:rsidRPr="005F03E4" w:rsidRDefault="00D42EC3" w:rsidP="00D42EC3">
      <w:pPr>
        <w:rPr>
          <w:rFonts w:ascii="Bookman Old Style" w:hAnsi="Bookman Old Style" w:cs="Times New Roman"/>
          <w:szCs w:val="24"/>
        </w:rPr>
      </w:pPr>
    </w:p>
    <w:p w:rsidR="00D42EC3" w:rsidRDefault="00852772" w:rsidP="00551BFE">
      <w:pPr>
        <w:ind w:left="450" w:hanging="450"/>
        <w:rPr>
          <w:rFonts w:ascii="Bookman Old Style" w:hAnsi="Bookman Old Style" w:cs="Times New Roman"/>
          <w:szCs w:val="24"/>
        </w:rPr>
      </w:pPr>
      <w:r>
        <w:rPr>
          <w:rFonts w:ascii="Bookman Old Style" w:hAnsi="Bookman Old Style" w:cs="Times New Roman"/>
          <w:szCs w:val="24"/>
        </w:rPr>
        <w:t xml:space="preserve">7.) </w:t>
      </w:r>
      <w:r w:rsidR="00BB0CE3">
        <w:rPr>
          <w:rFonts w:ascii="Bookman Old Style" w:hAnsi="Bookman Old Style" w:cs="Times New Roman"/>
          <w:szCs w:val="24"/>
        </w:rPr>
        <w:tab/>
      </w:r>
      <w:r>
        <w:rPr>
          <w:rFonts w:ascii="Bookman Old Style" w:hAnsi="Bookman Old Style" w:cs="Times New Roman"/>
          <w:szCs w:val="24"/>
        </w:rPr>
        <w:t>Recommendation from the Senate Personnel Committee</w:t>
      </w:r>
      <w:r w:rsidR="00BE2481">
        <w:rPr>
          <w:rFonts w:ascii="Bookman Old Style" w:hAnsi="Bookman Old Style" w:cs="Times New Roman"/>
          <w:szCs w:val="24"/>
        </w:rPr>
        <w:t xml:space="preserve"> to remove APMs</w:t>
      </w:r>
      <w:r w:rsidR="00B1337E">
        <w:rPr>
          <w:rFonts w:ascii="Bookman Old Style" w:hAnsi="Bookman Old Style" w:cs="Times New Roman"/>
          <w:szCs w:val="24"/>
        </w:rPr>
        <w:t xml:space="preserve"> 367, 370, and 393 </w:t>
      </w:r>
      <w:r w:rsidR="00BE2481">
        <w:rPr>
          <w:rFonts w:ascii="Bookman Old Style" w:hAnsi="Bookman Old Style" w:cs="Times New Roman"/>
          <w:szCs w:val="24"/>
        </w:rPr>
        <w:t xml:space="preserve">because they have been </w:t>
      </w:r>
      <w:r w:rsidR="006B6D33">
        <w:rPr>
          <w:rFonts w:ascii="Bookman Old Style" w:hAnsi="Bookman Old Style" w:cs="Times New Roman"/>
          <w:szCs w:val="24"/>
        </w:rPr>
        <w:t>superseded</w:t>
      </w:r>
      <w:r w:rsidR="00B1337E">
        <w:rPr>
          <w:rFonts w:ascii="Bookman Old Style" w:hAnsi="Bookman Old Style" w:cs="Times New Roman"/>
          <w:szCs w:val="24"/>
        </w:rPr>
        <w:t xml:space="preserve"> by new executive orders from the Chancellor.</w:t>
      </w:r>
    </w:p>
    <w:p w:rsidR="0092667C" w:rsidRDefault="00E639B6" w:rsidP="0092667C">
      <w:pPr>
        <w:ind w:left="450" w:hanging="450"/>
        <w:rPr>
          <w:rFonts w:ascii="Bookman Old Style" w:hAnsi="Bookman Old Style" w:cs="Times New Roman"/>
          <w:szCs w:val="24"/>
        </w:rPr>
      </w:pPr>
      <w:r>
        <w:rPr>
          <w:rFonts w:ascii="Bookman Old Style" w:hAnsi="Bookman Old Style" w:cs="Times New Roman"/>
          <w:szCs w:val="24"/>
        </w:rPr>
        <w:tab/>
      </w:r>
    </w:p>
    <w:p w:rsidR="00D42EC3" w:rsidRDefault="00547C59" w:rsidP="0092667C">
      <w:pPr>
        <w:ind w:left="450"/>
        <w:rPr>
          <w:rFonts w:ascii="Bookman Old Style" w:hAnsi="Bookman Old Style" w:cs="Times New Roman"/>
          <w:szCs w:val="24"/>
        </w:rPr>
      </w:pPr>
      <w:r>
        <w:rPr>
          <w:rFonts w:ascii="Bookman Old Style" w:hAnsi="Bookman Old Style" w:cs="Times New Roman"/>
          <w:szCs w:val="24"/>
        </w:rPr>
        <w:t>Chair Ayotte</w:t>
      </w:r>
      <w:r w:rsidR="00D42EC3" w:rsidRPr="005F03E4">
        <w:rPr>
          <w:rFonts w:ascii="Bookman Old Style" w:hAnsi="Bookman Old Style" w:cs="Times New Roman"/>
          <w:szCs w:val="24"/>
        </w:rPr>
        <w:t xml:space="preserve"> again presiding.</w:t>
      </w:r>
    </w:p>
    <w:p w:rsidR="00852772" w:rsidRDefault="00852772" w:rsidP="0092667C">
      <w:pPr>
        <w:ind w:left="450"/>
        <w:rPr>
          <w:rFonts w:ascii="Bookman Old Style" w:hAnsi="Bookman Old Style" w:cs="Times New Roman"/>
          <w:szCs w:val="24"/>
        </w:rPr>
      </w:pPr>
    </w:p>
    <w:p w:rsidR="00852772" w:rsidRDefault="00852772" w:rsidP="0092667C">
      <w:pPr>
        <w:ind w:left="450"/>
        <w:rPr>
          <w:rFonts w:ascii="Bookman Old Style" w:hAnsi="Bookman Old Style" w:cs="Times New Roman"/>
          <w:szCs w:val="24"/>
        </w:rPr>
      </w:pPr>
      <w:r>
        <w:rPr>
          <w:rFonts w:ascii="Bookman Old Style" w:hAnsi="Bookman Old Style" w:cs="Times New Roman"/>
          <w:szCs w:val="24"/>
        </w:rPr>
        <w:t xml:space="preserve">Senator Hall (Physics) asked how we are supposed to stay informed about executive orders when they supersede the APM.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noted that proposed APM 132 dealing with the implementation of executive orders could also address this concern.</w:t>
      </w:r>
    </w:p>
    <w:p w:rsidR="00FB4A07" w:rsidRDefault="00FB4A07" w:rsidP="0092667C">
      <w:pPr>
        <w:ind w:left="450"/>
        <w:rPr>
          <w:rFonts w:ascii="Bookman Old Style" w:hAnsi="Bookman Old Style" w:cs="Times New Roman"/>
          <w:szCs w:val="24"/>
        </w:rPr>
      </w:pPr>
    </w:p>
    <w:p w:rsidR="00FB4A07" w:rsidRDefault="00FB4A07" w:rsidP="0092667C">
      <w:pPr>
        <w:ind w:left="45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asked about archiving old executive orders so they could be researched.</w:t>
      </w:r>
    </w:p>
    <w:p w:rsidR="00FB4A07" w:rsidRDefault="00FB4A07" w:rsidP="0092667C">
      <w:pPr>
        <w:ind w:left="450"/>
        <w:rPr>
          <w:rFonts w:ascii="Bookman Old Style" w:hAnsi="Bookman Old Style" w:cs="Times New Roman"/>
          <w:szCs w:val="24"/>
        </w:rPr>
      </w:pPr>
    </w:p>
    <w:p w:rsidR="00FB4A07" w:rsidRDefault="00FB4A07" w:rsidP="0092667C">
      <w:pPr>
        <w:ind w:left="450"/>
        <w:rPr>
          <w:rFonts w:ascii="Bookman Old Style" w:hAnsi="Bookman Old Style" w:cs="Times New Roman"/>
          <w:szCs w:val="24"/>
        </w:rPr>
      </w:pPr>
      <w:proofErr w:type="gramStart"/>
      <w:r>
        <w:rPr>
          <w:rFonts w:ascii="Bookman Old Style" w:hAnsi="Bookman Old Style" w:cs="Times New Roman"/>
          <w:szCs w:val="24"/>
        </w:rPr>
        <w:t>MSC approving the removal of these executive orders from the policies.</w:t>
      </w:r>
      <w:proofErr w:type="gramEnd"/>
    </w:p>
    <w:p w:rsidR="00D42EC3" w:rsidRPr="005F03E4" w:rsidRDefault="00D42EC3" w:rsidP="00D42EC3">
      <w:pPr>
        <w:ind w:left="720"/>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110FD7">
        <w:rPr>
          <w:rFonts w:ascii="Bookman Old Style" w:hAnsi="Bookman Old Style"/>
          <w:szCs w:val="24"/>
        </w:rPr>
        <w:t xml:space="preserve"> adjourned at 5:16</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110FD7">
        <w:rPr>
          <w:rFonts w:ascii="Bookman Old Style" w:hAnsi="Bookman Old Style"/>
          <w:szCs w:val="24"/>
        </w:rPr>
        <w:t>on November 16</w:t>
      </w:r>
      <w:r w:rsidR="00B8501A" w:rsidRPr="005F03E4">
        <w:rPr>
          <w:rFonts w:ascii="Bookman Old Style" w:hAnsi="Bookman Old Style"/>
          <w:szCs w:val="24"/>
        </w:rPr>
        <w:t>, 2015,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B3" w:rsidRDefault="00B70AB3" w:rsidP="009D1C90">
      <w:pPr>
        <w:spacing w:line="240" w:lineRule="auto"/>
      </w:pPr>
      <w:r>
        <w:separator/>
      </w:r>
    </w:p>
  </w:endnote>
  <w:endnote w:type="continuationSeparator" w:id="0">
    <w:p w:rsidR="00B70AB3" w:rsidRDefault="00B70AB3"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B3" w:rsidRDefault="00B70AB3" w:rsidP="009D1C90">
      <w:pPr>
        <w:spacing w:line="240" w:lineRule="auto"/>
      </w:pPr>
      <w:r>
        <w:separator/>
      </w:r>
    </w:p>
  </w:footnote>
  <w:footnote w:type="continuationSeparator" w:id="0">
    <w:p w:rsidR="00B70AB3" w:rsidRDefault="00B70AB3"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282FB9">
        <w:pPr>
          <w:pStyle w:val="Header"/>
          <w:jc w:val="right"/>
        </w:pPr>
        <w:r>
          <w:t>November</w:t>
        </w:r>
        <w:r w:rsidR="000D690D">
          <w:t xml:space="preserve"> </w:t>
        </w:r>
        <w:r w:rsidR="00460EA8">
          <w:t>9</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F17BDA">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56048"/>
    <w:rsid w:val="00056818"/>
    <w:rsid w:val="00060165"/>
    <w:rsid w:val="00061F94"/>
    <w:rsid w:val="000701FD"/>
    <w:rsid w:val="00073E39"/>
    <w:rsid w:val="00076618"/>
    <w:rsid w:val="00080913"/>
    <w:rsid w:val="00083076"/>
    <w:rsid w:val="000834B8"/>
    <w:rsid w:val="00085488"/>
    <w:rsid w:val="00087CE7"/>
    <w:rsid w:val="000A05E8"/>
    <w:rsid w:val="000A287F"/>
    <w:rsid w:val="000B7252"/>
    <w:rsid w:val="000C25D5"/>
    <w:rsid w:val="000C6BDE"/>
    <w:rsid w:val="000D0DD9"/>
    <w:rsid w:val="000D1AA1"/>
    <w:rsid w:val="000D690D"/>
    <w:rsid w:val="000D72DC"/>
    <w:rsid w:val="000F0E02"/>
    <w:rsid w:val="000F2AA8"/>
    <w:rsid w:val="000F4B3C"/>
    <w:rsid w:val="000F4E68"/>
    <w:rsid w:val="000F4FA2"/>
    <w:rsid w:val="001037AD"/>
    <w:rsid w:val="0010771A"/>
    <w:rsid w:val="00110FD7"/>
    <w:rsid w:val="001125E9"/>
    <w:rsid w:val="00117192"/>
    <w:rsid w:val="00122BC3"/>
    <w:rsid w:val="00124C68"/>
    <w:rsid w:val="001261C9"/>
    <w:rsid w:val="001320AE"/>
    <w:rsid w:val="00140199"/>
    <w:rsid w:val="001431C1"/>
    <w:rsid w:val="00144369"/>
    <w:rsid w:val="00144555"/>
    <w:rsid w:val="00146DEE"/>
    <w:rsid w:val="00152DEE"/>
    <w:rsid w:val="001546AF"/>
    <w:rsid w:val="00163D06"/>
    <w:rsid w:val="001658C2"/>
    <w:rsid w:val="00165D98"/>
    <w:rsid w:val="00166DA7"/>
    <w:rsid w:val="0018717C"/>
    <w:rsid w:val="0019548B"/>
    <w:rsid w:val="001A15D9"/>
    <w:rsid w:val="001A62E6"/>
    <w:rsid w:val="001A642C"/>
    <w:rsid w:val="001B5939"/>
    <w:rsid w:val="001C5651"/>
    <w:rsid w:val="001C719C"/>
    <w:rsid w:val="001C7C05"/>
    <w:rsid w:val="001D22CD"/>
    <w:rsid w:val="001D66DC"/>
    <w:rsid w:val="001E6003"/>
    <w:rsid w:val="00200CAF"/>
    <w:rsid w:val="002063CB"/>
    <w:rsid w:val="00210310"/>
    <w:rsid w:val="002158C8"/>
    <w:rsid w:val="002272A3"/>
    <w:rsid w:val="00231F59"/>
    <w:rsid w:val="0023496A"/>
    <w:rsid w:val="0024539D"/>
    <w:rsid w:val="00246F09"/>
    <w:rsid w:val="00254D35"/>
    <w:rsid w:val="0026196D"/>
    <w:rsid w:val="00263E0C"/>
    <w:rsid w:val="002747E6"/>
    <w:rsid w:val="00275BA6"/>
    <w:rsid w:val="002802C1"/>
    <w:rsid w:val="00281ADA"/>
    <w:rsid w:val="00282FB9"/>
    <w:rsid w:val="00290B64"/>
    <w:rsid w:val="0029152C"/>
    <w:rsid w:val="00294211"/>
    <w:rsid w:val="002977B9"/>
    <w:rsid w:val="002A718C"/>
    <w:rsid w:val="002B4911"/>
    <w:rsid w:val="002B7314"/>
    <w:rsid w:val="002B7B0B"/>
    <w:rsid w:val="002D0C97"/>
    <w:rsid w:val="002E4F6F"/>
    <w:rsid w:val="002E5430"/>
    <w:rsid w:val="002E54F7"/>
    <w:rsid w:val="002E62DE"/>
    <w:rsid w:val="002F29DD"/>
    <w:rsid w:val="00300599"/>
    <w:rsid w:val="00302BFE"/>
    <w:rsid w:val="00303C13"/>
    <w:rsid w:val="0030478E"/>
    <w:rsid w:val="0031435C"/>
    <w:rsid w:val="003148FA"/>
    <w:rsid w:val="00314F1C"/>
    <w:rsid w:val="00317D37"/>
    <w:rsid w:val="00322D82"/>
    <w:rsid w:val="00323E2A"/>
    <w:rsid w:val="00326980"/>
    <w:rsid w:val="00330BA5"/>
    <w:rsid w:val="003351FA"/>
    <w:rsid w:val="0034433C"/>
    <w:rsid w:val="00345841"/>
    <w:rsid w:val="00347DCE"/>
    <w:rsid w:val="0035119B"/>
    <w:rsid w:val="003600C8"/>
    <w:rsid w:val="003652E1"/>
    <w:rsid w:val="00370271"/>
    <w:rsid w:val="00373109"/>
    <w:rsid w:val="00373FD5"/>
    <w:rsid w:val="00374155"/>
    <w:rsid w:val="00384B76"/>
    <w:rsid w:val="00386D13"/>
    <w:rsid w:val="003915E1"/>
    <w:rsid w:val="00391D96"/>
    <w:rsid w:val="0039420A"/>
    <w:rsid w:val="00397F2E"/>
    <w:rsid w:val="003A3034"/>
    <w:rsid w:val="003B23F7"/>
    <w:rsid w:val="003C45A8"/>
    <w:rsid w:val="003C6AEA"/>
    <w:rsid w:val="003D0521"/>
    <w:rsid w:val="003D34A2"/>
    <w:rsid w:val="003D41C3"/>
    <w:rsid w:val="003D5386"/>
    <w:rsid w:val="003E32E6"/>
    <w:rsid w:val="003F05B1"/>
    <w:rsid w:val="004005A6"/>
    <w:rsid w:val="00407CDA"/>
    <w:rsid w:val="004100DD"/>
    <w:rsid w:val="00421F35"/>
    <w:rsid w:val="00424AEA"/>
    <w:rsid w:val="00430C9D"/>
    <w:rsid w:val="004320CF"/>
    <w:rsid w:val="004335BC"/>
    <w:rsid w:val="00436BD7"/>
    <w:rsid w:val="004440ED"/>
    <w:rsid w:val="0045031C"/>
    <w:rsid w:val="00454A9F"/>
    <w:rsid w:val="00460EA8"/>
    <w:rsid w:val="004675F3"/>
    <w:rsid w:val="004764E8"/>
    <w:rsid w:val="00482898"/>
    <w:rsid w:val="00482EE3"/>
    <w:rsid w:val="004852BE"/>
    <w:rsid w:val="004972D7"/>
    <w:rsid w:val="004A32C0"/>
    <w:rsid w:val="004A6658"/>
    <w:rsid w:val="004A7A39"/>
    <w:rsid w:val="004B22A3"/>
    <w:rsid w:val="004B2BB7"/>
    <w:rsid w:val="004B7F4D"/>
    <w:rsid w:val="004C0AAD"/>
    <w:rsid w:val="004C49D9"/>
    <w:rsid w:val="004C5740"/>
    <w:rsid w:val="004C6698"/>
    <w:rsid w:val="004D3F18"/>
    <w:rsid w:val="004D6CCA"/>
    <w:rsid w:val="004F4723"/>
    <w:rsid w:val="004F4777"/>
    <w:rsid w:val="004F71A2"/>
    <w:rsid w:val="004F7370"/>
    <w:rsid w:val="00501B03"/>
    <w:rsid w:val="00503A1D"/>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64BFC"/>
    <w:rsid w:val="00566654"/>
    <w:rsid w:val="00567602"/>
    <w:rsid w:val="00583085"/>
    <w:rsid w:val="005855B8"/>
    <w:rsid w:val="00590414"/>
    <w:rsid w:val="00591D64"/>
    <w:rsid w:val="00592765"/>
    <w:rsid w:val="005975FA"/>
    <w:rsid w:val="005A3542"/>
    <w:rsid w:val="005A504A"/>
    <w:rsid w:val="005B6872"/>
    <w:rsid w:val="005C2EFE"/>
    <w:rsid w:val="005C73D2"/>
    <w:rsid w:val="005D0166"/>
    <w:rsid w:val="005D1C58"/>
    <w:rsid w:val="005D2313"/>
    <w:rsid w:val="005E1317"/>
    <w:rsid w:val="005E3059"/>
    <w:rsid w:val="005F03E4"/>
    <w:rsid w:val="005F5F0F"/>
    <w:rsid w:val="00603312"/>
    <w:rsid w:val="006051B9"/>
    <w:rsid w:val="00606586"/>
    <w:rsid w:val="00607B53"/>
    <w:rsid w:val="00615365"/>
    <w:rsid w:val="0062187A"/>
    <w:rsid w:val="00624F42"/>
    <w:rsid w:val="00626F59"/>
    <w:rsid w:val="00630C20"/>
    <w:rsid w:val="00634A39"/>
    <w:rsid w:val="00634E89"/>
    <w:rsid w:val="00645F8C"/>
    <w:rsid w:val="00646409"/>
    <w:rsid w:val="0065417F"/>
    <w:rsid w:val="0065543A"/>
    <w:rsid w:val="00663846"/>
    <w:rsid w:val="0066429D"/>
    <w:rsid w:val="006653B0"/>
    <w:rsid w:val="00676AA7"/>
    <w:rsid w:val="00682407"/>
    <w:rsid w:val="00683E48"/>
    <w:rsid w:val="00685CC5"/>
    <w:rsid w:val="006865F6"/>
    <w:rsid w:val="006873FF"/>
    <w:rsid w:val="006925BC"/>
    <w:rsid w:val="00693516"/>
    <w:rsid w:val="0069558A"/>
    <w:rsid w:val="006964D8"/>
    <w:rsid w:val="00696B33"/>
    <w:rsid w:val="006A2421"/>
    <w:rsid w:val="006A3D78"/>
    <w:rsid w:val="006A418B"/>
    <w:rsid w:val="006B1DC5"/>
    <w:rsid w:val="006B245E"/>
    <w:rsid w:val="006B4B1D"/>
    <w:rsid w:val="006B6D33"/>
    <w:rsid w:val="006C4ED8"/>
    <w:rsid w:val="006D4CB0"/>
    <w:rsid w:val="006E14E1"/>
    <w:rsid w:val="006F1213"/>
    <w:rsid w:val="006F31E9"/>
    <w:rsid w:val="006F544A"/>
    <w:rsid w:val="00701EE0"/>
    <w:rsid w:val="00711482"/>
    <w:rsid w:val="007242E3"/>
    <w:rsid w:val="00726E7E"/>
    <w:rsid w:val="0073346A"/>
    <w:rsid w:val="007375F0"/>
    <w:rsid w:val="00737F6D"/>
    <w:rsid w:val="00740622"/>
    <w:rsid w:val="007467BE"/>
    <w:rsid w:val="00746994"/>
    <w:rsid w:val="00746B17"/>
    <w:rsid w:val="007571DD"/>
    <w:rsid w:val="00764ED5"/>
    <w:rsid w:val="0076726D"/>
    <w:rsid w:val="00770AB4"/>
    <w:rsid w:val="00771710"/>
    <w:rsid w:val="0077186D"/>
    <w:rsid w:val="00773744"/>
    <w:rsid w:val="0078011D"/>
    <w:rsid w:val="00787124"/>
    <w:rsid w:val="00792363"/>
    <w:rsid w:val="00797D8B"/>
    <w:rsid w:val="007B1C93"/>
    <w:rsid w:val="007B35D8"/>
    <w:rsid w:val="007C12ED"/>
    <w:rsid w:val="007E369F"/>
    <w:rsid w:val="007E70A4"/>
    <w:rsid w:val="00802D0B"/>
    <w:rsid w:val="00805198"/>
    <w:rsid w:val="008222A6"/>
    <w:rsid w:val="00826720"/>
    <w:rsid w:val="008367AC"/>
    <w:rsid w:val="0084574F"/>
    <w:rsid w:val="008474BE"/>
    <w:rsid w:val="00851033"/>
    <w:rsid w:val="008515DB"/>
    <w:rsid w:val="00852772"/>
    <w:rsid w:val="00852A0D"/>
    <w:rsid w:val="00853558"/>
    <w:rsid w:val="008558E5"/>
    <w:rsid w:val="008645F4"/>
    <w:rsid w:val="00880489"/>
    <w:rsid w:val="00884338"/>
    <w:rsid w:val="0089147E"/>
    <w:rsid w:val="0089199F"/>
    <w:rsid w:val="00893288"/>
    <w:rsid w:val="00893523"/>
    <w:rsid w:val="0089386B"/>
    <w:rsid w:val="008943F8"/>
    <w:rsid w:val="00896726"/>
    <w:rsid w:val="008A2853"/>
    <w:rsid w:val="008A3FE6"/>
    <w:rsid w:val="008A6A1C"/>
    <w:rsid w:val="008B00BC"/>
    <w:rsid w:val="008B48B8"/>
    <w:rsid w:val="008C0148"/>
    <w:rsid w:val="008C3D5F"/>
    <w:rsid w:val="008C7280"/>
    <w:rsid w:val="008D4BC0"/>
    <w:rsid w:val="008E57F3"/>
    <w:rsid w:val="008F3375"/>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5C44"/>
    <w:rsid w:val="00960759"/>
    <w:rsid w:val="00964973"/>
    <w:rsid w:val="00970FF8"/>
    <w:rsid w:val="00973EB1"/>
    <w:rsid w:val="00976331"/>
    <w:rsid w:val="0098189B"/>
    <w:rsid w:val="00982828"/>
    <w:rsid w:val="0098433C"/>
    <w:rsid w:val="009953BA"/>
    <w:rsid w:val="009A3BDF"/>
    <w:rsid w:val="009A6133"/>
    <w:rsid w:val="009A6C25"/>
    <w:rsid w:val="009B5066"/>
    <w:rsid w:val="009B6F1C"/>
    <w:rsid w:val="009C1494"/>
    <w:rsid w:val="009C3E2A"/>
    <w:rsid w:val="009D0F07"/>
    <w:rsid w:val="009D1C90"/>
    <w:rsid w:val="009D5F56"/>
    <w:rsid w:val="009D7DA2"/>
    <w:rsid w:val="009E63B2"/>
    <w:rsid w:val="009F3403"/>
    <w:rsid w:val="009F3AAD"/>
    <w:rsid w:val="00A02E94"/>
    <w:rsid w:val="00A10FBB"/>
    <w:rsid w:val="00A13B40"/>
    <w:rsid w:val="00A261ED"/>
    <w:rsid w:val="00A31813"/>
    <w:rsid w:val="00A32D5D"/>
    <w:rsid w:val="00A37525"/>
    <w:rsid w:val="00A40FFC"/>
    <w:rsid w:val="00A45B39"/>
    <w:rsid w:val="00A45FD4"/>
    <w:rsid w:val="00A5591A"/>
    <w:rsid w:val="00A56840"/>
    <w:rsid w:val="00A65089"/>
    <w:rsid w:val="00A706B1"/>
    <w:rsid w:val="00A72CF7"/>
    <w:rsid w:val="00A8744C"/>
    <w:rsid w:val="00A87666"/>
    <w:rsid w:val="00A90D78"/>
    <w:rsid w:val="00AA0611"/>
    <w:rsid w:val="00AA0881"/>
    <w:rsid w:val="00AA4F0B"/>
    <w:rsid w:val="00AB462B"/>
    <w:rsid w:val="00AB5194"/>
    <w:rsid w:val="00AB6DCC"/>
    <w:rsid w:val="00AC02AE"/>
    <w:rsid w:val="00AC5464"/>
    <w:rsid w:val="00AD7545"/>
    <w:rsid w:val="00AD7E6A"/>
    <w:rsid w:val="00AE0119"/>
    <w:rsid w:val="00AF783B"/>
    <w:rsid w:val="00B01BC5"/>
    <w:rsid w:val="00B02081"/>
    <w:rsid w:val="00B055AF"/>
    <w:rsid w:val="00B05F4D"/>
    <w:rsid w:val="00B12558"/>
    <w:rsid w:val="00B1337E"/>
    <w:rsid w:val="00B14206"/>
    <w:rsid w:val="00B16EAA"/>
    <w:rsid w:val="00B213A8"/>
    <w:rsid w:val="00B2278B"/>
    <w:rsid w:val="00B25982"/>
    <w:rsid w:val="00B34656"/>
    <w:rsid w:val="00B354DB"/>
    <w:rsid w:val="00B35D0D"/>
    <w:rsid w:val="00B444D5"/>
    <w:rsid w:val="00B44691"/>
    <w:rsid w:val="00B5072E"/>
    <w:rsid w:val="00B51CC5"/>
    <w:rsid w:val="00B547F7"/>
    <w:rsid w:val="00B70AB3"/>
    <w:rsid w:val="00B77B4D"/>
    <w:rsid w:val="00B846E3"/>
    <w:rsid w:val="00B8501A"/>
    <w:rsid w:val="00B91DDE"/>
    <w:rsid w:val="00B93147"/>
    <w:rsid w:val="00B97371"/>
    <w:rsid w:val="00BB0613"/>
    <w:rsid w:val="00BB0CE3"/>
    <w:rsid w:val="00BB4F7B"/>
    <w:rsid w:val="00BB6EF1"/>
    <w:rsid w:val="00BC1119"/>
    <w:rsid w:val="00BC23F2"/>
    <w:rsid w:val="00BC6616"/>
    <w:rsid w:val="00BD3AE2"/>
    <w:rsid w:val="00BD4F9D"/>
    <w:rsid w:val="00BD5403"/>
    <w:rsid w:val="00BE01C7"/>
    <w:rsid w:val="00BE2481"/>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40DBA"/>
    <w:rsid w:val="00C46AAD"/>
    <w:rsid w:val="00C612B2"/>
    <w:rsid w:val="00C65E96"/>
    <w:rsid w:val="00C6707D"/>
    <w:rsid w:val="00C67F62"/>
    <w:rsid w:val="00C72E5F"/>
    <w:rsid w:val="00C77A8A"/>
    <w:rsid w:val="00C8626A"/>
    <w:rsid w:val="00C9222C"/>
    <w:rsid w:val="00C934C3"/>
    <w:rsid w:val="00C95224"/>
    <w:rsid w:val="00C97DE4"/>
    <w:rsid w:val="00CA34D0"/>
    <w:rsid w:val="00CA6E45"/>
    <w:rsid w:val="00CB1E8A"/>
    <w:rsid w:val="00CC69B9"/>
    <w:rsid w:val="00CD066A"/>
    <w:rsid w:val="00CD1130"/>
    <w:rsid w:val="00CD6445"/>
    <w:rsid w:val="00CF0654"/>
    <w:rsid w:val="00CF2347"/>
    <w:rsid w:val="00CF6665"/>
    <w:rsid w:val="00D11AC9"/>
    <w:rsid w:val="00D1698B"/>
    <w:rsid w:val="00D17DD7"/>
    <w:rsid w:val="00D20071"/>
    <w:rsid w:val="00D20A36"/>
    <w:rsid w:val="00D261B6"/>
    <w:rsid w:val="00D30A55"/>
    <w:rsid w:val="00D33128"/>
    <w:rsid w:val="00D36D84"/>
    <w:rsid w:val="00D4256A"/>
    <w:rsid w:val="00D42EC3"/>
    <w:rsid w:val="00D43167"/>
    <w:rsid w:val="00D43FDE"/>
    <w:rsid w:val="00D465CF"/>
    <w:rsid w:val="00D46A30"/>
    <w:rsid w:val="00D54B9B"/>
    <w:rsid w:val="00D55A5F"/>
    <w:rsid w:val="00D61D03"/>
    <w:rsid w:val="00D61D90"/>
    <w:rsid w:val="00D64A2A"/>
    <w:rsid w:val="00D66730"/>
    <w:rsid w:val="00D71A47"/>
    <w:rsid w:val="00D80262"/>
    <w:rsid w:val="00D8346F"/>
    <w:rsid w:val="00D83A5A"/>
    <w:rsid w:val="00D91EB8"/>
    <w:rsid w:val="00DA5D69"/>
    <w:rsid w:val="00DA7A98"/>
    <w:rsid w:val="00DB2501"/>
    <w:rsid w:val="00DB6EFE"/>
    <w:rsid w:val="00DC1B3D"/>
    <w:rsid w:val="00DC2738"/>
    <w:rsid w:val="00DD245E"/>
    <w:rsid w:val="00DD5CD0"/>
    <w:rsid w:val="00DD67AC"/>
    <w:rsid w:val="00DE4AD6"/>
    <w:rsid w:val="00DF2FC8"/>
    <w:rsid w:val="00E033E5"/>
    <w:rsid w:val="00E07DE8"/>
    <w:rsid w:val="00E11539"/>
    <w:rsid w:val="00E13D20"/>
    <w:rsid w:val="00E15385"/>
    <w:rsid w:val="00E20B32"/>
    <w:rsid w:val="00E22F4C"/>
    <w:rsid w:val="00E34A9C"/>
    <w:rsid w:val="00E3674D"/>
    <w:rsid w:val="00E43D36"/>
    <w:rsid w:val="00E44218"/>
    <w:rsid w:val="00E5061A"/>
    <w:rsid w:val="00E513FF"/>
    <w:rsid w:val="00E52EBF"/>
    <w:rsid w:val="00E60432"/>
    <w:rsid w:val="00E639B6"/>
    <w:rsid w:val="00E81ECA"/>
    <w:rsid w:val="00E9734B"/>
    <w:rsid w:val="00E975C6"/>
    <w:rsid w:val="00EB1414"/>
    <w:rsid w:val="00EC5CBF"/>
    <w:rsid w:val="00EC691D"/>
    <w:rsid w:val="00ED2846"/>
    <w:rsid w:val="00ED4484"/>
    <w:rsid w:val="00EE096B"/>
    <w:rsid w:val="00EE7AC5"/>
    <w:rsid w:val="00F0105C"/>
    <w:rsid w:val="00F01C47"/>
    <w:rsid w:val="00F03A67"/>
    <w:rsid w:val="00F03B45"/>
    <w:rsid w:val="00F04BFB"/>
    <w:rsid w:val="00F05426"/>
    <w:rsid w:val="00F100F1"/>
    <w:rsid w:val="00F11AD0"/>
    <w:rsid w:val="00F15363"/>
    <w:rsid w:val="00F17BDA"/>
    <w:rsid w:val="00F21DCD"/>
    <w:rsid w:val="00F24B48"/>
    <w:rsid w:val="00F25200"/>
    <w:rsid w:val="00F30462"/>
    <w:rsid w:val="00F3249E"/>
    <w:rsid w:val="00F32C84"/>
    <w:rsid w:val="00F34C0B"/>
    <w:rsid w:val="00F35505"/>
    <w:rsid w:val="00F3575B"/>
    <w:rsid w:val="00F358FB"/>
    <w:rsid w:val="00F36DCF"/>
    <w:rsid w:val="00F4630F"/>
    <w:rsid w:val="00F5137C"/>
    <w:rsid w:val="00F5181A"/>
    <w:rsid w:val="00F53C76"/>
    <w:rsid w:val="00F6436B"/>
    <w:rsid w:val="00F64C37"/>
    <w:rsid w:val="00F65B0F"/>
    <w:rsid w:val="00F816CD"/>
    <w:rsid w:val="00F82170"/>
    <w:rsid w:val="00F83DC0"/>
    <w:rsid w:val="00F952A2"/>
    <w:rsid w:val="00F97411"/>
    <w:rsid w:val="00FA0388"/>
    <w:rsid w:val="00FA4B14"/>
    <w:rsid w:val="00FA5D85"/>
    <w:rsid w:val="00FA65C5"/>
    <w:rsid w:val="00FA7218"/>
    <w:rsid w:val="00FA7D06"/>
    <w:rsid w:val="00FB3031"/>
    <w:rsid w:val="00FB47AC"/>
    <w:rsid w:val="00FB4A07"/>
    <w:rsid w:val="00FB7656"/>
    <w:rsid w:val="00FC358A"/>
    <w:rsid w:val="00FC55A6"/>
    <w:rsid w:val="00FD1310"/>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5076-B980-42C8-8131-C6E37A5A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2015-10-20T22:26:00Z</cp:lastPrinted>
  <dcterms:created xsi:type="dcterms:W3CDTF">2015-11-17T16:11:00Z</dcterms:created>
  <dcterms:modified xsi:type="dcterms:W3CDTF">2015-11-17T16:11:00Z</dcterms:modified>
</cp:coreProperties>
</file>