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ECFCD" w14:textId="77777777" w:rsidR="00D24FBD" w:rsidRPr="00677105" w:rsidRDefault="00D24FBD" w:rsidP="00D24FBD">
      <w:pPr>
        <w:jc w:val="center"/>
        <w:rPr>
          <w:rFonts w:ascii="Times New Roman" w:hAnsi="Times New Roman" w:cs="Times New Roman"/>
          <w:b/>
          <w:sz w:val="24"/>
          <w:szCs w:val="24"/>
        </w:rPr>
      </w:pPr>
      <w:bookmarkStart w:id="0" w:name="_GoBack"/>
      <w:bookmarkEnd w:id="0"/>
      <w:r w:rsidRPr="00677105">
        <w:rPr>
          <w:rFonts w:ascii="Times New Roman" w:hAnsi="Times New Roman" w:cs="Times New Roman"/>
          <w:b/>
          <w:sz w:val="24"/>
          <w:szCs w:val="24"/>
        </w:rPr>
        <w:t>Department and Degree: Criminology B.S.</w:t>
      </w:r>
    </w:p>
    <w:p w14:paraId="2BC6AF0F" w14:textId="1115FB37" w:rsidR="00553BBF" w:rsidRPr="00677105" w:rsidRDefault="001265C3" w:rsidP="003D0E82">
      <w:pPr>
        <w:rPr>
          <w:rFonts w:ascii="Times New Roman" w:hAnsi="Times New Roman" w:cs="Times New Roman"/>
          <w:sz w:val="24"/>
          <w:szCs w:val="24"/>
        </w:rPr>
      </w:pPr>
      <w:r w:rsidRPr="00677105">
        <w:rPr>
          <w:rFonts w:ascii="Times New Roman" w:hAnsi="Times New Roman" w:cs="Times New Roman"/>
          <w:sz w:val="24"/>
          <w:szCs w:val="24"/>
        </w:rPr>
        <w:t>Please</w:t>
      </w:r>
      <w:r w:rsidR="00553BBF" w:rsidRPr="00677105">
        <w:rPr>
          <w:rFonts w:ascii="Times New Roman" w:hAnsi="Times New Roman" w:cs="Times New Roman"/>
          <w:sz w:val="24"/>
          <w:szCs w:val="24"/>
        </w:rPr>
        <w:t xml:space="preserve"> either</w:t>
      </w:r>
      <w:r w:rsidRPr="00677105">
        <w:rPr>
          <w:rFonts w:ascii="Times New Roman" w:hAnsi="Times New Roman" w:cs="Times New Roman"/>
          <w:sz w:val="24"/>
          <w:szCs w:val="24"/>
        </w:rPr>
        <w:t xml:space="preserve"> download this document and </w:t>
      </w:r>
      <w:r w:rsidR="003D0E82" w:rsidRPr="00677105">
        <w:rPr>
          <w:rFonts w:ascii="Times New Roman" w:hAnsi="Times New Roman" w:cs="Times New Roman"/>
          <w:sz w:val="24"/>
          <w:szCs w:val="24"/>
        </w:rPr>
        <w:t>provide a response to each question i</w:t>
      </w:r>
      <w:r w:rsidRPr="00677105">
        <w:rPr>
          <w:rFonts w:ascii="Times New Roman" w:hAnsi="Times New Roman" w:cs="Times New Roman"/>
          <w:sz w:val="24"/>
          <w:szCs w:val="24"/>
        </w:rPr>
        <w:t>n the appropriate section</w:t>
      </w:r>
      <w:r w:rsidR="00553BBF" w:rsidRPr="00677105">
        <w:rPr>
          <w:rFonts w:ascii="Times New Roman" w:hAnsi="Times New Roman" w:cs="Times New Roman"/>
          <w:sz w:val="24"/>
          <w:szCs w:val="24"/>
        </w:rPr>
        <w:t xml:space="preserve"> or cut and paste all six questions into a </w:t>
      </w:r>
      <w:r w:rsidR="00A52964">
        <w:rPr>
          <w:rFonts w:ascii="Times New Roman" w:hAnsi="Times New Roman" w:cs="Times New Roman"/>
          <w:sz w:val="24"/>
          <w:szCs w:val="24"/>
        </w:rPr>
        <w:t>W</w:t>
      </w:r>
      <w:r w:rsidR="00553BBF" w:rsidRPr="00677105">
        <w:rPr>
          <w:rFonts w:ascii="Times New Roman" w:hAnsi="Times New Roman" w:cs="Times New Roman"/>
          <w:sz w:val="24"/>
          <w:szCs w:val="24"/>
        </w:rPr>
        <w:t>ord document and provide a response</w:t>
      </w:r>
      <w:r w:rsidR="00D66AA0" w:rsidRPr="00677105">
        <w:rPr>
          <w:rFonts w:ascii="Times New Roman" w:hAnsi="Times New Roman" w:cs="Times New Roman"/>
          <w:sz w:val="24"/>
          <w:szCs w:val="24"/>
        </w:rPr>
        <w:t xml:space="preserve"> for each one</w:t>
      </w:r>
      <w:r w:rsidR="000A47DF" w:rsidRPr="00677105">
        <w:rPr>
          <w:rFonts w:ascii="Times New Roman" w:hAnsi="Times New Roman" w:cs="Times New Roman"/>
          <w:sz w:val="24"/>
          <w:szCs w:val="24"/>
        </w:rPr>
        <w:t>.</w:t>
      </w:r>
      <w:r w:rsidRPr="00677105">
        <w:rPr>
          <w:rFonts w:ascii="Times New Roman" w:hAnsi="Times New Roman" w:cs="Times New Roman"/>
          <w:sz w:val="24"/>
          <w:szCs w:val="24"/>
        </w:rPr>
        <w:t xml:space="preserve"> </w:t>
      </w:r>
      <w:r w:rsidR="00D66AA0" w:rsidRPr="00677105">
        <w:rPr>
          <w:rFonts w:ascii="Times New Roman" w:hAnsi="Times New Roman" w:cs="Times New Roman"/>
          <w:sz w:val="24"/>
          <w:szCs w:val="24"/>
        </w:rPr>
        <w:t>E-mail</w:t>
      </w:r>
      <w:r w:rsidR="002C56C7" w:rsidRPr="00677105">
        <w:rPr>
          <w:rFonts w:ascii="Times New Roman" w:hAnsi="Times New Roman" w:cs="Times New Roman"/>
          <w:sz w:val="24"/>
          <w:szCs w:val="24"/>
        </w:rPr>
        <w:t xml:space="preserve"> your assessment report</w:t>
      </w:r>
      <w:r w:rsidR="00D66AA0" w:rsidRPr="00677105">
        <w:rPr>
          <w:rFonts w:ascii="Times New Roman" w:hAnsi="Times New Roman" w:cs="Times New Roman"/>
          <w:sz w:val="24"/>
          <w:szCs w:val="24"/>
        </w:rPr>
        <w:t>(</w:t>
      </w:r>
      <w:r w:rsidR="002C56C7" w:rsidRPr="00677105">
        <w:rPr>
          <w:rFonts w:ascii="Times New Roman" w:hAnsi="Times New Roman" w:cs="Times New Roman"/>
          <w:sz w:val="24"/>
          <w:szCs w:val="24"/>
        </w:rPr>
        <w:t>s</w:t>
      </w:r>
      <w:r w:rsidR="00D66AA0" w:rsidRPr="00677105">
        <w:rPr>
          <w:rFonts w:ascii="Times New Roman" w:hAnsi="Times New Roman" w:cs="Times New Roman"/>
          <w:sz w:val="24"/>
          <w:szCs w:val="24"/>
        </w:rPr>
        <w:t>)</w:t>
      </w:r>
      <w:r w:rsidR="002C56C7" w:rsidRPr="00677105">
        <w:rPr>
          <w:rFonts w:ascii="Times New Roman" w:hAnsi="Times New Roman" w:cs="Times New Roman"/>
          <w:sz w:val="24"/>
          <w:szCs w:val="24"/>
        </w:rPr>
        <w:t xml:space="preserve"> to the Director of Assessment, </w:t>
      </w:r>
      <w:r w:rsidR="003D0E82" w:rsidRPr="00677105">
        <w:rPr>
          <w:rFonts w:ascii="Times New Roman" w:hAnsi="Times New Roman" w:cs="Times New Roman"/>
          <w:sz w:val="24"/>
          <w:szCs w:val="24"/>
        </w:rPr>
        <w:t>Dr. Melissa Jordine (</w:t>
      </w:r>
      <w:hyperlink r:id="rId5" w:history="1">
        <w:r w:rsidR="003D0E82" w:rsidRPr="00677105">
          <w:rPr>
            <w:rStyle w:val="Hyperlink"/>
            <w:rFonts w:ascii="Times New Roman" w:hAnsi="Times New Roman" w:cs="Times New Roman"/>
            <w:color w:val="auto"/>
            <w:sz w:val="24"/>
            <w:szCs w:val="24"/>
          </w:rPr>
          <w:t>mjordine@csufresno.edu</w:t>
        </w:r>
      </w:hyperlink>
      <w:r w:rsidR="003D0E82" w:rsidRPr="00677105">
        <w:rPr>
          <w:rFonts w:ascii="Times New Roman" w:hAnsi="Times New Roman" w:cs="Times New Roman"/>
          <w:sz w:val="24"/>
          <w:szCs w:val="24"/>
        </w:rPr>
        <w:t xml:space="preserve">). Please complete a separate report for </w:t>
      </w:r>
      <w:r w:rsidR="002C56C7" w:rsidRPr="00677105">
        <w:rPr>
          <w:rFonts w:ascii="Times New Roman" w:hAnsi="Times New Roman" w:cs="Times New Roman"/>
          <w:sz w:val="24"/>
          <w:szCs w:val="24"/>
        </w:rPr>
        <w:t>each B.A/B.S. and M.A/M.S.</w:t>
      </w:r>
      <w:r w:rsidRPr="00677105">
        <w:rPr>
          <w:rFonts w:ascii="Times New Roman" w:hAnsi="Times New Roman" w:cs="Times New Roman"/>
          <w:sz w:val="24"/>
          <w:szCs w:val="24"/>
        </w:rPr>
        <w:t xml:space="preserve"> program offered by the department.</w:t>
      </w:r>
    </w:p>
    <w:tbl>
      <w:tblPr>
        <w:tblStyle w:val="TableGrid"/>
        <w:tblW w:w="0" w:type="auto"/>
        <w:tblLook w:val="04A0" w:firstRow="1" w:lastRow="0" w:firstColumn="1" w:lastColumn="0" w:noHBand="0" w:noVBand="1"/>
      </w:tblPr>
      <w:tblGrid>
        <w:gridCol w:w="9350"/>
      </w:tblGrid>
      <w:tr w:rsidR="00677105" w:rsidRPr="00677105" w14:paraId="31DD6483" w14:textId="77777777" w:rsidTr="003D0E82">
        <w:tc>
          <w:tcPr>
            <w:tcW w:w="9350" w:type="dxa"/>
          </w:tcPr>
          <w:p w14:paraId="0036A626" w14:textId="77777777" w:rsidR="00D66AA0" w:rsidRPr="00677105" w:rsidRDefault="00D66AA0" w:rsidP="00553BBF">
            <w:pPr>
              <w:pStyle w:val="ListParagraph"/>
              <w:shd w:val="clear" w:color="auto" w:fill="92D050"/>
              <w:rPr>
                <w:rFonts w:ascii="Times New Roman" w:hAnsi="Times New Roman" w:cs="Times New Roman"/>
                <w:b/>
                <w:sz w:val="24"/>
                <w:szCs w:val="24"/>
              </w:rPr>
            </w:pPr>
          </w:p>
          <w:p w14:paraId="4B90AF29" w14:textId="77777777" w:rsidR="00553BBF" w:rsidRPr="00677105" w:rsidRDefault="00553BBF" w:rsidP="00553BBF">
            <w:pPr>
              <w:pStyle w:val="ListParagraph"/>
              <w:shd w:val="clear" w:color="auto" w:fill="92D050"/>
              <w:rPr>
                <w:rFonts w:ascii="Times New Roman" w:hAnsi="Times New Roman" w:cs="Times New Roman"/>
                <w:b/>
                <w:sz w:val="24"/>
                <w:szCs w:val="24"/>
              </w:rPr>
            </w:pPr>
            <w:r w:rsidRPr="00677105">
              <w:rPr>
                <w:rFonts w:ascii="Times New Roman" w:hAnsi="Times New Roman" w:cs="Times New Roman"/>
                <w:b/>
                <w:sz w:val="24"/>
                <w:szCs w:val="24"/>
              </w:rPr>
              <w:t>Department and Degree:</w:t>
            </w:r>
            <w:r w:rsidR="0047229C" w:rsidRPr="00677105">
              <w:rPr>
                <w:rFonts w:ascii="Times New Roman" w:hAnsi="Times New Roman" w:cs="Times New Roman"/>
                <w:b/>
                <w:sz w:val="24"/>
                <w:szCs w:val="24"/>
              </w:rPr>
              <w:t xml:space="preserve"> Criminology B.S.</w:t>
            </w:r>
          </w:p>
          <w:p w14:paraId="089C89F2" w14:textId="77777777" w:rsidR="00D66AA0" w:rsidRPr="00677105" w:rsidRDefault="00D66AA0" w:rsidP="00553BBF">
            <w:pPr>
              <w:pStyle w:val="ListParagraph"/>
              <w:shd w:val="clear" w:color="auto" w:fill="92D050"/>
              <w:rPr>
                <w:rFonts w:ascii="Times New Roman" w:hAnsi="Times New Roman" w:cs="Times New Roman"/>
                <w:b/>
                <w:sz w:val="24"/>
                <w:szCs w:val="24"/>
              </w:rPr>
            </w:pPr>
          </w:p>
          <w:p w14:paraId="7864C6CD" w14:textId="77777777" w:rsidR="00553BBF" w:rsidRPr="00677105" w:rsidRDefault="00553BBF" w:rsidP="00553BBF">
            <w:pPr>
              <w:pStyle w:val="ListParagraph"/>
              <w:shd w:val="clear" w:color="auto" w:fill="92D050"/>
              <w:rPr>
                <w:rFonts w:ascii="Times New Roman" w:hAnsi="Times New Roman" w:cs="Times New Roman"/>
                <w:b/>
                <w:sz w:val="24"/>
                <w:szCs w:val="24"/>
              </w:rPr>
            </w:pPr>
            <w:r w:rsidRPr="00677105">
              <w:rPr>
                <w:rFonts w:ascii="Times New Roman" w:hAnsi="Times New Roman" w:cs="Times New Roman"/>
                <w:b/>
                <w:sz w:val="24"/>
                <w:szCs w:val="24"/>
              </w:rPr>
              <w:t>Assessment Coordinator:</w:t>
            </w:r>
            <w:r w:rsidR="0047229C" w:rsidRPr="00677105">
              <w:rPr>
                <w:rFonts w:ascii="Times New Roman" w:hAnsi="Times New Roman" w:cs="Times New Roman"/>
                <w:b/>
                <w:sz w:val="24"/>
                <w:szCs w:val="24"/>
              </w:rPr>
              <w:t xml:space="preserve"> Dr. Yoshiko Takahashi</w:t>
            </w:r>
          </w:p>
          <w:p w14:paraId="4D2BA806" w14:textId="77777777" w:rsidR="00553BBF" w:rsidRPr="00677105" w:rsidRDefault="00553BBF" w:rsidP="00553BBF">
            <w:pPr>
              <w:pStyle w:val="ListParagraph"/>
              <w:shd w:val="clear" w:color="auto" w:fill="92D050"/>
              <w:rPr>
                <w:rFonts w:ascii="Times New Roman" w:hAnsi="Times New Roman" w:cs="Times New Roman"/>
                <w:b/>
                <w:sz w:val="24"/>
                <w:szCs w:val="24"/>
              </w:rPr>
            </w:pPr>
          </w:p>
          <w:p w14:paraId="1ED9CA45" w14:textId="77777777" w:rsidR="00553BBF" w:rsidRPr="00677105" w:rsidRDefault="00553BBF" w:rsidP="00553BBF">
            <w:pPr>
              <w:pStyle w:val="ListParagraph"/>
              <w:shd w:val="clear" w:color="auto" w:fill="92D050"/>
              <w:rPr>
                <w:rFonts w:ascii="Times New Roman" w:hAnsi="Times New Roman" w:cs="Times New Roman"/>
                <w:b/>
                <w:sz w:val="24"/>
                <w:szCs w:val="24"/>
              </w:rPr>
            </w:pPr>
          </w:p>
          <w:p w14:paraId="2431759C" w14:textId="7767364B" w:rsidR="003D0E82" w:rsidRPr="00677105" w:rsidRDefault="003D0E82" w:rsidP="00553BBF">
            <w:pPr>
              <w:pStyle w:val="ListParagraph"/>
              <w:numPr>
                <w:ilvl w:val="0"/>
                <w:numId w:val="4"/>
              </w:numPr>
              <w:shd w:val="clear" w:color="auto" w:fill="92D050"/>
              <w:rPr>
                <w:rFonts w:ascii="Times New Roman" w:hAnsi="Times New Roman" w:cs="Times New Roman"/>
                <w:b/>
                <w:sz w:val="24"/>
                <w:szCs w:val="24"/>
              </w:rPr>
            </w:pPr>
            <w:r w:rsidRPr="00677105">
              <w:rPr>
                <w:rFonts w:ascii="Times New Roman" w:hAnsi="Times New Roman" w:cs="Times New Roman"/>
                <w:b/>
                <w:sz w:val="24"/>
                <w:szCs w:val="24"/>
              </w:rPr>
              <w:t>What learning outcome(s) did you assess this year?</w:t>
            </w:r>
            <w:r w:rsidRPr="00B43DEB">
              <w:rPr>
                <w:rFonts w:ascii="Times New Roman" w:hAnsi="Times New Roman" w:cs="Times New Roman"/>
                <w:sz w:val="24"/>
                <w:szCs w:val="24"/>
              </w:rPr>
              <w:t xml:space="preserve"> </w:t>
            </w:r>
            <w:r w:rsidRPr="00677105">
              <w:rPr>
                <w:rFonts w:ascii="Times New Roman" w:hAnsi="Times New Roman" w:cs="Times New Roman"/>
                <w:sz w:val="24"/>
                <w:szCs w:val="24"/>
              </w:rPr>
              <w:t>List all program outcomes you assessed (if you assessed an outcome not listed on your department SOAP</w:t>
            </w:r>
            <w:r w:rsidR="00A52964">
              <w:rPr>
                <w:rFonts w:ascii="Times New Roman" w:hAnsi="Times New Roman" w:cs="Times New Roman"/>
                <w:sz w:val="24"/>
                <w:szCs w:val="24"/>
              </w:rPr>
              <w:t>,</w:t>
            </w:r>
            <w:r w:rsidRPr="00677105">
              <w:rPr>
                <w:rFonts w:ascii="Times New Roman" w:hAnsi="Times New Roman" w:cs="Times New Roman"/>
                <w:sz w:val="24"/>
                <w:szCs w:val="24"/>
              </w:rPr>
              <w:t xml:space="preserve"> please explain). Do not describe the measures or benchmarks in this section</w:t>
            </w:r>
            <w:r w:rsidR="00A52964">
              <w:rPr>
                <w:rFonts w:ascii="Times New Roman" w:hAnsi="Times New Roman" w:cs="Times New Roman"/>
                <w:sz w:val="24"/>
                <w:szCs w:val="24"/>
              </w:rPr>
              <w:t>.</w:t>
            </w:r>
            <w:r w:rsidRPr="00677105">
              <w:rPr>
                <w:rFonts w:ascii="Times New Roman" w:hAnsi="Times New Roman" w:cs="Times New Roman"/>
                <w:sz w:val="24"/>
                <w:szCs w:val="24"/>
              </w:rPr>
              <w:t xml:space="preserve"> Also</w:t>
            </w:r>
            <w:r w:rsidR="00A52964">
              <w:rPr>
                <w:rFonts w:ascii="Times New Roman" w:hAnsi="Times New Roman" w:cs="Times New Roman"/>
                <w:sz w:val="24"/>
                <w:szCs w:val="24"/>
              </w:rPr>
              <w:t>,</w:t>
            </w:r>
            <w:r w:rsidRPr="00677105">
              <w:rPr>
                <w:rFonts w:ascii="Times New Roman" w:hAnsi="Times New Roman" w:cs="Times New Roman"/>
                <w:sz w:val="24"/>
                <w:szCs w:val="24"/>
              </w:rPr>
              <w:t xml:space="preserve"> please only describe major assessment activ</w:t>
            </w:r>
            <w:r w:rsidR="00927626" w:rsidRPr="00677105">
              <w:rPr>
                <w:rFonts w:ascii="Times New Roman" w:hAnsi="Times New Roman" w:cs="Times New Roman"/>
                <w:sz w:val="24"/>
                <w:szCs w:val="24"/>
              </w:rPr>
              <w:t xml:space="preserve">ities in this report. </w:t>
            </w:r>
            <w:r w:rsidR="009D3976" w:rsidRPr="00677105">
              <w:rPr>
                <w:rFonts w:ascii="Times New Roman" w:hAnsi="Times New Roman" w:cs="Times New Roman"/>
                <w:sz w:val="24"/>
                <w:szCs w:val="24"/>
              </w:rPr>
              <w:t>No GE assessment was required for the 2016</w:t>
            </w:r>
            <w:r w:rsidR="00A52964">
              <w:rPr>
                <w:rFonts w:ascii="Times New Roman" w:hAnsi="Times New Roman" w:cs="Times New Roman"/>
                <w:sz w:val="24"/>
                <w:szCs w:val="24"/>
              </w:rPr>
              <w:t>–</w:t>
            </w:r>
            <w:r w:rsidR="009D3976" w:rsidRPr="00677105">
              <w:rPr>
                <w:rFonts w:ascii="Times New Roman" w:hAnsi="Times New Roman" w:cs="Times New Roman"/>
                <w:sz w:val="24"/>
                <w:szCs w:val="24"/>
              </w:rPr>
              <w:t>2017 academic year.</w:t>
            </w:r>
          </w:p>
          <w:p w14:paraId="1879B286" w14:textId="77777777" w:rsidR="003D0E82" w:rsidRPr="00B43DEB" w:rsidRDefault="003D0E82" w:rsidP="003D0E82">
            <w:pPr>
              <w:rPr>
                <w:rFonts w:ascii="Times New Roman" w:hAnsi="Times New Roman" w:cs="Times New Roman"/>
                <w:sz w:val="24"/>
                <w:szCs w:val="24"/>
              </w:rPr>
            </w:pPr>
          </w:p>
          <w:p w14:paraId="0FC271C9" w14:textId="77777777" w:rsidR="003D0E82" w:rsidRPr="00677105" w:rsidRDefault="005B5BA2" w:rsidP="003D0E82">
            <w:pPr>
              <w:rPr>
                <w:rFonts w:ascii="Times New Roman" w:hAnsi="Times New Roman" w:cs="Times New Roman"/>
                <w:sz w:val="24"/>
                <w:szCs w:val="24"/>
              </w:rPr>
            </w:pPr>
            <w:r w:rsidRPr="00677105">
              <w:rPr>
                <w:rFonts w:ascii="Times New Roman" w:hAnsi="Times New Roman" w:cs="Times New Roman"/>
                <w:sz w:val="24"/>
                <w:szCs w:val="24"/>
              </w:rPr>
              <w:t>SLO</w:t>
            </w:r>
            <w:r w:rsidR="003D0E82" w:rsidRPr="00677105">
              <w:rPr>
                <w:rFonts w:ascii="Times New Roman" w:hAnsi="Times New Roman" w:cs="Times New Roman"/>
                <w:sz w:val="24"/>
                <w:szCs w:val="24"/>
              </w:rPr>
              <w:t>:</w:t>
            </w:r>
            <w:r w:rsidR="00B70A63" w:rsidRPr="00677105">
              <w:rPr>
                <w:rFonts w:ascii="Times New Roman" w:hAnsi="Times New Roman" w:cs="Times New Roman"/>
                <w:sz w:val="24"/>
                <w:szCs w:val="24"/>
              </w:rPr>
              <w:t xml:space="preserve"> Students will demonstrate discipline-related knowledge in Criminology and Criminal Justice.</w:t>
            </w:r>
          </w:p>
          <w:p w14:paraId="3193DADA" w14:textId="77777777" w:rsidR="00B70A63" w:rsidRPr="00677105" w:rsidRDefault="00B70A63" w:rsidP="003D0E82">
            <w:pPr>
              <w:rPr>
                <w:rFonts w:ascii="Times New Roman" w:hAnsi="Times New Roman" w:cs="Times New Roman"/>
                <w:sz w:val="24"/>
                <w:szCs w:val="24"/>
              </w:rPr>
            </w:pPr>
          </w:p>
          <w:p w14:paraId="103FA4D4" w14:textId="77777777" w:rsidR="005B5BA2" w:rsidRPr="00677105" w:rsidRDefault="005B5BA2" w:rsidP="003D0E82">
            <w:pPr>
              <w:rPr>
                <w:rFonts w:ascii="Times New Roman" w:hAnsi="Times New Roman" w:cs="Times New Roman"/>
                <w:sz w:val="24"/>
                <w:szCs w:val="24"/>
                <w:lang w:eastAsia="ja-JP"/>
              </w:rPr>
            </w:pPr>
            <w:r w:rsidRPr="00677105">
              <w:rPr>
                <w:rFonts w:ascii="Times New Roman" w:hAnsi="Times New Roman" w:cs="Times New Roman"/>
                <w:sz w:val="24"/>
                <w:szCs w:val="24"/>
              </w:rPr>
              <w:t>SLO</w:t>
            </w:r>
            <w:r w:rsidR="003D0E82" w:rsidRPr="00677105">
              <w:rPr>
                <w:rFonts w:ascii="Times New Roman" w:hAnsi="Times New Roman" w:cs="Times New Roman"/>
                <w:sz w:val="24"/>
                <w:szCs w:val="24"/>
              </w:rPr>
              <w:t>:</w:t>
            </w:r>
            <w:r w:rsidR="00B70A63" w:rsidRPr="00677105">
              <w:rPr>
                <w:rFonts w:ascii="Times New Roman" w:hAnsi="Times New Roman" w:cs="Times New Roman"/>
                <w:sz w:val="24"/>
                <w:szCs w:val="24"/>
              </w:rPr>
              <w:t xml:space="preserve"> Students will perform data analysis, interpret the findings, and make statistical conclusions.</w:t>
            </w:r>
          </w:p>
          <w:p w14:paraId="74A3255D" w14:textId="77777777" w:rsidR="003D0E82" w:rsidRPr="00677105" w:rsidRDefault="003D0E82" w:rsidP="003D0E82"/>
        </w:tc>
      </w:tr>
      <w:tr w:rsidR="00677105" w:rsidRPr="00677105" w14:paraId="6263D2E2" w14:textId="77777777" w:rsidTr="003D0E82">
        <w:tc>
          <w:tcPr>
            <w:tcW w:w="9350" w:type="dxa"/>
          </w:tcPr>
          <w:p w14:paraId="1565B5A8" w14:textId="4788AC0B" w:rsidR="003D0E82" w:rsidRPr="00677105" w:rsidRDefault="00927626" w:rsidP="005B5BA2">
            <w:pPr>
              <w:pStyle w:val="ListParagraph"/>
              <w:numPr>
                <w:ilvl w:val="0"/>
                <w:numId w:val="1"/>
              </w:numPr>
              <w:shd w:val="clear" w:color="auto" w:fill="92D050"/>
              <w:rPr>
                <w:rFonts w:ascii="Times New Roman" w:hAnsi="Times New Roman" w:cs="Times New Roman"/>
                <w:b/>
                <w:sz w:val="24"/>
                <w:szCs w:val="24"/>
              </w:rPr>
            </w:pPr>
            <w:r w:rsidRPr="00677105">
              <w:rPr>
                <w:rFonts w:ascii="Times New Roman" w:hAnsi="Times New Roman" w:cs="Times New Roman"/>
                <w:b/>
                <w:sz w:val="24"/>
                <w:szCs w:val="24"/>
              </w:rPr>
              <w:t>What assignment or survey did you use to assess the outcomes and what method (criteria or rubric) did you use to evaluate the assignment</w:t>
            </w:r>
            <w:r w:rsidR="003D0E82" w:rsidRPr="00677105">
              <w:rPr>
                <w:rFonts w:ascii="Times New Roman" w:hAnsi="Times New Roman" w:cs="Times New Roman"/>
                <w:b/>
                <w:sz w:val="24"/>
                <w:szCs w:val="24"/>
              </w:rPr>
              <w:t>?</w:t>
            </w:r>
            <w:r w:rsidR="005B5BA2" w:rsidRPr="00B43DEB">
              <w:rPr>
                <w:rFonts w:ascii="Times New Roman" w:hAnsi="Times New Roman" w:cs="Times New Roman"/>
                <w:sz w:val="24"/>
                <w:szCs w:val="24"/>
              </w:rPr>
              <w:t xml:space="preserve"> </w:t>
            </w:r>
            <w:r w:rsidR="003D0E82" w:rsidRPr="00677105">
              <w:rPr>
                <w:rFonts w:ascii="Times New Roman" w:hAnsi="Times New Roman" w:cs="Times New Roman"/>
                <w:sz w:val="24"/>
                <w:szCs w:val="24"/>
              </w:rPr>
              <w:t>If the assignment (activity, survey, etc.) does not correspond to the activities indicated in the time</w:t>
            </w:r>
            <w:r w:rsidR="00A52964">
              <w:rPr>
                <w:rFonts w:ascii="Times New Roman" w:hAnsi="Times New Roman" w:cs="Times New Roman"/>
                <w:sz w:val="24"/>
                <w:szCs w:val="24"/>
              </w:rPr>
              <w:t xml:space="preserve"> </w:t>
            </w:r>
            <w:r w:rsidR="003D0E82" w:rsidRPr="00677105">
              <w:rPr>
                <w:rFonts w:ascii="Times New Roman" w:hAnsi="Times New Roman" w:cs="Times New Roman"/>
                <w:sz w:val="24"/>
                <w:szCs w:val="24"/>
              </w:rPr>
              <w:t>line on the SOAP, please indicate why. Please clear</w:t>
            </w:r>
            <w:r w:rsidRPr="00677105">
              <w:rPr>
                <w:rFonts w:ascii="Times New Roman" w:hAnsi="Times New Roman" w:cs="Times New Roman"/>
                <w:sz w:val="24"/>
                <w:szCs w:val="24"/>
              </w:rPr>
              <w:t>ly indicate how the assignment/survey is able to measure a specific</w:t>
            </w:r>
            <w:r w:rsidR="003D0E82" w:rsidRPr="00677105">
              <w:rPr>
                <w:rFonts w:ascii="Times New Roman" w:hAnsi="Times New Roman" w:cs="Times New Roman"/>
                <w:sz w:val="24"/>
                <w:szCs w:val="24"/>
              </w:rPr>
              <w:t xml:space="preserve"> outcome. If after evaluating the assessment you concluded that the measure was not clearly aligned or did not adequately measure the outcome</w:t>
            </w:r>
            <w:r w:rsidR="00A52964">
              <w:rPr>
                <w:rFonts w:ascii="Times New Roman" w:hAnsi="Times New Roman" w:cs="Times New Roman"/>
                <w:sz w:val="24"/>
                <w:szCs w:val="24"/>
              </w:rPr>
              <w:t>,</w:t>
            </w:r>
            <w:r w:rsidR="003D0E82" w:rsidRPr="00677105">
              <w:rPr>
                <w:rFonts w:ascii="Times New Roman" w:hAnsi="Times New Roman" w:cs="Times New Roman"/>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w:t>
            </w:r>
            <w:r w:rsidR="00A52964">
              <w:rPr>
                <w:rFonts w:ascii="Times New Roman" w:hAnsi="Times New Roman" w:cs="Times New Roman"/>
                <w:sz w:val="24"/>
                <w:szCs w:val="24"/>
              </w:rPr>
              <w:t>O</w:t>
            </w:r>
            <w:r w:rsidR="003D0E82" w:rsidRPr="00677105">
              <w:rPr>
                <w:rFonts w:ascii="Times New Roman" w:hAnsi="Times New Roman" w:cs="Times New Roman"/>
                <w:sz w:val="24"/>
                <w:szCs w:val="24"/>
              </w:rPr>
              <w:t>utcome 2.3</w:t>
            </w:r>
            <w:r w:rsidR="00A52964">
              <w:rPr>
                <w:rFonts w:ascii="Times New Roman" w:hAnsi="Times New Roman" w:cs="Times New Roman"/>
                <w:sz w:val="24"/>
                <w:szCs w:val="24"/>
              </w:rPr>
              <w:t>,</w:t>
            </w:r>
            <w:r w:rsidR="003D0E82" w:rsidRPr="00677105">
              <w:rPr>
                <w:rFonts w:ascii="Times New Roman" w:hAnsi="Times New Roman" w:cs="Times New Roman"/>
                <w:sz w:val="24"/>
                <w:szCs w:val="24"/>
              </w:rPr>
              <w:t xml:space="preserve"> </w:t>
            </w:r>
            <w:r w:rsidRPr="00677105">
              <w:rPr>
                <w:rFonts w:ascii="Times New Roman" w:hAnsi="Times New Roman" w:cs="Times New Roman"/>
                <w:sz w:val="24"/>
                <w:szCs w:val="24"/>
              </w:rPr>
              <w:t>we expected at least 80% of students to achieve a score of 3 or above on the rubric.”</w:t>
            </w:r>
          </w:p>
          <w:p w14:paraId="79F6AD1E" w14:textId="77777777" w:rsidR="003D0E82" w:rsidRPr="00677105" w:rsidRDefault="003D0E82" w:rsidP="003D0E82">
            <w:pPr>
              <w:rPr>
                <w:rFonts w:ascii="Times New Roman" w:hAnsi="Times New Roman" w:cs="Times New Roman"/>
                <w:sz w:val="24"/>
                <w:szCs w:val="24"/>
              </w:rPr>
            </w:pPr>
          </w:p>
          <w:p w14:paraId="075C55DB" w14:textId="77777777" w:rsidR="00B70A63" w:rsidRPr="00B43DEB" w:rsidRDefault="00B70A63" w:rsidP="00B70A63">
            <w:pPr>
              <w:rPr>
                <w:rFonts w:ascii="Times New Roman" w:hAnsi="Times New Roman" w:cs="Times New Roman"/>
                <w:sz w:val="24"/>
                <w:szCs w:val="24"/>
              </w:rPr>
            </w:pPr>
            <w:r w:rsidRPr="00B43DEB">
              <w:rPr>
                <w:rFonts w:ascii="Times New Roman" w:hAnsi="Times New Roman" w:cs="Times New Roman"/>
                <w:sz w:val="24"/>
                <w:szCs w:val="24"/>
              </w:rPr>
              <w:t>SLO: Students will demonstrate discipline-related knowledge in Criminology and Criminal Justice.</w:t>
            </w:r>
          </w:p>
          <w:p w14:paraId="7C567312" w14:textId="77777777" w:rsidR="00B70A63" w:rsidRPr="00677105" w:rsidRDefault="00B70A63" w:rsidP="003D0E82">
            <w:pPr>
              <w:rPr>
                <w:rFonts w:ascii="Times New Roman" w:hAnsi="Times New Roman" w:cs="Times New Roman"/>
                <w:sz w:val="24"/>
                <w:szCs w:val="24"/>
              </w:rPr>
            </w:pPr>
          </w:p>
          <w:p w14:paraId="1B896271" w14:textId="44FD8F3C" w:rsidR="003D0E82" w:rsidRPr="00677105" w:rsidRDefault="00B70A63" w:rsidP="003D0E82">
            <w:pPr>
              <w:rPr>
                <w:rFonts w:ascii="Times New Roman" w:hAnsi="Times New Roman" w:cs="Times New Roman"/>
                <w:sz w:val="24"/>
                <w:szCs w:val="24"/>
              </w:rPr>
            </w:pPr>
            <w:r w:rsidRPr="00677105">
              <w:rPr>
                <w:rFonts w:ascii="Times New Roman" w:hAnsi="Times New Roman" w:cs="Times New Roman"/>
                <w:sz w:val="24"/>
                <w:szCs w:val="24"/>
              </w:rPr>
              <w:t xml:space="preserve">The students’ discipline-related knowledge in </w:t>
            </w:r>
            <w:r w:rsidR="00072E61" w:rsidRPr="00677105">
              <w:rPr>
                <w:rFonts w:ascii="Times New Roman" w:hAnsi="Times New Roman" w:cs="Times New Roman"/>
                <w:sz w:val="24"/>
                <w:szCs w:val="24"/>
              </w:rPr>
              <w:t>C</w:t>
            </w:r>
            <w:r w:rsidR="00D139D7">
              <w:rPr>
                <w:rFonts w:ascii="Times New Roman" w:hAnsi="Times New Roman" w:cs="Times New Roman"/>
                <w:sz w:val="24"/>
                <w:szCs w:val="24"/>
              </w:rPr>
              <w:t xml:space="preserve">riminology, </w:t>
            </w:r>
            <w:r w:rsidR="00072E61" w:rsidRPr="00677105">
              <w:rPr>
                <w:rFonts w:ascii="Times New Roman" w:hAnsi="Times New Roman" w:cs="Times New Roman"/>
                <w:sz w:val="24"/>
                <w:szCs w:val="24"/>
              </w:rPr>
              <w:t>C</w:t>
            </w:r>
            <w:r w:rsidRPr="00677105">
              <w:rPr>
                <w:rFonts w:ascii="Times New Roman" w:hAnsi="Times New Roman" w:cs="Times New Roman"/>
                <w:sz w:val="24"/>
                <w:szCs w:val="24"/>
              </w:rPr>
              <w:t xml:space="preserve">riminal </w:t>
            </w:r>
            <w:r w:rsidR="00072E61" w:rsidRPr="00677105">
              <w:rPr>
                <w:rFonts w:ascii="Times New Roman" w:hAnsi="Times New Roman" w:cs="Times New Roman"/>
                <w:sz w:val="24"/>
                <w:szCs w:val="24"/>
              </w:rPr>
              <w:t>J</w:t>
            </w:r>
            <w:r w:rsidRPr="00677105">
              <w:rPr>
                <w:rFonts w:ascii="Times New Roman" w:hAnsi="Times New Roman" w:cs="Times New Roman"/>
                <w:sz w:val="24"/>
                <w:szCs w:val="24"/>
              </w:rPr>
              <w:t>ustice</w:t>
            </w:r>
            <w:r w:rsidR="00A52964">
              <w:rPr>
                <w:rFonts w:ascii="Times New Roman" w:hAnsi="Times New Roman" w:cs="Times New Roman"/>
                <w:sz w:val="24"/>
                <w:szCs w:val="24"/>
              </w:rPr>
              <w:t>,</w:t>
            </w:r>
            <w:r w:rsidR="00D139D7">
              <w:rPr>
                <w:rFonts w:ascii="Times New Roman" w:hAnsi="Times New Roman" w:cs="Times New Roman"/>
                <w:sz w:val="24"/>
                <w:szCs w:val="24"/>
              </w:rPr>
              <w:t xml:space="preserve"> and Victimology</w:t>
            </w:r>
            <w:r w:rsidRPr="00677105">
              <w:rPr>
                <w:rFonts w:ascii="Times New Roman" w:hAnsi="Times New Roman" w:cs="Times New Roman"/>
                <w:sz w:val="24"/>
                <w:szCs w:val="24"/>
              </w:rPr>
              <w:t xml:space="preserve"> was evalu</w:t>
            </w:r>
            <w:r w:rsidR="00711AA8" w:rsidRPr="00677105">
              <w:rPr>
                <w:rFonts w:ascii="Times New Roman" w:hAnsi="Times New Roman" w:cs="Times New Roman"/>
                <w:sz w:val="24"/>
                <w:szCs w:val="24"/>
              </w:rPr>
              <w:t>ated by the internship journal</w:t>
            </w:r>
            <w:r w:rsidR="00025506" w:rsidRPr="00677105">
              <w:rPr>
                <w:rFonts w:ascii="Times New Roman" w:hAnsi="Times New Roman" w:cs="Times New Roman"/>
                <w:sz w:val="24"/>
                <w:szCs w:val="24"/>
              </w:rPr>
              <w:t xml:space="preserve"> for CRIM 182 (Internship in Victimology)</w:t>
            </w:r>
            <w:r w:rsidR="007F4CFE" w:rsidRPr="00677105">
              <w:rPr>
                <w:rFonts w:ascii="Times New Roman" w:hAnsi="Times New Roman" w:cs="Times New Roman"/>
                <w:sz w:val="24"/>
                <w:szCs w:val="24"/>
              </w:rPr>
              <w:t xml:space="preserve"> in Spring 2018</w:t>
            </w:r>
            <w:r w:rsidR="00711AA8" w:rsidRPr="00677105">
              <w:rPr>
                <w:rFonts w:ascii="Times New Roman" w:hAnsi="Times New Roman" w:cs="Times New Roman"/>
                <w:sz w:val="24"/>
                <w:szCs w:val="24"/>
              </w:rPr>
              <w:t xml:space="preserve">. After completing 120 hours of </w:t>
            </w:r>
            <w:r w:rsidR="00072E61" w:rsidRPr="00677105">
              <w:rPr>
                <w:rFonts w:ascii="Times New Roman" w:hAnsi="Times New Roman" w:cs="Times New Roman"/>
                <w:sz w:val="24"/>
                <w:szCs w:val="24"/>
              </w:rPr>
              <w:t xml:space="preserve">the </w:t>
            </w:r>
            <w:r w:rsidR="00711AA8" w:rsidRPr="00677105">
              <w:rPr>
                <w:rFonts w:ascii="Times New Roman" w:hAnsi="Times New Roman" w:cs="Times New Roman"/>
                <w:sz w:val="24"/>
                <w:szCs w:val="24"/>
              </w:rPr>
              <w:t>internship, the students were asked to answer the following questions.</w:t>
            </w:r>
          </w:p>
          <w:p w14:paraId="009247EB" w14:textId="77777777" w:rsidR="00711AA8" w:rsidRPr="00677105" w:rsidRDefault="00711AA8" w:rsidP="003D0E82">
            <w:pPr>
              <w:rPr>
                <w:rFonts w:ascii="Times New Roman" w:hAnsi="Times New Roman" w:cs="Times New Roman"/>
                <w:sz w:val="24"/>
                <w:szCs w:val="24"/>
              </w:rPr>
            </w:pPr>
          </w:p>
          <w:p w14:paraId="06DDC510" w14:textId="77777777" w:rsidR="003D0E82" w:rsidRPr="00677105" w:rsidRDefault="00711AA8" w:rsidP="00711AA8">
            <w:pPr>
              <w:pStyle w:val="ListParagraph"/>
              <w:numPr>
                <w:ilvl w:val="0"/>
                <w:numId w:val="5"/>
              </w:numPr>
              <w:rPr>
                <w:rFonts w:ascii="Times New Roman" w:hAnsi="Times New Roman" w:cs="Times New Roman"/>
                <w:sz w:val="24"/>
                <w:szCs w:val="24"/>
              </w:rPr>
            </w:pPr>
            <w:r w:rsidRPr="00677105">
              <w:rPr>
                <w:rFonts w:ascii="Times New Roman" w:hAnsi="Times New Roman" w:cs="Times New Roman"/>
                <w:sz w:val="24"/>
                <w:szCs w:val="24"/>
              </w:rPr>
              <w:lastRenderedPageBreak/>
              <w:t>Analysis of the organization’s structure, mission, purpose, and role/function within the CJ system</w:t>
            </w:r>
          </w:p>
          <w:p w14:paraId="04DD9D41" w14:textId="77777777" w:rsidR="00711AA8" w:rsidRPr="00677105" w:rsidRDefault="00711AA8" w:rsidP="00711AA8">
            <w:pPr>
              <w:pStyle w:val="ListParagraph"/>
              <w:numPr>
                <w:ilvl w:val="0"/>
                <w:numId w:val="5"/>
              </w:numPr>
              <w:rPr>
                <w:rFonts w:ascii="Times New Roman" w:hAnsi="Times New Roman" w:cs="Times New Roman"/>
                <w:sz w:val="24"/>
                <w:szCs w:val="24"/>
              </w:rPr>
            </w:pPr>
            <w:r w:rsidRPr="00677105">
              <w:rPr>
                <w:rFonts w:ascii="Times New Roman" w:hAnsi="Times New Roman" w:cs="Times New Roman"/>
                <w:sz w:val="24"/>
                <w:szCs w:val="24"/>
              </w:rPr>
              <w:t>Criminology classes and knowledge areas that were most helpful in completing the internship</w:t>
            </w:r>
          </w:p>
          <w:p w14:paraId="44E68C8F" w14:textId="77777777" w:rsidR="00711AA8" w:rsidRPr="00677105" w:rsidRDefault="00711AA8" w:rsidP="00711AA8">
            <w:pPr>
              <w:pStyle w:val="ListParagraph"/>
              <w:numPr>
                <w:ilvl w:val="0"/>
                <w:numId w:val="5"/>
              </w:numPr>
              <w:rPr>
                <w:rFonts w:ascii="Times New Roman" w:hAnsi="Times New Roman" w:cs="Times New Roman"/>
                <w:sz w:val="24"/>
                <w:szCs w:val="24"/>
              </w:rPr>
            </w:pPr>
            <w:r w:rsidRPr="00677105">
              <w:rPr>
                <w:rFonts w:ascii="Times New Roman" w:hAnsi="Times New Roman" w:cs="Times New Roman"/>
                <w:sz w:val="24"/>
                <w:szCs w:val="24"/>
              </w:rPr>
              <w:t>Criminology classes and knowledge areas that were deficient and could have provided better preparation for the internship experience</w:t>
            </w:r>
          </w:p>
          <w:p w14:paraId="5BAB2626" w14:textId="77777777" w:rsidR="00711AA8" w:rsidRPr="00677105" w:rsidRDefault="00711AA8" w:rsidP="00711AA8">
            <w:pPr>
              <w:pStyle w:val="ListParagraph"/>
              <w:rPr>
                <w:rFonts w:ascii="Times New Roman" w:hAnsi="Times New Roman" w:cs="Times New Roman"/>
                <w:sz w:val="24"/>
                <w:szCs w:val="24"/>
              </w:rPr>
            </w:pPr>
          </w:p>
          <w:p w14:paraId="4FE35A05" w14:textId="77777777" w:rsidR="004A3C9D" w:rsidRPr="00677105" w:rsidRDefault="004A3C9D" w:rsidP="00711AA8">
            <w:pPr>
              <w:rPr>
                <w:rFonts w:ascii="Times New Roman" w:hAnsi="Times New Roman" w:cs="Times New Roman"/>
                <w:b/>
                <w:sz w:val="24"/>
                <w:szCs w:val="24"/>
                <w:u w:val="single"/>
              </w:rPr>
            </w:pPr>
            <w:r w:rsidRPr="00677105">
              <w:rPr>
                <w:rFonts w:ascii="Times New Roman" w:hAnsi="Times New Roman" w:cs="Times New Roman"/>
                <w:b/>
                <w:sz w:val="24"/>
                <w:szCs w:val="24"/>
                <w:u w:val="single"/>
              </w:rPr>
              <w:t>Benchmark</w:t>
            </w:r>
          </w:p>
          <w:p w14:paraId="60013FF7" w14:textId="77777777" w:rsidR="00156375" w:rsidRPr="00677105" w:rsidRDefault="00711AA8" w:rsidP="00711AA8">
            <w:pPr>
              <w:rPr>
                <w:rFonts w:ascii="Times New Roman" w:hAnsi="Times New Roman" w:cs="Times New Roman"/>
                <w:sz w:val="24"/>
                <w:szCs w:val="24"/>
              </w:rPr>
            </w:pPr>
            <w:r w:rsidRPr="00677105">
              <w:rPr>
                <w:rFonts w:ascii="Times New Roman" w:hAnsi="Times New Roman" w:cs="Times New Roman"/>
                <w:sz w:val="24"/>
                <w:szCs w:val="24"/>
              </w:rPr>
              <w:t xml:space="preserve">The below rubric was used for the assessment. The </w:t>
            </w:r>
            <w:r w:rsidRPr="00677105">
              <w:rPr>
                <w:rFonts w:ascii="Times New Roman" w:hAnsi="Times New Roman" w:cs="Times New Roman"/>
                <w:b/>
                <w:sz w:val="24"/>
                <w:szCs w:val="24"/>
              </w:rPr>
              <w:t>benchmark</w:t>
            </w:r>
            <w:r w:rsidRPr="00677105">
              <w:rPr>
                <w:rFonts w:ascii="Times New Roman" w:hAnsi="Times New Roman" w:cs="Times New Roman"/>
                <w:sz w:val="24"/>
                <w:szCs w:val="24"/>
              </w:rPr>
              <w:t xml:space="preserve"> is for all three </w:t>
            </w:r>
            <w:r w:rsidR="00156375" w:rsidRPr="00677105">
              <w:rPr>
                <w:rFonts w:ascii="Times New Roman" w:hAnsi="Times New Roman" w:cs="Times New Roman"/>
                <w:sz w:val="24"/>
                <w:szCs w:val="24"/>
              </w:rPr>
              <w:t>questions</w:t>
            </w:r>
            <w:r w:rsidR="00072E61" w:rsidRPr="00677105">
              <w:rPr>
                <w:rFonts w:ascii="Times New Roman" w:hAnsi="Times New Roman" w:cs="Times New Roman"/>
                <w:sz w:val="24"/>
                <w:szCs w:val="24"/>
              </w:rPr>
              <w:t>. W</w:t>
            </w:r>
            <w:r w:rsidR="00156375" w:rsidRPr="00677105">
              <w:rPr>
                <w:rFonts w:ascii="Times New Roman" w:hAnsi="Times New Roman" w:cs="Times New Roman"/>
                <w:sz w:val="24"/>
                <w:szCs w:val="24"/>
              </w:rPr>
              <w:t xml:space="preserve">e expected </w:t>
            </w:r>
            <w:r w:rsidR="00156375" w:rsidRPr="00677105">
              <w:rPr>
                <w:rFonts w:ascii="Times New Roman" w:hAnsi="Times New Roman" w:cs="Times New Roman"/>
                <w:b/>
                <w:sz w:val="24"/>
                <w:szCs w:val="24"/>
              </w:rPr>
              <w:t>75</w:t>
            </w:r>
            <w:r w:rsidRPr="00677105">
              <w:rPr>
                <w:rFonts w:ascii="Times New Roman" w:hAnsi="Times New Roman" w:cs="Times New Roman"/>
                <w:b/>
                <w:sz w:val="24"/>
                <w:szCs w:val="24"/>
              </w:rPr>
              <w:t>% or more of the senior students</w:t>
            </w:r>
            <w:r w:rsidRPr="00677105">
              <w:rPr>
                <w:rFonts w:ascii="Times New Roman" w:hAnsi="Times New Roman" w:cs="Times New Roman"/>
                <w:sz w:val="24"/>
                <w:szCs w:val="24"/>
              </w:rPr>
              <w:t xml:space="preserve"> </w:t>
            </w:r>
            <w:r w:rsidR="00072E61" w:rsidRPr="00677105">
              <w:rPr>
                <w:rFonts w:ascii="Times New Roman" w:hAnsi="Times New Roman" w:cs="Times New Roman"/>
                <w:sz w:val="24"/>
                <w:szCs w:val="24"/>
              </w:rPr>
              <w:t xml:space="preserve">would </w:t>
            </w:r>
            <w:r w:rsidR="00156375" w:rsidRPr="00677105">
              <w:rPr>
                <w:rFonts w:ascii="Times New Roman" w:hAnsi="Times New Roman" w:cs="Times New Roman"/>
                <w:sz w:val="24"/>
                <w:szCs w:val="24"/>
              </w:rPr>
              <w:t xml:space="preserve">achieve </w:t>
            </w:r>
            <w:r w:rsidR="00072E61" w:rsidRPr="00677105">
              <w:rPr>
                <w:rFonts w:ascii="Times New Roman" w:hAnsi="Times New Roman" w:cs="Times New Roman"/>
                <w:sz w:val="24"/>
                <w:szCs w:val="24"/>
              </w:rPr>
              <w:t xml:space="preserve">a </w:t>
            </w:r>
            <w:r w:rsidR="00156375" w:rsidRPr="00677105">
              <w:rPr>
                <w:rFonts w:ascii="Times New Roman" w:hAnsi="Times New Roman" w:cs="Times New Roman"/>
                <w:b/>
                <w:sz w:val="24"/>
                <w:szCs w:val="24"/>
              </w:rPr>
              <w:t>3 (proficient) or higher</w:t>
            </w:r>
            <w:r w:rsidR="00156375" w:rsidRPr="00677105">
              <w:rPr>
                <w:rFonts w:ascii="Times New Roman" w:hAnsi="Times New Roman" w:cs="Times New Roman"/>
                <w:sz w:val="24"/>
                <w:szCs w:val="24"/>
              </w:rPr>
              <w:t xml:space="preserve"> score on the rubric.</w:t>
            </w:r>
          </w:p>
          <w:p w14:paraId="2AFFD1E1" w14:textId="77777777" w:rsidR="00156375" w:rsidRPr="00677105" w:rsidRDefault="00156375" w:rsidP="00711AA8">
            <w:pPr>
              <w:rPr>
                <w:rFonts w:ascii="Times New Roman" w:hAnsi="Times New Roman" w:cs="Times New Roman"/>
                <w:sz w:val="24"/>
                <w:szCs w:val="24"/>
              </w:rPr>
            </w:pPr>
          </w:p>
          <w:tbl>
            <w:tblPr>
              <w:tblW w:w="9124" w:type="dxa"/>
              <w:tblLook w:val="04A0" w:firstRow="1" w:lastRow="0" w:firstColumn="1" w:lastColumn="0" w:noHBand="0" w:noVBand="1"/>
            </w:tblPr>
            <w:tblGrid>
              <w:gridCol w:w="2439"/>
              <w:gridCol w:w="1818"/>
              <w:gridCol w:w="1658"/>
              <w:gridCol w:w="1620"/>
              <w:gridCol w:w="1589"/>
            </w:tblGrid>
            <w:tr w:rsidR="00677105" w:rsidRPr="00677105" w14:paraId="36C960D3" w14:textId="77777777" w:rsidTr="006105FA">
              <w:trPr>
                <w:trHeight w:val="290"/>
              </w:trPr>
              <w:tc>
                <w:tcPr>
                  <w:tcW w:w="2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374D6" w14:textId="77777777" w:rsidR="00156375" w:rsidRPr="00677105" w:rsidRDefault="00156375" w:rsidP="00156375">
                  <w:pPr>
                    <w:spacing w:after="0" w:line="240" w:lineRule="auto"/>
                    <w:rPr>
                      <w:rFonts w:ascii="Calibri" w:eastAsia="Times New Roman" w:hAnsi="Calibri" w:cs="Calibri"/>
                      <w:sz w:val="18"/>
                      <w:szCs w:val="18"/>
                      <w:lang w:eastAsia="ja-JP"/>
                    </w:rPr>
                  </w:pPr>
                  <w:r w:rsidRPr="00677105">
                    <w:rPr>
                      <w:rFonts w:ascii="Calibri" w:eastAsia="Times New Roman" w:hAnsi="Calibri" w:cs="Calibri"/>
                      <w:sz w:val="18"/>
                      <w:szCs w:val="18"/>
                      <w:lang w:eastAsia="ja-JP"/>
                    </w:rPr>
                    <w:t> </w:t>
                  </w:r>
                </w:p>
              </w:tc>
              <w:tc>
                <w:tcPr>
                  <w:tcW w:w="1818" w:type="dxa"/>
                  <w:tcBorders>
                    <w:top w:val="single" w:sz="4" w:space="0" w:color="auto"/>
                    <w:left w:val="nil"/>
                    <w:bottom w:val="single" w:sz="4" w:space="0" w:color="auto"/>
                    <w:right w:val="single" w:sz="4" w:space="0" w:color="auto"/>
                  </w:tcBorders>
                  <w:shd w:val="clear" w:color="auto" w:fill="auto"/>
                  <w:noWrap/>
                  <w:vAlign w:val="bottom"/>
                  <w:hideMark/>
                </w:tcPr>
                <w:p w14:paraId="7246163F" w14:textId="77777777" w:rsidR="00156375" w:rsidRPr="00677105" w:rsidRDefault="00156375" w:rsidP="00A006C7">
                  <w:pPr>
                    <w:spacing w:after="0" w:line="240" w:lineRule="auto"/>
                    <w:jc w:val="center"/>
                    <w:rPr>
                      <w:rFonts w:ascii="Calibri" w:eastAsia="Times New Roman" w:hAnsi="Calibri" w:cs="Calibri"/>
                      <w:sz w:val="18"/>
                      <w:szCs w:val="18"/>
                      <w:lang w:eastAsia="ja-JP"/>
                    </w:rPr>
                  </w:pPr>
                  <w:r w:rsidRPr="00677105">
                    <w:rPr>
                      <w:rFonts w:ascii="Calibri" w:eastAsia="Times New Roman" w:hAnsi="Calibri" w:cs="Calibri"/>
                      <w:sz w:val="18"/>
                      <w:szCs w:val="18"/>
                      <w:lang w:eastAsia="ja-JP"/>
                    </w:rPr>
                    <w:t>Above Benchmark</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14:paraId="05D06D4B" w14:textId="77777777" w:rsidR="006105FA" w:rsidRPr="00C82316" w:rsidRDefault="006105FA" w:rsidP="00A006C7">
                  <w:pPr>
                    <w:spacing w:after="0" w:line="240" w:lineRule="auto"/>
                    <w:jc w:val="center"/>
                    <w:rPr>
                      <w:rFonts w:ascii="Calibri" w:eastAsia="Times New Roman" w:hAnsi="Calibri" w:cs="Calibri"/>
                      <w:b/>
                      <w:sz w:val="18"/>
                      <w:szCs w:val="18"/>
                      <w:lang w:eastAsia="ja-JP"/>
                    </w:rPr>
                  </w:pPr>
                  <w:r w:rsidRPr="00C82316">
                    <w:rPr>
                      <w:rFonts w:ascii="Calibri" w:eastAsia="Times New Roman" w:hAnsi="Calibri" w:cs="Calibri"/>
                      <w:b/>
                      <w:sz w:val="18"/>
                      <w:szCs w:val="18"/>
                      <w:lang w:eastAsia="ja-JP"/>
                    </w:rPr>
                    <w:t>Proficient</w:t>
                  </w:r>
                </w:p>
                <w:p w14:paraId="27FD9A35" w14:textId="77777777" w:rsidR="00156375" w:rsidRPr="00C82316" w:rsidRDefault="006105FA" w:rsidP="00A006C7">
                  <w:pPr>
                    <w:spacing w:after="0" w:line="240" w:lineRule="auto"/>
                    <w:jc w:val="center"/>
                    <w:rPr>
                      <w:rFonts w:ascii="Calibri" w:eastAsia="Times New Roman" w:hAnsi="Calibri" w:cs="Calibri"/>
                      <w:b/>
                      <w:sz w:val="18"/>
                      <w:szCs w:val="18"/>
                      <w:lang w:eastAsia="ja-JP"/>
                    </w:rPr>
                  </w:pPr>
                  <w:r w:rsidRPr="00C82316">
                    <w:rPr>
                      <w:rFonts w:ascii="Calibri" w:eastAsia="Times New Roman" w:hAnsi="Calibri" w:cs="Calibri"/>
                      <w:b/>
                      <w:sz w:val="18"/>
                      <w:szCs w:val="18"/>
                      <w:lang w:eastAsia="ja-JP"/>
                    </w:rPr>
                    <w:t>(</w:t>
                  </w:r>
                  <w:r w:rsidR="00591E4F" w:rsidRPr="00C82316">
                    <w:rPr>
                      <w:rFonts w:ascii="Calibri" w:eastAsia="Times New Roman" w:hAnsi="Calibri" w:cs="Calibri"/>
                      <w:b/>
                      <w:sz w:val="18"/>
                      <w:szCs w:val="18"/>
                      <w:lang w:eastAsia="ja-JP"/>
                    </w:rPr>
                    <w:t>Benchmark</w:t>
                  </w:r>
                  <w:r w:rsidRPr="00C82316">
                    <w:rPr>
                      <w:rFonts w:ascii="Calibri" w:eastAsia="Times New Roman" w:hAnsi="Calibri" w:cs="Calibri"/>
                      <w:b/>
                      <w:sz w:val="18"/>
                      <w:szCs w:val="18"/>
                      <w:lang w:eastAsia="ja-JP"/>
                    </w:rPr>
                    <w: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4711B36D" w14:textId="77777777" w:rsidR="00156375" w:rsidRPr="00677105" w:rsidRDefault="00156375" w:rsidP="00A006C7">
                  <w:pPr>
                    <w:spacing w:after="0" w:line="240" w:lineRule="auto"/>
                    <w:jc w:val="center"/>
                    <w:rPr>
                      <w:rFonts w:ascii="Calibri" w:eastAsia="Times New Roman" w:hAnsi="Calibri" w:cs="Calibri"/>
                      <w:sz w:val="18"/>
                      <w:szCs w:val="18"/>
                      <w:lang w:eastAsia="ja-JP"/>
                    </w:rPr>
                  </w:pPr>
                  <w:r w:rsidRPr="00677105">
                    <w:rPr>
                      <w:rFonts w:ascii="Calibri" w:eastAsia="Times New Roman" w:hAnsi="Calibri" w:cs="Calibri"/>
                      <w:sz w:val="18"/>
                      <w:szCs w:val="18"/>
                      <w:lang w:eastAsia="ja-JP"/>
                    </w:rPr>
                    <w:t>Partially Proficient</w:t>
                  </w:r>
                </w:p>
              </w:tc>
              <w:tc>
                <w:tcPr>
                  <w:tcW w:w="1589" w:type="dxa"/>
                  <w:tcBorders>
                    <w:top w:val="single" w:sz="4" w:space="0" w:color="auto"/>
                    <w:left w:val="nil"/>
                    <w:bottom w:val="single" w:sz="4" w:space="0" w:color="auto"/>
                    <w:right w:val="single" w:sz="4" w:space="0" w:color="auto"/>
                  </w:tcBorders>
                  <w:shd w:val="clear" w:color="auto" w:fill="auto"/>
                  <w:noWrap/>
                  <w:vAlign w:val="bottom"/>
                  <w:hideMark/>
                </w:tcPr>
                <w:p w14:paraId="0D1D4414" w14:textId="77777777" w:rsidR="00156375" w:rsidRPr="00677105" w:rsidRDefault="00156375" w:rsidP="00A006C7">
                  <w:pPr>
                    <w:spacing w:after="0" w:line="240" w:lineRule="auto"/>
                    <w:jc w:val="center"/>
                    <w:rPr>
                      <w:rFonts w:ascii="Calibri" w:eastAsia="Times New Roman" w:hAnsi="Calibri" w:cs="Calibri"/>
                      <w:sz w:val="18"/>
                      <w:szCs w:val="18"/>
                      <w:lang w:eastAsia="ja-JP"/>
                    </w:rPr>
                  </w:pPr>
                  <w:r w:rsidRPr="00677105">
                    <w:rPr>
                      <w:rFonts w:ascii="Calibri" w:eastAsia="Times New Roman" w:hAnsi="Calibri" w:cs="Calibri"/>
                      <w:sz w:val="18"/>
                      <w:szCs w:val="18"/>
                      <w:lang w:eastAsia="ja-JP"/>
                    </w:rPr>
                    <w:t>Unsatisfactory</w:t>
                  </w:r>
                </w:p>
              </w:tc>
            </w:tr>
            <w:tr w:rsidR="00677105" w:rsidRPr="00677105" w14:paraId="76472498" w14:textId="77777777" w:rsidTr="006105FA">
              <w:trPr>
                <w:trHeight w:val="290"/>
              </w:trPr>
              <w:tc>
                <w:tcPr>
                  <w:tcW w:w="2439" w:type="dxa"/>
                  <w:tcBorders>
                    <w:top w:val="nil"/>
                    <w:left w:val="single" w:sz="4" w:space="0" w:color="auto"/>
                    <w:bottom w:val="single" w:sz="4" w:space="0" w:color="auto"/>
                    <w:right w:val="single" w:sz="4" w:space="0" w:color="auto"/>
                  </w:tcBorders>
                  <w:shd w:val="clear" w:color="auto" w:fill="auto"/>
                  <w:noWrap/>
                  <w:vAlign w:val="bottom"/>
                  <w:hideMark/>
                </w:tcPr>
                <w:p w14:paraId="669442E9" w14:textId="77777777" w:rsidR="00156375" w:rsidRPr="00677105" w:rsidRDefault="00156375" w:rsidP="00156375">
                  <w:pPr>
                    <w:spacing w:after="0" w:line="240" w:lineRule="auto"/>
                    <w:rPr>
                      <w:rFonts w:ascii="Calibri" w:eastAsia="Times New Roman" w:hAnsi="Calibri" w:cs="Calibri"/>
                      <w:sz w:val="18"/>
                      <w:szCs w:val="18"/>
                      <w:lang w:eastAsia="ja-JP"/>
                    </w:rPr>
                  </w:pPr>
                  <w:r w:rsidRPr="00677105">
                    <w:rPr>
                      <w:rFonts w:ascii="Calibri" w:eastAsia="Times New Roman" w:hAnsi="Calibri" w:cs="Calibri"/>
                      <w:sz w:val="18"/>
                      <w:szCs w:val="18"/>
                      <w:lang w:eastAsia="ja-JP"/>
                    </w:rPr>
                    <w:t> </w:t>
                  </w:r>
                </w:p>
              </w:tc>
              <w:tc>
                <w:tcPr>
                  <w:tcW w:w="1818" w:type="dxa"/>
                  <w:tcBorders>
                    <w:top w:val="nil"/>
                    <w:left w:val="nil"/>
                    <w:bottom w:val="single" w:sz="4" w:space="0" w:color="auto"/>
                    <w:right w:val="single" w:sz="4" w:space="0" w:color="auto"/>
                  </w:tcBorders>
                  <w:shd w:val="clear" w:color="auto" w:fill="auto"/>
                  <w:noWrap/>
                  <w:vAlign w:val="bottom"/>
                  <w:hideMark/>
                </w:tcPr>
                <w:p w14:paraId="60D7D0B0" w14:textId="77777777" w:rsidR="00156375" w:rsidRPr="00677105" w:rsidRDefault="00156375" w:rsidP="003A72AF">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4</w:t>
                  </w:r>
                </w:p>
              </w:tc>
              <w:tc>
                <w:tcPr>
                  <w:tcW w:w="1658" w:type="dxa"/>
                  <w:tcBorders>
                    <w:top w:val="nil"/>
                    <w:left w:val="nil"/>
                    <w:bottom w:val="single" w:sz="4" w:space="0" w:color="auto"/>
                    <w:right w:val="single" w:sz="4" w:space="0" w:color="auto"/>
                  </w:tcBorders>
                  <w:shd w:val="clear" w:color="auto" w:fill="auto"/>
                  <w:noWrap/>
                  <w:vAlign w:val="bottom"/>
                  <w:hideMark/>
                </w:tcPr>
                <w:p w14:paraId="526DED4B" w14:textId="77777777" w:rsidR="00156375" w:rsidRPr="00C82316" w:rsidRDefault="00156375" w:rsidP="003A72AF">
                  <w:pPr>
                    <w:spacing w:after="0" w:line="240" w:lineRule="auto"/>
                    <w:jc w:val="center"/>
                    <w:rPr>
                      <w:rFonts w:ascii="Calibri" w:eastAsia="Times New Roman" w:hAnsi="Calibri" w:cs="Calibri"/>
                      <w:b/>
                      <w:lang w:eastAsia="ja-JP"/>
                    </w:rPr>
                  </w:pPr>
                  <w:r w:rsidRPr="00C82316">
                    <w:rPr>
                      <w:rFonts w:ascii="Calibri" w:eastAsia="Times New Roman" w:hAnsi="Calibri" w:cs="Calibri"/>
                      <w:b/>
                      <w:lang w:eastAsia="ja-JP"/>
                    </w:rPr>
                    <w:t>3</w:t>
                  </w:r>
                </w:p>
              </w:tc>
              <w:tc>
                <w:tcPr>
                  <w:tcW w:w="1620" w:type="dxa"/>
                  <w:tcBorders>
                    <w:top w:val="nil"/>
                    <w:left w:val="nil"/>
                    <w:bottom w:val="single" w:sz="4" w:space="0" w:color="auto"/>
                    <w:right w:val="single" w:sz="4" w:space="0" w:color="auto"/>
                  </w:tcBorders>
                  <w:shd w:val="clear" w:color="auto" w:fill="auto"/>
                  <w:noWrap/>
                  <w:vAlign w:val="bottom"/>
                  <w:hideMark/>
                </w:tcPr>
                <w:p w14:paraId="5E352BAA" w14:textId="77777777" w:rsidR="00156375" w:rsidRPr="00677105" w:rsidRDefault="00156375" w:rsidP="003A72AF">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2</w:t>
                  </w:r>
                </w:p>
              </w:tc>
              <w:tc>
                <w:tcPr>
                  <w:tcW w:w="1589" w:type="dxa"/>
                  <w:tcBorders>
                    <w:top w:val="nil"/>
                    <w:left w:val="nil"/>
                    <w:bottom w:val="single" w:sz="4" w:space="0" w:color="auto"/>
                    <w:right w:val="single" w:sz="4" w:space="0" w:color="auto"/>
                  </w:tcBorders>
                  <w:shd w:val="clear" w:color="auto" w:fill="auto"/>
                  <w:noWrap/>
                  <w:vAlign w:val="bottom"/>
                  <w:hideMark/>
                </w:tcPr>
                <w:p w14:paraId="38D8F54C" w14:textId="77777777" w:rsidR="00156375" w:rsidRPr="00677105" w:rsidRDefault="00156375" w:rsidP="003A72AF">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1</w:t>
                  </w:r>
                </w:p>
              </w:tc>
            </w:tr>
            <w:tr w:rsidR="00677105" w:rsidRPr="00677105" w14:paraId="58EE738E" w14:textId="77777777" w:rsidTr="006105FA">
              <w:trPr>
                <w:trHeight w:val="998"/>
              </w:trPr>
              <w:tc>
                <w:tcPr>
                  <w:tcW w:w="2439" w:type="dxa"/>
                  <w:tcBorders>
                    <w:top w:val="nil"/>
                    <w:left w:val="single" w:sz="4" w:space="0" w:color="auto"/>
                    <w:bottom w:val="single" w:sz="4" w:space="0" w:color="auto"/>
                    <w:right w:val="single" w:sz="4" w:space="0" w:color="auto"/>
                  </w:tcBorders>
                  <w:shd w:val="clear" w:color="auto" w:fill="auto"/>
                  <w:vAlign w:val="bottom"/>
                  <w:hideMark/>
                </w:tcPr>
                <w:p w14:paraId="2253E012" w14:textId="77777777" w:rsidR="00156375" w:rsidRPr="00677105" w:rsidRDefault="003C7CD6" w:rsidP="00156375">
                  <w:pPr>
                    <w:spacing w:after="0" w:line="240" w:lineRule="auto"/>
                    <w:rPr>
                      <w:rFonts w:ascii="Calibri" w:eastAsia="Times New Roman" w:hAnsi="Calibri" w:cs="Calibri"/>
                      <w:sz w:val="18"/>
                      <w:szCs w:val="18"/>
                      <w:lang w:eastAsia="ja-JP"/>
                    </w:rPr>
                  </w:pPr>
                  <w:r w:rsidRPr="00677105">
                    <w:rPr>
                      <w:rFonts w:ascii="Calibri" w:eastAsia="Times New Roman" w:hAnsi="Calibri" w:cs="Calibri"/>
                      <w:sz w:val="18"/>
                      <w:szCs w:val="18"/>
                      <w:lang w:eastAsia="ja-JP"/>
                    </w:rPr>
                    <w:t xml:space="preserve">Q1: </w:t>
                  </w:r>
                  <w:r w:rsidR="00156375" w:rsidRPr="00677105">
                    <w:rPr>
                      <w:rFonts w:ascii="Calibri" w:eastAsia="Times New Roman" w:hAnsi="Calibri" w:cs="Calibri"/>
                      <w:sz w:val="18"/>
                      <w:szCs w:val="18"/>
                      <w:lang w:eastAsia="ja-JP"/>
                    </w:rPr>
                    <w:t>Analysis of the organization’s structure, mission, purpose, and role/function within the</w:t>
                  </w:r>
                  <w:r w:rsidR="00072E61" w:rsidRPr="00677105">
                    <w:rPr>
                      <w:rFonts w:ascii="Calibri" w:eastAsia="Times New Roman" w:hAnsi="Calibri" w:cs="Calibri"/>
                      <w:sz w:val="18"/>
                      <w:szCs w:val="18"/>
                      <w:lang w:eastAsia="ja-JP"/>
                    </w:rPr>
                    <w:br/>
                  </w:r>
                  <w:r w:rsidR="00156375" w:rsidRPr="00677105">
                    <w:rPr>
                      <w:rFonts w:ascii="Calibri" w:eastAsia="Times New Roman" w:hAnsi="Calibri" w:cs="Calibri"/>
                      <w:sz w:val="18"/>
                      <w:szCs w:val="18"/>
                      <w:lang w:eastAsia="ja-JP"/>
                    </w:rPr>
                    <w:t>CJ system</w:t>
                  </w:r>
                </w:p>
              </w:tc>
              <w:tc>
                <w:tcPr>
                  <w:tcW w:w="1818" w:type="dxa"/>
                  <w:tcBorders>
                    <w:top w:val="nil"/>
                    <w:left w:val="nil"/>
                    <w:bottom w:val="single" w:sz="4" w:space="0" w:color="auto"/>
                    <w:right w:val="single" w:sz="4" w:space="0" w:color="auto"/>
                  </w:tcBorders>
                  <w:shd w:val="clear" w:color="auto" w:fill="auto"/>
                  <w:vAlign w:val="bottom"/>
                  <w:hideMark/>
                </w:tcPr>
                <w:p w14:paraId="06C7C7F7" w14:textId="77777777" w:rsidR="00156375" w:rsidRPr="00677105" w:rsidRDefault="00156375" w:rsidP="00156375">
                  <w:pPr>
                    <w:spacing w:after="0" w:line="240" w:lineRule="auto"/>
                    <w:rPr>
                      <w:rFonts w:ascii="Calibri" w:eastAsia="Times New Roman" w:hAnsi="Calibri" w:cs="Calibri"/>
                      <w:sz w:val="18"/>
                      <w:szCs w:val="18"/>
                      <w:lang w:eastAsia="ja-JP"/>
                    </w:rPr>
                  </w:pPr>
                  <w:r w:rsidRPr="00677105">
                    <w:rPr>
                      <w:rFonts w:ascii="Calibri" w:eastAsia="Times New Roman" w:hAnsi="Calibri" w:cs="Calibri"/>
                      <w:sz w:val="18"/>
                      <w:szCs w:val="18"/>
                      <w:lang w:eastAsia="ja-JP"/>
                    </w:rPr>
                    <w:t>Depth and insightful analysis with pertinent examples</w:t>
                  </w:r>
                </w:p>
              </w:tc>
              <w:tc>
                <w:tcPr>
                  <w:tcW w:w="1658" w:type="dxa"/>
                  <w:tcBorders>
                    <w:top w:val="nil"/>
                    <w:left w:val="nil"/>
                    <w:bottom w:val="single" w:sz="4" w:space="0" w:color="auto"/>
                    <w:right w:val="single" w:sz="4" w:space="0" w:color="auto"/>
                  </w:tcBorders>
                  <w:shd w:val="clear" w:color="auto" w:fill="auto"/>
                  <w:vAlign w:val="bottom"/>
                  <w:hideMark/>
                </w:tcPr>
                <w:p w14:paraId="394F15C3" w14:textId="77777777" w:rsidR="00156375" w:rsidRPr="00677105" w:rsidRDefault="00156375" w:rsidP="00156375">
                  <w:pPr>
                    <w:spacing w:after="0" w:line="240" w:lineRule="auto"/>
                    <w:rPr>
                      <w:rFonts w:ascii="Calibri" w:eastAsia="Times New Roman" w:hAnsi="Calibri" w:cs="Calibri"/>
                      <w:sz w:val="18"/>
                      <w:szCs w:val="18"/>
                      <w:lang w:eastAsia="ja-JP"/>
                    </w:rPr>
                  </w:pPr>
                  <w:r w:rsidRPr="00677105">
                    <w:rPr>
                      <w:rFonts w:ascii="Calibri" w:eastAsia="Times New Roman" w:hAnsi="Calibri" w:cs="Calibri"/>
                      <w:sz w:val="18"/>
                      <w:szCs w:val="18"/>
                      <w:lang w:eastAsia="ja-JP"/>
                    </w:rPr>
                    <w:t>Successful analysis but examples are limited</w:t>
                  </w:r>
                </w:p>
              </w:tc>
              <w:tc>
                <w:tcPr>
                  <w:tcW w:w="1620" w:type="dxa"/>
                  <w:tcBorders>
                    <w:top w:val="nil"/>
                    <w:left w:val="nil"/>
                    <w:bottom w:val="single" w:sz="4" w:space="0" w:color="auto"/>
                    <w:right w:val="single" w:sz="4" w:space="0" w:color="auto"/>
                  </w:tcBorders>
                  <w:shd w:val="clear" w:color="auto" w:fill="auto"/>
                  <w:vAlign w:val="bottom"/>
                  <w:hideMark/>
                </w:tcPr>
                <w:p w14:paraId="2A02BB2C" w14:textId="77777777" w:rsidR="00156375" w:rsidRPr="00677105" w:rsidRDefault="00156375" w:rsidP="00156375">
                  <w:pPr>
                    <w:spacing w:after="0" w:line="240" w:lineRule="auto"/>
                    <w:rPr>
                      <w:rFonts w:ascii="Calibri" w:eastAsia="Times New Roman" w:hAnsi="Calibri" w:cs="Calibri"/>
                      <w:sz w:val="18"/>
                      <w:szCs w:val="18"/>
                      <w:lang w:eastAsia="ja-JP"/>
                    </w:rPr>
                  </w:pPr>
                  <w:r w:rsidRPr="00677105">
                    <w:rPr>
                      <w:rFonts w:ascii="Calibri" w:eastAsia="Times New Roman" w:hAnsi="Calibri" w:cs="Calibri"/>
                      <w:sz w:val="18"/>
                      <w:szCs w:val="18"/>
                      <w:lang w:eastAsia="ja-JP"/>
                    </w:rPr>
                    <w:t>Some analysis is presented but not well elaborated</w:t>
                  </w:r>
                </w:p>
              </w:tc>
              <w:tc>
                <w:tcPr>
                  <w:tcW w:w="1589" w:type="dxa"/>
                  <w:tcBorders>
                    <w:top w:val="nil"/>
                    <w:left w:val="nil"/>
                    <w:bottom w:val="single" w:sz="4" w:space="0" w:color="auto"/>
                    <w:right w:val="single" w:sz="4" w:space="0" w:color="auto"/>
                  </w:tcBorders>
                  <w:shd w:val="clear" w:color="auto" w:fill="auto"/>
                  <w:vAlign w:val="bottom"/>
                  <w:hideMark/>
                </w:tcPr>
                <w:p w14:paraId="45D35EF3" w14:textId="77777777" w:rsidR="00156375" w:rsidRPr="00677105" w:rsidRDefault="00156375" w:rsidP="00156375">
                  <w:pPr>
                    <w:spacing w:after="0" w:line="240" w:lineRule="auto"/>
                    <w:rPr>
                      <w:rFonts w:ascii="Calibri" w:eastAsia="Times New Roman" w:hAnsi="Calibri" w:cs="Calibri"/>
                      <w:sz w:val="18"/>
                      <w:szCs w:val="18"/>
                      <w:lang w:eastAsia="ja-JP"/>
                    </w:rPr>
                  </w:pPr>
                  <w:r w:rsidRPr="00677105">
                    <w:rPr>
                      <w:rFonts w:ascii="Calibri" w:eastAsia="Times New Roman" w:hAnsi="Calibri" w:cs="Calibri"/>
                      <w:sz w:val="18"/>
                      <w:szCs w:val="18"/>
                      <w:lang w:eastAsia="ja-JP"/>
                    </w:rPr>
                    <w:t>Limited and/or unrelated analysis</w:t>
                  </w:r>
                </w:p>
              </w:tc>
            </w:tr>
            <w:tr w:rsidR="00677105" w:rsidRPr="00677105" w14:paraId="2F2058A3" w14:textId="77777777" w:rsidTr="006105FA">
              <w:trPr>
                <w:trHeight w:val="1430"/>
              </w:trPr>
              <w:tc>
                <w:tcPr>
                  <w:tcW w:w="2439" w:type="dxa"/>
                  <w:tcBorders>
                    <w:top w:val="nil"/>
                    <w:left w:val="single" w:sz="4" w:space="0" w:color="auto"/>
                    <w:bottom w:val="single" w:sz="4" w:space="0" w:color="auto"/>
                    <w:right w:val="single" w:sz="4" w:space="0" w:color="auto"/>
                  </w:tcBorders>
                  <w:shd w:val="clear" w:color="auto" w:fill="auto"/>
                  <w:vAlign w:val="bottom"/>
                  <w:hideMark/>
                </w:tcPr>
                <w:p w14:paraId="4ED40246" w14:textId="77777777" w:rsidR="00156375" w:rsidRPr="00263957" w:rsidRDefault="003C7CD6" w:rsidP="00156375">
                  <w:pPr>
                    <w:spacing w:after="0" w:line="240" w:lineRule="auto"/>
                    <w:rPr>
                      <w:rFonts w:ascii="Calibri" w:eastAsia="Times New Roman" w:hAnsi="Calibri" w:cs="Calibri"/>
                      <w:sz w:val="18"/>
                      <w:szCs w:val="18"/>
                      <w:lang w:eastAsia="ja-JP"/>
                    </w:rPr>
                  </w:pPr>
                  <w:r w:rsidRPr="00263957">
                    <w:rPr>
                      <w:rFonts w:ascii="Calibri" w:eastAsia="Times New Roman" w:hAnsi="Calibri" w:cs="Calibri"/>
                      <w:sz w:val="18"/>
                      <w:szCs w:val="18"/>
                      <w:lang w:eastAsia="ja-JP"/>
                    </w:rPr>
                    <w:t xml:space="preserve">Q2: </w:t>
                  </w:r>
                  <w:r w:rsidR="00156375" w:rsidRPr="00263957">
                    <w:rPr>
                      <w:rFonts w:ascii="Calibri" w:eastAsia="Times New Roman" w:hAnsi="Calibri" w:cs="Calibri"/>
                      <w:sz w:val="18"/>
                      <w:szCs w:val="18"/>
                      <w:lang w:eastAsia="ja-JP"/>
                    </w:rPr>
                    <w:t>Criminology classes and knowledge areas that were most helpful in completing the internship</w:t>
                  </w:r>
                </w:p>
              </w:tc>
              <w:tc>
                <w:tcPr>
                  <w:tcW w:w="1818" w:type="dxa"/>
                  <w:tcBorders>
                    <w:top w:val="nil"/>
                    <w:left w:val="nil"/>
                    <w:bottom w:val="single" w:sz="4" w:space="0" w:color="auto"/>
                    <w:right w:val="single" w:sz="4" w:space="0" w:color="auto"/>
                  </w:tcBorders>
                  <w:shd w:val="clear" w:color="auto" w:fill="auto"/>
                  <w:vAlign w:val="bottom"/>
                  <w:hideMark/>
                </w:tcPr>
                <w:p w14:paraId="366822A7" w14:textId="77777777" w:rsidR="00156375" w:rsidRPr="00263957" w:rsidRDefault="00156375" w:rsidP="00156375">
                  <w:pPr>
                    <w:spacing w:after="0" w:line="240" w:lineRule="auto"/>
                    <w:rPr>
                      <w:rFonts w:ascii="Calibri" w:eastAsia="Times New Roman" w:hAnsi="Calibri" w:cs="Calibri"/>
                      <w:sz w:val="18"/>
                      <w:szCs w:val="18"/>
                      <w:lang w:eastAsia="ja-JP"/>
                    </w:rPr>
                  </w:pPr>
                  <w:r w:rsidRPr="00263957">
                    <w:rPr>
                      <w:rFonts w:ascii="Calibri" w:eastAsia="Times New Roman" w:hAnsi="Calibri" w:cs="Calibri"/>
                      <w:sz w:val="18"/>
                      <w:szCs w:val="18"/>
                      <w:lang w:eastAsia="ja-JP"/>
                    </w:rPr>
                    <w:t>Multiple classes are mentioned and demonstrated complete understanding of knowledge areas</w:t>
                  </w:r>
                </w:p>
              </w:tc>
              <w:tc>
                <w:tcPr>
                  <w:tcW w:w="1658" w:type="dxa"/>
                  <w:tcBorders>
                    <w:top w:val="nil"/>
                    <w:left w:val="nil"/>
                    <w:bottom w:val="single" w:sz="4" w:space="0" w:color="auto"/>
                    <w:right w:val="single" w:sz="4" w:space="0" w:color="auto"/>
                  </w:tcBorders>
                  <w:shd w:val="clear" w:color="auto" w:fill="auto"/>
                  <w:vAlign w:val="bottom"/>
                  <w:hideMark/>
                </w:tcPr>
                <w:p w14:paraId="540637BC" w14:textId="77777777" w:rsidR="00156375" w:rsidRPr="00263957" w:rsidRDefault="00156375" w:rsidP="00156375">
                  <w:pPr>
                    <w:spacing w:after="0" w:line="240" w:lineRule="auto"/>
                    <w:rPr>
                      <w:rFonts w:ascii="Calibri" w:eastAsia="Times New Roman" w:hAnsi="Calibri" w:cs="Calibri"/>
                      <w:sz w:val="18"/>
                      <w:szCs w:val="18"/>
                      <w:lang w:eastAsia="ja-JP"/>
                    </w:rPr>
                  </w:pPr>
                  <w:r w:rsidRPr="00263957">
                    <w:rPr>
                      <w:rFonts w:ascii="Calibri" w:eastAsia="Times New Roman" w:hAnsi="Calibri" w:cs="Calibri"/>
                      <w:sz w:val="18"/>
                      <w:szCs w:val="18"/>
                      <w:lang w:eastAsia="ja-JP"/>
                    </w:rPr>
                    <w:t>More than one class is mentioned</w:t>
                  </w:r>
                  <w:r w:rsidR="00072E61" w:rsidRPr="00263957">
                    <w:rPr>
                      <w:rFonts w:ascii="Calibri" w:eastAsia="Times New Roman" w:hAnsi="Calibri" w:cs="Calibri"/>
                      <w:sz w:val="18"/>
                      <w:szCs w:val="18"/>
                      <w:lang w:eastAsia="ja-JP"/>
                    </w:rPr>
                    <w:t>,</w:t>
                  </w:r>
                  <w:r w:rsidRPr="00263957">
                    <w:rPr>
                      <w:rFonts w:ascii="Calibri" w:eastAsia="Times New Roman" w:hAnsi="Calibri" w:cs="Calibri"/>
                      <w:sz w:val="18"/>
                      <w:szCs w:val="18"/>
                      <w:lang w:eastAsia="ja-JP"/>
                    </w:rPr>
                    <w:t xml:space="preserve"> and </w:t>
                  </w:r>
                  <w:r w:rsidR="00081923" w:rsidRPr="00263957">
                    <w:rPr>
                      <w:rFonts w:ascii="Calibri" w:eastAsia="Times New Roman" w:hAnsi="Calibri" w:cs="Calibri"/>
                      <w:sz w:val="18"/>
                      <w:szCs w:val="18"/>
                      <w:lang w:eastAsia="ja-JP"/>
                    </w:rPr>
                    <w:t xml:space="preserve">some </w:t>
                  </w:r>
                  <w:r w:rsidRPr="00263957">
                    <w:rPr>
                      <w:rFonts w:ascii="Calibri" w:eastAsia="Times New Roman" w:hAnsi="Calibri" w:cs="Calibri"/>
                      <w:sz w:val="18"/>
                      <w:szCs w:val="18"/>
                      <w:lang w:eastAsia="ja-JP"/>
                    </w:rPr>
                    <w:t>knowledge is presented</w:t>
                  </w:r>
                </w:p>
              </w:tc>
              <w:tc>
                <w:tcPr>
                  <w:tcW w:w="1620" w:type="dxa"/>
                  <w:tcBorders>
                    <w:top w:val="nil"/>
                    <w:left w:val="nil"/>
                    <w:bottom w:val="single" w:sz="4" w:space="0" w:color="auto"/>
                    <w:right w:val="single" w:sz="4" w:space="0" w:color="auto"/>
                  </w:tcBorders>
                  <w:shd w:val="clear" w:color="auto" w:fill="auto"/>
                  <w:vAlign w:val="bottom"/>
                  <w:hideMark/>
                </w:tcPr>
                <w:p w14:paraId="0D9503B0" w14:textId="77777777" w:rsidR="00156375" w:rsidRPr="00263957" w:rsidRDefault="00156375" w:rsidP="00156375">
                  <w:pPr>
                    <w:spacing w:after="0" w:line="240" w:lineRule="auto"/>
                    <w:rPr>
                      <w:rFonts w:ascii="Calibri" w:eastAsia="Times New Roman" w:hAnsi="Calibri" w:cs="Calibri"/>
                      <w:sz w:val="18"/>
                      <w:szCs w:val="18"/>
                      <w:lang w:eastAsia="ja-JP"/>
                    </w:rPr>
                  </w:pPr>
                  <w:r w:rsidRPr="00263957">
                    <w:rPr>
                      <w:rFonts w:ascii="Calibri" w:eastAsia="Times New Roman" w:hAnsi="Calibri" w:cs="Calibri"/>
                      <w:sz w:val="18"/>
                      <w:szCs w:val="18"/>
                      <w:lang w:eastAsia="ja-JP"/>
                    </w:rPr>
                    <w:t>At least one class is mentioned, but knowledge of the area is limited</w:t>
                  </w:r>
                </w:p>
              </w:tc>
              <w:tc>
                <w:tcPr>
                  <w:tcW w:w="1589" w:type="dxa"/>
                  <w:tcBorders>
                    <w:top w:val="nil"/>
                    <w:left w:val="nil"/>
                    <w:bottom w:val="single" w:sz="4" w:space="0" w:color="auto"/>
                    <w:right w:val="single" w:sz="4" w:space="0" w:color="auto"/>
                  </w:tcBorders>
                  <w:shd w:val="clear" w:color="auto" w:fill="auto"/>
                  <w:vAlign w:val="bottom"/>
                  <w:hideMark/>
                </w:tcPr>
                <w:p w14:paraId="28BB28FE" w14:textId="77777777" w:rsidR="00156375" w:rsidRPr="00263957" w:rsidRDefault="00156375" w:rsidP="00156375">
                  <w:pPr>
                    <w:spacing w:after="0" w:line="240" w:lineRule="auto"/>
                    <w:rPr>
                      <w:rFonts w:ascii="Calibri" w:eastAsia="Times New Roman" w:hAnsi="Calibri" w:cs="Calibri"/>
                      <w:sz w:val="18"/>
                      <w:szCs w:val="18"/>
                      <w:lang w:eastAsia="ja-JP"/>
                    </w:rPr>
                  </w:pPr>
                  <w:r w:rsidRPr="00263957">
                    <w:rPr>
                      <w:rFonts w:ascii="Calibri" w:eastAsia="Times New Roman" w:hAnsi="Calibri" w:cs="Calibri"/>
                      <w:sz w:val="18"/>
                      <w:szCs w:val="18"/>
                      <w:lang w:eastAsia="ja-JP"/>
                    </w:rPr>
                    <w:t xml:space="preserve">Failed to </w:t>
                  </w:r>
                  <w:r w:rsidR="00072E61" w:rsidRPr="00263957">
                    <w:rPr>
                      <w:rFonts w:ascii="Calibri" w:eastAsia="Times New Roman" w:hAnsi="Calibri" w:cs="Calibri"/>
                      <w:sz w:val="18"/>
                      <w:szCs w:val="18"/>
                      <w:lang w:eastAsia="ja-JP"/>
                    </w:rPr>
                    <w:t>mention</w:t>
                  </w:r>
                  <w:r w:rsidRPr="00263957">
                    <w:rPr>
                      <w:rFonts w:ascii="Calibri" w:eastAsia="Times New Roman" w:hAnsi="Calibri" w:cs="Calibri"/>
                      <w:sz w:val="18"/>
                      <w:szCs w:val="18"/>
                      <w:lang w:eastAsia="ja-JP"/>
                    </w:rPr>
                    <w:t xml:space="preserve"> </w:t>
                  </w:r>
                  <w:r w:rsidR="00072E61" w:rsidRPr="00263957">
                    <w:rPr>
                      <w:rFonts w:ascii="Calibri" w:eastAsia="Times New Roman" w:hAnsi="Calibri" w:cs="Calibri"/>
                      <w:sz w:val="18"/>
                      <w:szCs w:val="18"/>
                      <w:lang w:eastAsia="ja-JP"/>
                    </w:rPr>
                    <w:t xml:space="preserve">a </w:t>
                  </w:r>
                  <w:r w:rsidRPr="00263957">
                    <w:rPr>
                      <w:rFonts w:ascii="Calibri" w:eastAsia="Times New Roman" w:hAnsi="Calibri" w:cs="Calibri"/>
                      <w:sz w:val="18"/>
                      <w:szCs w:val="18"/>
                      <w:lang w:eastAsia="ja-JP"/>
                    </w:rPr>
                    <w:t>class and/or demonstrate knowledge</w:t>
                  </w:r>
                </w:p>
              </w:tc>
            </w:tr>
            <w:tr w:rsidR="00677105" w:rsidRPr="00677105" w14:paraId="10378891" w14:textId="77777777" w:rsidTr="006105FA">
              <w:trPr>
                <w:trHeight w:val="1340"/>
              </w:trPr>
              <w:tc>
                <w:tcPr>
                  <w:tcW w:w="2439" w:type="dxa"/>
                  <w:tcBorders>
                    <w:top w:val="nil"/>
                    <w:left w:val="single" w:sz="4" w:space="0" w:color="auto"/>
                    <w:bottom w:val="single" w:sz="4" w:space="0" w:color="auto"/>
                    <w:right w:val="single" w:sz="4" w:space="0" w:color="auto"/>
                  </w:tcBorders>
                  <w:shd w:val="clear" w:color="auto" w:fill="auto"/>
                  <w:vAlign w:val="bottom"/>
                  <w:hideMark/>
                </w:tcPr>
                <w:p w14:paraId="06F5402E" w14:textId="77777777" w:rsidR="00156375" w:rsidRPr="00263957" w:rsidRDefault="003C7CD6" w:rsidP="00156375">
                  <w:pPr>
                    <w:spacing w:after="0" w:line="240" w:lineRule="auto"/>
                    <w:rPr>
                      <w:rFonts w:ascii="Calibri" w:eastAsia="Times New Roman" w:hAnsi="Calibri" w:cs="Calibri"/>
                      <w:sz w:val="18"/>
                      <w:szCs w:val="18"/>
                      <w:lang w:eastAsia="ja-JP"/>
                    </w:rPr>
                  </w:pPr>
                  <w:r w:rsidRPr="00263957">
                    <w:rPr>
                      <w:rFonts w:ascii="Calibri" w:eastAsia="Times New Roman" w:hAnsi="Calibri" w:cs="Calibri"/>
                      <w:sz w:val="18"/>
                      <w:szCs w:val="18"/>
                      <w:lang w:eastAsia="ja-JP"/>
                    </w:rPr>
                    <w:t xml:space="preserve">Q3: </w:t>
                  </w:r>
                  <w:r w:rsidR="00156375" w:rsidRPr="00263957">
                    <w:rPr>
                      <w:rFonts w:ascii="Calibri" w:eastAsia="Times New Roman" w:hAnsi="Calibri" w:cs="Calibri"/>
                      <w:sz w:val="18"/>
                      <w:szCs w:val="18"/>
                      <w:lang w:eastAsia="ja-JP"/>
                    </w:rPr>
                    <w:t>Criminology classes and knowledge areas that were deficient and could have provided better preparation for the internship experience</w:t>
                  </w:r>
                </w:p>
              </w:tc>
              <w:tc>
                <w:tcPr>
                  <w:tcW w:w="1818" w:type="dxa"/>
                  <w:tcBorders>
                    <w:top w:val="nil"/>
                    <w:left w:val="nil"/>
                    <w:bottom w:val="single" w:sz="4" w:space="0" w:color="auto"/>
                    <w:right w:val="single" w:sz="4" w:space="0" w:color="auto"/>
                  </w:tcBorders>
                  <w:shd w:val="clear" w:color="auto" w:fill="auto"/>
                  <w:vAlign w:val="bottom"/>
                  <w:hideMark/>
                </w:tcPr>
                <w:p w14:paraId="09ABEBD2" w14:textId="77777777" w:rsidR="00156375" w:rsidRPr="00263957" w:rsidRDefault="00156375" w:rsidP="00156375">
                  <w:pPr>
                    <w:spacing w:after="0" w:line="240" w:lineRule="auto"/>
                    <w:rPr>
                      <w:rFonts w:ascii="Calibri" w:eastAsia="Times New Roman" w:hAnsi="Calibri" w:cs="Calibri"/>
                      <w:sz w:val="18"/>
                      <w:szCs w:val="18"/>
                      <w:lang w:eastAsia="ja-JP"/>
                    </w:rPr>
                  </w:pPr>
                  <w:r w:rsidRPr="00263957">
                    <w:rPr>
                      <w:rFonts w:ascii="Calibri" w:eastAsia="Times New Roman" w:hAnsi="Calibri" w:cs="Calibri"/>
                      <w:sz w:val="18"/>
                      <w:szCs w:val="18"/>
                      <w:lang w:eastAsia="ja-JP"/>
                    </w:rPr>
                    <w:t>Multiple classes are mentioned and demonstrated complete understanding of knowledge areas</w:t>
                  </w:r>
                  <w:r w:rsidR="00782A32" w:rsidRPr="00263957">
                    <w:rPr>
                      <w:rFonts w:ascii="Calibri" w:eastAsia="Times New Roman" w:hAnsi="Calibri" w:cs="Calibri"/>
                      <w:sz w:val="18"/>
                      <w:szCs w:val="18"/>
                      <w:lang w:eastAsia="ja-JP"/>
                    </w:rPr>
                    <w:t xml:space="preserve"> that are deficient</w:t>
                  </w:r>
                </w:p>
              </w:tc>
              <w:tc>
                <w:tcPr>
                  <w:tcW w:w="1658" w:type="dxa"/>
                  <w:tcBorders>
                    <w:top w:val="nil"/>
                    <w:left w:val="nil"/>
                    <w:bottom w:val="single" w:sz="4" w:space="0" w:color="auto"/>
                    <w:right w:val="single" w:sz="4" w:space="0" w:color="auto"/>
                  </w:tcBorders>
                  <w:shd w:val="clear" w:color="auto" w:fill="auto"/>
                  <w:vAlign w:val="bottom"/>
                  <w:hideMark/>
                </w:tcPr>
                <w:p w14:paraId="2382993A" w14:textId="77777777" w:rsidR="00156375" w:rsidRPr="00263957" w:rsidRDefault="00156375" w:rsidP="00156375">
                  <w:pPr>
                    <w:spacing w:after="0" w:line="240" w:lineRule="auto"/>
                    <w:rPr>
                      <w:rFonts w:ascii="Calibri" w:eastAsia="Times New Roman" w:hAnsi="Calibri" w:cs="Calibri"/>
                      <w:sz w:val="18"/>
                      <w:szCs w:val="18"/>
                      <w:lang w:eastAsia="ja-JP"/>
                    </w:rPr>
                  </w:pPr>
                  <w:r w:rsidRPr="00263957">
                    <w:rPr>
                      <w:rFonts w:ascii="Calibri" w:eastAsia="Times New Roman" w:hAnsi="Calibri" w:cs="Calibri"/>
                      <w:sz w:val="18"/>
                      <w:szCs w:val="18"/>
                      <w:lang w:eastAsia="ja-JP"/>
                    </w:rPr>
                    <w:t>More than one class is mentioned</w:t>
                  </w:r>
                  <w:r w:rsidR="00072E61" w:rsidRPr="00263957">
                    <w:rPr>
                      <w:rFonts w:ascii="Calibri" w:eastAsia="Times New Roman" w:hAnsi="Calibri" w:cs="Calibri"/>
                      <w:sz w:val="18"/>
                      <w:szCs w:val="18"/>
                      <w:lang w:eastAsia="ja-JP"/>
                    </w:rPr>
                    <w:t>,</w:t>
                  </w:r>
                  <w:r w:rsidRPr="00263957">
                    <w:rPr>
                      <w:rFonts w:ascii="Calibri" w:eastAsia="Times New Roman" w:hAnsi="Calibri" w:cs="Calibri"/>
                      <w:sz w:val="18"/>
                      <w:szCs w:val="18"/>
                      <w:lang w:eastAsia="ja-JP"/>
                    </w:rPr>
                    <w:t xml:space="preserve"> and </w:t>
                  </w:r>
                  <w:r w:rsidR="00782A32" w:rsidRPr="00263957">
                    <w:rPr>
                      <w:rFonts w:ascii="Calibri" w:eastAsia="Times New Roman" w:hAnsi="Calibri" w:cs="Calibri"/>
                      <w:sz w:val="18"/>
                      <w:szCs w:val="18"/>
                      <w:lang w:eastAsia="ja-JP"/>
                    </w:rPr>
                    <w:t>knowledge areas that are deficient</w:t>
                  </w:r>
                  <w:r w:rsidRPr="00263957">
                    <w:rPr>
                      <w:rFonts w:ascii="Calibri" w:eastAsia="Times New Roman" w:hAnsi="Calibri" w:cs="Calibri"/>
                      <w:sz w:val="18"/>
                      <w:szCs w:val="18"/>
                      <w:lang w:eastAsia="ja-JP"/>
                    </w:rPr>
                    <w:t xml:space="preserve"> </w:t>
                  </w:r>
                  <w:r w:rsidR="00585538" w:rsidRPr="00263957">
                    <w:rPr>
                      <w:rFonts w:ascii="Calibri" w:eastAsia="Times New Roman" w:hAnsi="Calibri" w:cs="Calibri"/>
                      <w:sz w:val="18"/>
                      <w:szCs w:val="18"/>
                      <w:lang w:eastAsia="ja-JP"/>
                    </w:rPr>
                    <w:t xml:space="preserve">are </w:t>
                  </w:r>
                  <w:r w:rsidRPr="00263957">
                    <w:rPr>
                      <w:rFonts w:ascii="Calibri" w:eastAsia="Times New Roman" w:hAnsi="Calibri" w:cs="Calibri"/>
                      <w:sz w:val="18"/>
                      <w:szCs w:val="18"/>
                      <w:lang w:eastAsia="ja-JP"/>
                    </w:rPr>
                    <w:t>presented</w:t>
                  </w:r>
                </w:p>
              </w:tc>
              <w:tc>
                <w:tcPr>
                  <w:tcW w:w="1620" w:type="dxa"/>
                  <w:tcBorders>
                    <w:top w:val="nil"/>
                    <w:left w:val="nil"/>
                    <w:bottom w:val="single" w:sz="4" w:space="0" w:color="auto"/>
                    <w:right w:val="single" w:sz="4" w:space="0" w:color="auto"/>
                  </w:tcBorders>
                  <w:shd w:val="clear" w:color="auto" w:fill="auto"/>
                  <w:vAlign w:val="bottom"/>
                  <w:hideMark/>
                </w:tcPr>
                <w:p w14:paraId="643D19EA" w14:textId="77777777" w:rsidR="00156375" w:rsidRPr="00263957" w:rsidRDefault="00156375" w:rsidP="00156375">
                  <w:pPr>
                    <w:spacing w:after="0" w:line="240" w:lineRule="auto"/>
                    <w:rPr>
                      <w:rFonts w:ascii="Calibri" w:eastAsia="Times New Roman" w:hAnsi="Calibri" w:cs="Calibri"/>
                      <w:sz w:val="18"/>
                      <w:szCs w:val="18"/>
                      <w:lang w:eastAsia="ja-JP"/>
                    </w:rPr>
                  </w:pPr>
                  <w:r w:rsidRPr="00263957">
                    <w:rPr>
                      <w:rFonts w:ascii="Calibri" w:eastAsia="Times New Roman" w:hAnsi="Calibri" w:cs="Calibri"/>
                      <w:sz w:val="18"/>
                      <w:szCs w:val="18"/>
                      <w:lang w:eastAsia="ja-JP"/>
                    </w:rPr>
                    <w:t xml:space="preserve">At least one class is mentioned, but knowledge </w:t>
                  </w:r>
                  <w:r w:rsidR="00072E61" w:rsidRPr="00263957">
                    <w:rPr>
                      <w:rFonts w:ascii="Calibri" w:eastAsia="Times New Roman" w:hAnsi="Calibri" w:cs="Calibri"/>
                      <w:sz w:val="18"/>
                      <w:szCs w:val="18"/>
                      <w:lang w:eastAsia="ja-JP"/>
                    </w:rPr>
                    <w:t xml:space="preserve">of the </w:t>
                  </w:r>
                  <w:r w:rsidR="00782A32" w:rsidRPr="00263957">
                    <w:rPr>
                      <w:rFonts w:ascii="Calibri" w:eastAsia="Times New Roman" w:hAnsi="Calibri" w:cs="Calibri"/>
                      <w:sz w:val="18"/>
                      <w:szCs w:val="18"/>
                      <w:lang w:eastAsia="ja-JP"/>
                    </w:rPr>
                    <w:t xml:space="preserve">deficient </w:t>
                  </w:r>
                  <w:r w:rsidRPr="00263957">
                    <w:rPr>
                      <w:rFonts w:ascii="Calibri" w:eastAsia="Times New Roman" w:hAnsi="Calibri" w:cs="Calibri"/>
                      <w:sz w:val="18"/>
                      <w:szCs w:val="18"/>
                      <w:lang w:eastAsia="ja-JP"/>
                    </w:rPr>
                    <w:t>area</w:t>
                  </w:r>
                  <w:r w:rsidR="00782A32" w:rsidRPr="00263957">
                    <w:rPr>
                      <w:rFonts w:ascii="Calibri" w:eastAsia="Times New Roman" w:hAnsi="Calibri" w:cs="Calibri"/>
                      <w:sz w:val="18"/>
                      <w:szCs w:val="18"/>
                      <w:lang w:eastAsia="ja-JP"/>
                    </w:rPr>
                    <w:t xml:space="preserve">s </w:t>
                  </w:r>
                  <w:r w:rsidR="00585538" w:rsidRPr="00263957">
                    <w:rPr>
                      <w:rFonts w:ascii="Calibri" w:eastAsia="Times New Roman" w:hAnsi="Calibri" w:cs="Calibri"/>
                      <w:sz w:val="18"/>
                      <w:szCs w:val="18"/>
                      <w:lang w:eastAsia="ja-JP"/>
                    </w:rPr>
                    <w:t xml:space="preserve">is </w:t>
                  </w:r>
                  <w:r w:rsidRPr="00263957">
                    <w:rPr>
                      <w:rFonts w:ascii="Calibri" w:eastAsia="Times New Roman" w:hAnsi="Calibri" w:cs="Calibri"/>
                      <w:sz w:val="18"/>
                      <w:szCs w:val="18"/>
                      <w:lang w:eastAsia="ja-JP"/>
                    </w:rPr>
                    <w:t>limited</w:t>
                  </w:r>
                </w:p>
              </w:tc>
              <w:tc>
                <w:tcPr>
                  <w:tcW w:w="1589" w:type="dxa"/>
                  <w:tcBorders>
                    <w:top w:val="nil"/>
                    <w:left w:val="nil"/>
                    <w:bottom w:val="single" w:sz="4" w:space="0" w:color="auto"/>
                    <w:right w:val="single" w:sz="4" w:space="0" w:color="auto"/>
                  </w:tcBorders>
                  <w:shd w:val="clear" w:color="auto" w:fill="auto"/>
                  <w:vAlign w:val="bottom"/>
                  <w:hideMark/>
                </w:tcPr>
                <w:p w14:paraId="171809AA" w14:textId="77777777" w:rsidR="00156375" w:rsidRPr="00263957" w:rsidRDefault="00156375" w:rsidP="00156375">
                  <w:pPr>
                    <w:spacing w:after="0" w:line="240" w:lineRule="auto"/>
                    <w:rPr>
                      <w:rFonts w:ascii="Calibri" w:eastAsia="Times New Roman" w:hAnsi="Calibri" w:cs="Calibri"/>
                      <w:sz w:val="18"/>
                      <w:szCs w:val="18"/>
                      <w:lang w:eastAsia="ja-JP"/>
                    </w:rPr>
                  </w:pPr>
                  <w:r w:rsidRPr="00263957">
                    <w:rPr>
                      <w:rFonts w:ascii="Calibri" w:eastAsia="Times New Roman" w:hAnsi="Calibri" w:cs="Calibri"/>
                      <w:sz w:val="18"/>
                      <w:szCs w:val="18"/>
                      <w:lang w:eastAsia="ja-JP"/>
                    </w:rPr>
                    <w:t xml:space="preserve">Failed to </w:t>
                  </w:r>
                  <w:r w:rsidR="00072E61" w:rsidRPr="00263957">
                    <w:rPr>
                      <w:rFonts w:ascii="Calibri" w:eastAsia="Times New Roman" w:hAnsi="Calibri" w:cs="Calibri"/>
                      <w:sz w:val="18"/>
                      <w:szCs w:val="18"/>
                      <w:lang w:eastAsia="ja-JP"/>
                    </w:rPr>
                    <w:t>mention</w:t>
                  </w:r>
                  <w:r w:rsidRPr="00263957">
                    <w:rPr>
                      <w:rFonts w:ascii="Calibri" w:eastAsia="Times New Roman" w:hAnsi="Calibri" w:cs="Calibri"/>
                      <w:sz w:val="18"/>
                      <w:szCs w:val="18"/>
                      <w:lang w:eastAsia="ja-JP"/>
                    </w:rPr>
                    <w:t xml:space="preserve"> </w:t>
                  </w:r>
                  <w:r w:rsidR="00072E61" w:rsidRPr="00263957">
                    <w:rPr>
                      <w:rFonts w:ascii="Calibri" w:eastAsia="Times New Roman" w:hAnsi="Calibri" w:cs="Calibri"/>
                      <w:sz w:val="18"/>
                      <w:szCs w:val="18"/>
                      <w:lang w:eastAsia="ja-JP"/>
                    </w:rPr>
                    <w:t xml:space="preserve">a </w:t>
                  </w:r>
                  <w:r w:rsidRPr="00263957">
                    <w:rPr>
                      <w:rFonts w:ascii="Calibri" w:eastAsia="Times New Roman" w:hAnsi="Calibri" w:cs="Calibri"/>
                      <w:sz w:val="18"/>
                      <w:szCs w:val="18"/>
                      <w:lang w:eastAsia="ja-JP"/>
                    </w:rPr>
                    <w:t>class and/or demonstrate knowledge</w:t>
                  </w:r>
                </w:p>
              </w:tc>
            </w:tr>
          </w:tbl>
          <w:p w14:paraId="3D7ED2EE" w14:textId="77777777" w:rsidR="00156375" w:rsidRPr="00677105" w:rsidRDefault="00156375" w:rsidP="00711AA8">
            <w:pPr>
              <w:rPr>
                <w:rFonts w:ascii="Times New Roman" w:hAnsi="Times New Roman" w:cs="Times New Roman"/>
                <w:sz w:val="24"/>
                <w:szCs w:val="24"/>
              </w:rPr>
            </w:pPr>
          </w:p>
          <w:p w14:paraId="456ECD67" w14:textId="77777777" w:rsidR="00156375" w:rsidRPr="00B43DEB" w:rsidRDefault="00156375" w:rsidP="00711AA8">
            <w:pPr>
              <w:rPr>
                <w:rFonts w:ascii="Times New Roman" w:hAnsi="Times New Roman" w:cs="Times New Roman"/>
                <w:sz w:val="24"/>
                <w:szCs w:val="24"/>
              </w:rPr>
            </w:pPr>
            <w:r w:rsidRPr="00B43DEB">
              <w:rPr>
                <w:rFonts w:ascii="Times New Roman" w:hAnsi="Times New Roman" w:cs="Times New Roman"/>
                <w:sz w:val="24"/>
                <w:szCs w:val="24"/>
              </w:rPr>
              <w:t>SLO: Students will perform data analysis, interpret the findings, and make statistical conclusions.</w:t>
            </w:r>
          </w:p>
          <w:p w14:paraId="46CAB332" w14:textId="77777777" w:rsidR="003D0E82" w:rsidRPr="00A52964" w:rsidRDefault="003D0E82" w:rsidP="003D0E82">
            <w:pPr>
              <w:rPr>
                <w:rFonts w:ascii="Times New Roman" w:hAnsi="Times New Roman" w:cs="Times New Roman"/>
                <w:sz w:val="24"/>
                <w:szCs w:val="24"/>
              </w:rPr>
            </w:pPr>
          </w:p>
          <w:p w14:paraId="694969A4" w14:textId="0DBAF366" w:rsidR="00156375" w:rsidRPr="00677105" w:rsidRDefault="00156375" w:rsidP="003D0E82">
            <w:pPr>
              <w:rPr>
                <w:rFonts w:ascii="Times New Roman" w:hAnsi="Times New Roman" w:cs="Times New Roman"/>
                <w:sz w:val="24"/>
                <w:szCs w:val="24"/>
              </w:rPr>
            </w:pPr>
            <w:r w:rsidRPr="00677105">
              <w:rPr>
                <w:rFonts w:ascii="Times New Roman" w:hAnsi="Times New Roman" w:cs="Times New Roman"/>
                <w:sz w:val="24"/>
                <w:szCs w:val="24"/>
              </w:rPr>
              <w:t>The students’ quantitative ski</w:t>
            </w:r>
            <w:r w:rsidR="005E1897" w:rsidRPr="00677105">
              <w:rPr>
                <w:rFonts w:ascii="Times New Roman" w:hAnsi="Times New Roman" w:cs="Times New Roman"/>
                <w:sz w:val="24"/>
                <w:szCs w:val="24"/>
              </w:rPr>
              <w:t>lls were assessed from a final exam</w:t>
            </w:r>
            <w:r w:rsidR="00D139D7">
              <w:rPr>
                <w:rFonts w:ascii="Times New Roman" w:hAnsi="Times New Roman" w:cs="Times New Roman"/>
                <w:sz w:val="24"/>
                <w:szCs w:val="24"/>
              </w:rPr>
              <w:t xml:space="preserve"> in </w:t>
            </w:r>
            <w:r w:rsidR="00D139D7" w:rsidRPr="007447DD">
              <w:rPr>
                <w:rFonts w:ascii="Times New Roman" w:hAnsi="Times New Roman" w:cs="Times New Roman"/>
                <w:sz w:val="24"/>
                <w:szCs w:val="24"/>
              </w:rPr>
              <w:t>Statistical and Computer Applications in Criminal Justice</w:t>
            </w:r>
            <w:r w:rsidR="00615F77" w:rsidRPr="00677105">
              <w:rPr>
                <w:rFonts w:ascii="Times New Roman" w:hAnsi="Times New Roman" w:cs="Times New Roman"/>
                <w:sz w:val="24"/>
                <w:szCs w:val="24"/>
              </w:rPr>
              <w:t xml:space="preserve"> (CRIM 50)</w:t>
            </w:r>
            <w:r w:rsidR="00BE0E53" w:rsidRPr="00677105">
              <w:rPr>
                <w:rFonts w:ascii="Times New Roman" w:hAnsi="Times New Roman" w:cs="Times New Roman"/>
                <w:sz w:val="24"/>
                <w:szCs w:val="24"/>
              </w:rPr>
              <w:t xml:space="preserve"> in Fall 2017</w:t>
            </w:r>
            <w:r w:rsidR="005E1897" w:rsidRPr="00677105">
              <w:rPr>
                <w:rFonts w:ascii="Times New Roman" w:hAnsi="Times New Roman" w:cs="Times New Roman"/>
                <w:sz w:val="24"/>
                <w:szCs w:val="24"/>
              </w:rPr>
              <w:t>. The final exam</w:t>
            </w:r>
            <w:r w:rsidRPr="00677105">
              <w:rPr>
                <w:rFonts w:ascii="Times New Roman" w:hAnsi="Times New Roman" w:cs="Times New Roman"/>
                <w:sz w:val="24"/>
                <w:szCs w:val="24"/>
              </w:rPr>
              <w:t xml:space="preserve"> asked the students to </w:t>
            </w:r>
            <w:r w:rsidR="00114629" w:rsidRPr="00677105">
              <w:rPr>
                <w:rFonts w:ascii="Times New Roman" w:hAnsi="Times New Roman" w:cs="Times New Roman"/>
                <w:sz w:val="24"/>
                <w:szCs w:val="24"/>
              </w:rPr>
              <w:t xml:space="preserve">develop the hypotheses, conduct analyses </w:t>
            </w:r>
            <w:r w:rsidR="005E1897" w:rsidRPr="00677105">
              <w:rPr>
                <w:rFonts w:ascii="Times New Roman" w:hAnsi="Times New Roman" w:cs="Times New Roman"/>
                <w:sz w:val="24"/>
                <w:szCs w:val="24"/>
              </w:rPr>
              <w:t xml:space="preserve">using SPSS software, </w:t>
            </w:r>
            <w:r w:rsidR="00114629" w:rsidRPr="00677105">
              <w:rPr>
                <w:rFonts w:ascii="Times New Roman" w:hAnsi="Times New Roman" w:cs="Times New Roman"/>
                <w:sz w:val="24"/>
                <w:szCs w:val="24"/>
              </w:rPr>
              <w:t>discuss the findings</w:t>
            </w:r>
            <w:r w:rsidR="00965F36" w:rsidRPr="00677105">
              <w:rPr>
                <w:rFonts w:ascii="Times New Roman" w:hAnsi="Times New Roman" w:cs="Times New Roman"/>
                <w:sz w:val="24"/>
                <w:szCs w:val="24"/>
              </w:rPr>
              <w:t>,</w:t>
            </w:r>
            <w:r w:rsidR="00114629" w:rsidRPr="00677105">
              <w:rPr>
                <w:rFonts w:ascii="Times New Roman" w:hAnsi="Times New Roman" w:cs="Times New Roman"/>
                <w:sz w:val="24"/>
                <w:szCs w:val="24"/>
              </w:rPr>
              <w:t xml:space="preserve"> and make conclusions. </w:t>
            </w:r>
            <w:r w:rsidR="00B95746" w:rsidRPr="00677105">
              <w:rPr>
                <w:rFonts w:ascii="Times New Roman" w:hAnsi="Times New Roman" w:cs="Times New Roman"/>
                <w:sz w:val="24"/>
                <w:szCs w:val="24"/>
              </w:rPr>
              <w:t>The databases were provided to the students during the exam.</w:t>
            </w:r>
          </w:p>
          <w:p w14:paraId="4066A8AC" w14:textId="77777777" w:rsidR="0079376F" w:rsidRPr="00677105" w:rsidRDefault="0079376F" w:rsidP="003D0E82">
            <w:pPr>
              <w:rPr>
                <w:rFonts w:ascii="Times New Roman" w:hAnsi="Times New Roman" w:cs="Times New Roman"/>
                <w:sz w:val="24"/>
                <w:szCs w:val="24"/>
              </w:rPr>
            </w:pPr>
          </w:p>
          <w:p w14:paraId="3D619E22" w14:textId="7CDAD16D" w:rsidR="005E1897" w:rsidRPr="00677105" w:rsidRDefault="00D139D7" w:rsidP="003D0E82">
            <w:pPr>
              <w:rPr>
                <w:rFonts w:ascii="Times New Roman" w:hAnsi="Times New Roman" w:cs="Times New Roman"/>
                <w:sz w:val="24"/>
                <w:szCs w:val="24"/>
              </w:rPr>
            </w:pPr>
            <w:r>
              <w:rPr>
                <w:rFonts w:ascii="Times New Roman" w:hAnsi="Times New Roman" w:cs="Times New Roman"/>
                <w:sz w:val="24"/>
                <w:szCs w:val="24"/>
              </w:rPr>
              <w:t>These q</w:t>
            </w:r>
            <w:r w:rsidR="005E1897" w:rsidRPr="00677105">
              <w:rPr>
                <w:rFonts w:ascii="Times New Roman" w:hAnsi="Times New Roman" w:cs="Times New Roman"/>
                <w:sz w:val="24"/>
                <w:szCs w:val="24"/>
              </w:rPr>
              <w:t>uestions in the final exam were used for the assessment.</w:t>
            </w:r>
          </w:p>
          <w:p w14:paraId="64FC5B69" w14:textId="77777777" w:rsidR="0079376F" w:rsidRPr="00677105" w:rsidRDefault="00B95746" w:rsidP="003D0E82">
            <w:pPr>
              <w:rPr>
                <w:rFonts w:ascii="Times New Roman" w:hAnsi="Times New Roman" w:cs="Times New Roman"/>
                <w:sz w:val="24"/>
                <w:szCs w:val="24"/>
              </w:rPr>
            </w:pPr>
            <w:r w:rsidRPr="00677105">
              <w:rPr>
                <w:rFonts w:ascii="Times New Roman" w:hAnsi="Times New Roman" w:cs="Times New Roman"/>
                <w:sz w:val="24"/>
                <w:szCs w:val="24"/>
              </w:rPr>
              <w:t>Question 1.</w:t>
            </w:r>
            <w:r w:rsidR="0079376F" w:rsidRPr="00677105">
              <w:rPr>
                <w:rFonts w:ascii="Times New Roman" w:hAnsi="Times New Roman" w:cs="Times New Roman"/>
                <w:sz w:val="24"/>
                <w:szCs w:val="24"/>
              </w:rPr>
              <w:t xml:space="preserve"> The researcher is interested in how temperature </w:t>
            </w:r>
            <w:r w:rsidR="00965F36" w:rsidRPr="00677105">
              <w:rPr>
                <w:rFonts w:ascii="Times New Roman" w:hAnsi="Times New Roman" w:cs="Times New Roman"/>
                <w:sz w:val="24"/>
                <w:szCs w:val="24"/>
              </w:rPr>
              <w:t xml:space="preserve">is </w:t>
            </w:r>
            <w:r w:rsidR="0079376F" w:rsidRPr="00677105">
              <w:rPr>
                <w:rFonts w:ascii="Times New Roman" w:hAnsi="Times New Roman" w:cs="Times New Roman"/>
                <w:sz w:val="24"/>
                <w:szCs w:val="24"/>
              </w:rPr>
              <w:t xml:space="preserve">associated with delinquent activities and collected the </w:t>
            </w:r>
            <w:r w:rsidR="00965F36" w:rsidRPr="00677105">
              <w:rPr>
                <w:rFonts w:ascii="Times New Roman" w:hAnsi="Times New Roman" w:cs="Times New Roman"/>
                <w:sz w:val="24"/>
                <w:szCs w:val="24"/>
              </w:rPr>
              <w:t xml:space="preserve">relevant </w:t>
            </w:r>
            <w:r w:rsidR="0079376F" w:rsidRPr="00677105">
              <w:rPr>
                <w:rFonts w:ascii="Times New Roman" w:hAnsi="Times New Roman" w:cs="Times New Roman"/>
                <w:sz w:val="24"/>
                <w:szCs w:val="24"/>
              </w:rPr>
              <w:t xml:space="preserve">data. Run </w:t>
            </w:r>
            <w:r w:rsidR="00965F36" w:rsidRPr="00677105">
              <w:rPr>
                <w:rFonts w:ascii="Times New Roman" w:hAnsi="Times New Roman" w:cs="Times New Roman"/>
                <w:sz w:val="24"/>
                <w:szCs w:val="24"/>
              </w:rPr>
              <w:t xml:space="preserve">a </w:t>
            </w:r>
            <w:r w:rsidR="0079376F" w:rsidRPr="00677105">
              <w:rPr>
                <w:rFonts w:ascii="Times New Roman" w:hAnsi="Times New Roman" w:cs="Times New Roman"/>
                <w:sz w:val="24"/>
                <w:szCs w:val="24"/>
              </w:rPr>
              <w:t xml:space="preserve">statistical analysis and discuss the findings. Then, make a conclusion </w:t>
            </w:r>
            <w:r w:rsidR="00965F36" w:rsidRPr="00677105">
              <w:rPr>
                <w:rFonts w:ascii="Times New Roman" w:hAnsi="Times New Roman" w:cs="Times New Roman"/>
                <w:sz w:val="24"/>
                <w:szCs w:val="24"/>
              </w:rPr>
              <w:t xml:space="preserve">as to </w:t>
            </w:r>
            <w:r w:rsidR="0079376F" w:rsidRPr="00677105">
              <w:rPr>
                <w:rFonts w:ascii="Times New Roman" w:hAnsi="Times New Roman" w:cs="Times New Roman"/>
                <w:sz w:val="24"/>
                <w:szCs w:val="24"/>
              </w:rPr>
              <w:t>whether the association is statistically supported.</w:t>
            </w:r>
          </w:p>
          <w:p w14:paraId="404BBBE9" w14:textId="77777777" w:rsidR="0079376F" w:rsidRPr="00677105" w:rsidRDefault="0079376F" w:rsidP="003D0E82">
            <w:pPr>
              <w:rPr>
                <w:rFonts w:ascii="Times New Roman" w:hAnsi="Times New Roman" w:cs="Times New Roman"/>
                <w:sz w:val="24"/>
                <w:szCs w:val="24"/>
              </w:rPr>
            </w:pPr>
          </w:p>
          <w:p w14:paraId="3474C1A5" w14:textId="77777777" w:rsidR="0079376F" w:rsidRPr="00677105" w:rsidRDefault="0079376F" w:rsidP="003D0E82">
            <w:pPr>
              <w:rPr>
                <w:rFonts w:ascii="Times New Roman" w:hAnsi="Times New Roman" w:cs="Times New Roman"/>
                <w:sz w:val="24"/>
                <w:szCs w:val="24"/>
              </w:rPr>
            </w:pPr>
            <w:r w:rsidRPr="00677105">
              <w:rPr>
                <w:rFonts w:ascii="Times New Roman" w:hAnsi="Times New Roman" w:cs="Times New Roman"/>
                <w:sz w:val="24"/>
                <w:szCs w:val="24"/>
              </w:rPr>
              <w:t>Question 2. You want to test if the sensitivity training for law e</w:t>
            </w:r>
            <w:r w:rsidR="00EC1755" w:rsidRPr="00677105">
              <w:rPr>
                <w:rFonts w:ascii="Times New Roman" w:hAnsi="Times New Roman" w:cs="Times New Roman"/>
                <w:sz w:val="24"/>
                <w:szCs w:val="24"/>
              </w:rPr>
              <w:t>nforcement officers would improve</w:t>
            </w:r>
            <w:r w:rsidRPr="00677105">
              <w:rPr>
                <w:rFonts w:ascii="Times New Roman" w:hAnsi="Times New Roman" w:cs="Times New Roman"/>
                <w:sz w:val="24"/>
                <w:szCs w:val="24"/>
              </w:rPr>
              <w:t xml:space="preserve"> their attitude toward citizens. Test the relationship between the number of complaints before the training and after the training</w:t>
            </w:r>
            <w:r w:rsidR="00EC1755" w:rsidRPr="00677105">
              <w:rPr>
                <w:rFonts w:ascii="Times New Roman" w:hAnsi="Times New Roman" w:cs="Times New Roman"/>
                <w:sz w:val="24"/>
                <w:szCs w:val="24"/>
              </w:rPr>
              <w:t xml:space="preserve"> </w:t>
            </w:r>
            <w:r w:rsidRPr="00677105">
              <w:rPr>
                <w:rFonts w:ascii="Times New Roman" w:hAnsi="Times New Roman" w:cs="Times New Roman"/>
                <w:sz w:val="24"/>
                <w:szCs w:val="24"/>
              </w:rPr>
              <w:t xml:space="preserve">in the </w:t>
            </w:r>
            <w:r w:rsidR="00EC1755" w:rsidRPr="00677105">
              <w:rPr>
                <w:rFonts w:ascii="Times New Roman" w:hAnsi="Times New Roman" w:cs="Times New Roman"/>
                <w:sz w:val="24"/>
                <w:szCs w:val="24"/>
              </w:rPr>
              <w:t xml:space="preserve">Happy Police Department. </w:t>
            </w:r>
            <w:r w:rsidR="00663EE3" w:rsidRPr="00677105">
              <w:rPr>
                <w:rFonts w:ascii="Times New Roman" w:hAnsi="Times New Roman" w:cs="Times New Roman"/>
                <w:sz w:val="24"/>
                <w:szCs w:val="24"/>
              </w:rPr>
              <w:t>In doing so, d</w:t>
            </w:r>
            <w:r w:rsidR="00EC1755" w:rsidRPr="00677105">
              <w:rPr>
                <w:rFonts w:ascii="Times New Roman" w:hAnsi="Times New Roman" w:cs="Times New Roman"/>
                <w:sz w:val="24"/>
                <w:szCs w:val="24"/>
              </w:rPr>
              <w:t xml:space="preserve">evelop </w:t>
            </w:r>
            <w:r w:rsidR="00EC1755" w:rsidRPr="00677105">
              <w:rPr>
                <w:rFonts w:ascii="Times New Roman" w:hAnsi="Times New Roman" w:cs="Times New Roman"/>
                <w:sz w:val="24"/>
                <w:szCs w:val="24"/>
              </w:rPr>
              <w:lastRenderedPageBreak/>
              <w:t>a hypothesis, run an appropriate statistical analysis</w:t>
            </w:r>
            <w:r w:rsidR="00965F36" w:rsidRPr="00677105">
              <w:rPr>
                <w:rFonts w:ascii="Times New Roman" w:hAnsi="Times New Roman" w:cs="Times New Roman"/>
                <w:sz w:val="24"/>
                <w:szCs w:val="24"/>
              </w:rPr>
              <w:t>,</w:t>
            </w:r>
            <w:r w:rsidR="00EC1755" w:rsidRPr="00677105">
              <w:rPr>
                <w:rFonts w:ascii="Times New Roman" w:hAnsi="Times New Roman" w:cs="Times New Roman"/>
                <w:sz w:val="24"/>
                <w:szCs w:val="24"/>
              </w:rPr>
              <w:t xml:space="preserve"> and discuss the findings. Then, make a conclusion </w:t>
            </w:r>
            <w:r w:rsidR="00965F36" w:rsidRPr="00677105">
              <w:rPr>
                <w:rFonts w:ascii="Times New Roman" w:hAnsi="Times New Roman" w:cs="Times New Roman"/>
                <w:sz w:val="24"/>
                <w:szCs w:val="24"/>
              </w:rPr>
              <w:t xml:space="preserve">as to </w:t>
            </w:r>
            <w:r w:rsidR="00EC1755" w:rsidRPr="00677105">
              <w:rPr>
                <w:rFonts w:ascii="Times New Roman" w:hAnsi="Times New Roman" w:cs="Times New Roman"/>
                <w:sz w:val="24"/>
                <w:szCs w:val="24"/>
              </w:rPr>
              <w:t xml:space="preserve">whether the relationship </w:t>
            </w:r>
            <w:r w:rsidR="00B95746" w:rsidRPr="00677105">
              <w:rPr>
                <w:rFonts w:ascii="Times New Roman" w:hAnsi="Times New Roman" w:cs="Times New Roman"/>
                <w:sz w:val="24"/>
                <w:szCs w:val="24"/>
              </w:rPr>
              <w:t>is statistically significant</w:t>
            </w:r>
            <w:r w:rsidR="00EC1755" w:rsidRPr="00677105">
              <w:rPr>
                <w:rFonts w:ascii="Times New Roman" w:hAnsi="Times New Roman" w:cs="Times New Roman"/>
                <w:sz w:val="24"/>
                <w:szCs w:val="24"/>
              </w:rPr>
              <w:t>.</w:t>
            </w:r>
          </w:p>
          <w:p w14:paraId="7E35B546" w14:textId="77777777" w:rsidR="0079376F" w:rsidRPr="00677105" w:rsidRDefault="0079376F" w:rsidP="003D0E82">
            <w:pPr>
              <w:rPr>
                <w:rFonts w:ascii="Times New Roman" w:hAnsi="Times New Roman" w:cs="Times New Roman"/>
                <w:sz w:val="24"/>
                <w:szCs w:val="24"/>
              </w:rPr>
            </w:pPr>
          </w:p>
          <w:p w14:paraId="6D783291" w14:textId="77777777" w:rsidR="00B95746" w:rsidRPr="00677105" w:rsidRDefault="00B95746" w:rsidP="003D0E82">
            <w:pPr>
              <w:rPr>
                <w:rFonts w:ascii="Times New Roman" w:hAnsi="Times New Roman" w:cs="Times New Roman"/>
                <w:sz w:val="24"/>
                <w:szCs w:val="24"/>
              </w:rPr>
            </w:pPr>
            <w:r w:rsidRPr="00677105">
              <w:rPr>
                <w:rFonts w:ascii="Times New Roman" w:hAnsi="Times New Roman" w:cs="Times New Roman"/>
                <w:sz w:val="24"/>
                <w:szCs w:val="24"/>
              </w:rPr>
              <w:t>Question 3. You are asked from the Behavioral Mental Health Department to see if those who</w:t>
            </w:r>
            <w:r w:rsidR="003A79CF" w:rsidRPr="00677105">
              <w:rPr>
                <w:rFonts w:ascii="Times New Roman" w:hAnsi="Times New Roman" w:cs="Times New Roman"/>
                <w:sz w:val="24"/>
                <w:szCs w:val="24"/>
              </w:rPr>
              <w:t xml:space="preserve"> were</w:t>
            </w:r>
            <w:r w:rsidRPr="00677105">
              <w:rPr>
                <w:rFonts w:ascii="Times New Roman" w:hAnsi="Times New Roman" w:cs="Times New Roman"/>
                <w:sz w:val="24"/>
                <w:szCs w:val="24"/>
              </w:rPr>
              <w:t xml:space="preserve"> diagnosed </w:t>
            </w:r>
            <w:r w:rsidR="00965F36" w:rsidRPr="00677105">
              <w:rPr>
                <w:rFonts w:ascii="Times New Roman" w:hAnsi="Times New Roman" w:cs="Times New Roman"/>
                <w:sz w:val="24"/>
                <w:szCs w:val="24"/>
              </w:rPr>
              <w:t xml:space="preserve">with </w:t>
            </w:r>
            <w:r w:rsidRPr="00677105">
              <w:rPr>
                <w:rFonts w:ascii="Times New Roman" w:hAnsi="Times New Roman" w:cs="Times New Roman"/>
                <w:sz w:val="24"/>
                <w:szCs w:val="24"/>
              </w:rPr>
              <w:t xml:space="preserve">bipolar disorder have more arrests than those who did not. </w:t>
            </w:r>
            <w:r w:rsidR="00663EE3" w:rsidRPr="00677105">
              <w:rPr>
                <w:rFonts w:ascii="Times New Roman" w:hAnsi="Times New Roman" w:cs="Times New Roman"/>
                <w:sz w:val="24"/>
                <w:szCs w:val="24"/>
              </w:rPr>
              <w:t>In doing so, d</w:t>
            </w:r>
            <w:r w:rsidRPr="00677105">
              <w:rPr>
                <w:rFonts w:ascii="Times New Roman" w:hAnsi="Times New Roman" w:cs="Times New Roman"/>
                <w:sz w:val="24"/>
                <w:szCs w:val="24"/>
              </w:rPr>
              <w:t>evelop the hypothesis, analyze the data</w:t>
            </w:r>
            <w:r w:rsidR="00965F36" w:rsidRPr="00677105">
              <w:rPr>
                <w:rFonts w:ascii="Times New Roman" w:hAnsi="Times New Roman" w:cs="Times New Roman"/>
                <w:sz w:val="24"/>
                <w:szCs w:val="24"/>
              </w:rPr>
              <w:t>,</w:t>
            </w:r>
            <w:r w:rsidRPr="00677105">
              <w:rPr>
                <w:rFonts w:ascii="Times New Roman" w:hAnsi="Times New Roman" w:cs="Times New Roman"/>
                <w:sz w:val="24"/>
                <w:szCs w:val="24"/>
              </w:rPr>
              <w:t xml:space="preserve"> and report the findings. Then, make a conclusion </w:t>
            </w:r>
            <w:r w:rsidR="00965F36" w:rsidRPr="00677105">
              <w:rPr>
                <w:rFonts w:ascii="Times New Roman" w:hAnsi="Times New Roman" w:cs="Times New Roman"/>
                <w:sz w:val="24"/>
                <w:szCs w:val="24"/>
              </w:rPr>
              <w:t xml:space="preserve">as to </w:t>
            </w:r>
            <w:r w:rsidRPr="00677105">
              <w:rPr>
                <w:rFonts w:ascii="Times New Roman" w:hAnsi="Times New Roman" w:cs="Times New Roman"/>
                <w:sz w:val="24"/>
                <w:szCs w:val="24"/>
              </w:rPr>
              <w:t>whether the relationship is statistically significant.</w:t>
            </w:r>
          </w:p>
          <w:p w14:paraId="3738D37F" w14:textId="77777777" w:rsidR="00B95746" w:rsidRPr="00677105" w:rsidRDefault="00B95746" w:rsidP="003D0E82">
            <w:pPr>
              <w:rPr>
                <w:rFonts w:ascii="Times New Roman" w:hAnsi="Times New Roman" w:cs="Times New Roman"/>
                <w:sz w:val="24"/>
                <w:szCs w:val="24"/>
              </w:rPr>
            </w:pPr>
          </w:p>
          <w:p w14:paraId="1A167B7E" w14:textId="77777777" w:rsidR="004A3C9D" w:rsidRPr="00677105" w:rsidRDefault="004A3C9D" w:rsidP="003D0E82">
            <w:pPr>
              <w:rPr>
                <w:rFonts w:ascii="Times New Roman" w:hAnsi="Times New Roman" w:cs="Times New Roman"/>
                <w:b/>
                <w:sz w:val="24"/>
                <w:szCs w:val="24"/>
                <w:u w:val="single"/>
              </w:rPr>
            </w:pPr>
            <w:r w:rsidRPr="00677105">
              <w:rPr>
                <w:rFonts w:ascii="Times New Roman" w:hAnsi="Times New Roman" w:cs="Times New Roman"/>
                <w:b/>
                <w:sz w:val="24"/>
                <w:szCs w:val="24"/>
                <w:u w:val="single"/>
              </w:rPr>
              <w:t>Benchmark</w:t>
            </w:r>
          </w:p>
          <w:p w14:paraId="6B8C47C5" w14:textId="77777777" w:rsidR="00EF7715" w:rsidRPr="00677105" w:rsidRDefault="00156375" w:rsidP="003D0E82">
            <w:pPr>
              <w:rPr>
                <w:rFonts w:ascii="Times New Roman" w:hAnsi="Times New Roman" w:cs="Times New Roman"/>
                <w:sz w:val="24"/>
                <w:szCs w:val="24"/>
              </w:rPr>
            </w:pPr>
            <w:r w:rsidRPr="00677105">
              <w:rPr>
                <w:rFonts w:ascii="Times New Roman" w:hAnsi="Times New Roman" w:cs="Times New Roman"/>
                <w:sz w:val="24"/>
                <w:szCs w:val="24"/>
              </w:rPr>
              <w:t>The below rubric was used for the assessment. The benc</w:t>
            </w:r>
            <w:r w:rsidR="002F41D3" w:rsidRPr="00677105">
              <w:rPr>
                <w:rFonts w:ascii="Times New Roman" w:hAnsi="Times New Roman" w:cs="Times New Roman"/>
                <w:sz w:val="24"/>
                <w:szCs w:val="24"/>
              </w:rPr>
              <w:t>hmark is for all three areas</w:t>
            </w:r>
            <w:r w:rsidR="00965F36" w:rsidRPr="00677105">
              <w:rPr>
                <w:rFonts w:ascii="Times New Roman" w:hAnsi="Times New Roman" w:cs="Times New Roman"/>
                <w:sz w:val="24"/>
                <w:szCs w:val="24"/>
              </w:rPr>
              <w:t>. W</w:t>
            </w:r>
            <w:r w:rsidRPr="00677105">
              <w:rPr>
                <w:rFonts w:ascii="Times New Roman" w:hAnsi="Times New Roman" w:cs="Times New Roman"/>
                <w:sz w:val="24"/>
                <w:szCs w:val="24"/>
              </w:rPr>
              <w:t>e ex</w:t>
            </w:r>
            <w:r w:rsidR="002F41D3" w:rsidRPr="00677105">
              <w:rPr>
                <w:rFonts w:ascii="Times New Roman" w:hAnsi="Times New Roman" w:cs="Times New Roman"/>
                <w:sz w:val="24"/>
                <w:szCs w:val="24"/>
              </w:rPr>
              <w:t xml:space="preserve">pected that </w:t>
            </w:r>
            <w:r w:rsidR="002F41D3" w:rsidRPr="00677105">
              <w:rPr>
                <w:rFonts w:ascii="Times New Roman" w:hAnsi="Times New Roman" w:cs="Times New Roman"/>
                <w:b/>
                <w:sz w:val="24"/>
                <w:szCs w:val="24"/>
              </w:rPr>
              <w:t>75% or more of the</w:t>
            </w:r>
            <w:r w:rsidRPr="00677105">
              <w:rPr>
                <w:rFonts w:ascii="Times New Roman" w:hAnsi="Times New Roman" w:cs="Times New Roman"/>
                <w:b/>
                <w:sz w:val="24"/>
                <w:szCs w:val="24"/>
              </w:rPr>
              <w:t xml:space="preserve"> students</w:t>
            </w:r>
            <w:r w:rsidRPr="00677105">
              <w:rPr>
                <w:rFonts w:ascii="Times New Roman" w:hAnsi="Times New Roman" w:cs="Times New Roman"/>
                <w:sz w:val="24"/>
                <w:szCs w:val="24"/>
              </w:rPr>
              <w:t xml:space="preserve"> </w:t>
            </w:r>
            <w:r w:rsidR="00965F36" w:rsidRPr="00677105">
              <w:rPr>
                <w:rFonts w:ascii="Times New Roman" w:hAnsi="Times New Roman" w:cs="Times New Roman"/>
                <w:sz w:val="24"/>
                <w:szCs w:val="24"/>
              </w:rPr>
              <w:t xml:space="preserve">would </w:t>
            </w:r>
            <w:r w:rsidRPr="00677105">
              <w:rPr>
                <w:rFonts w:ascii="Times New Roman" w:hAnsi="Times New Roman" w:cs="Times New Roman"/>
                <w:sz w:val="24"/>
                <w:szCs w:val="24"/>
              </w:rPr>
              <w:t xml:space="preserve">achieve </w:t>
            </w:r>
            <w:r w:rsidR="00965F36" w:rsidRPr="00677105">
              <w:rPr>
                <w:rFonts w:ascii="Times New Roman" w:hAnsi="Times New Roman" w:cs="Times New Roman"/>
                <w:sz w:val="24"/>
                <w:szCs w:val="24"/>
              </w:rPr>
              <w:t xml:space="preserve">a </w:t>
            </w:r>
            <w:r w:rsidRPr="00677105">
              <w:rPr>
                <w:rFonts w:ascii="Times New Roman" w:hAnsi="Times New Roman" w:cs="Times New Roman"/>
                <w:b/>
                <w:sz w:val="24"/>
                <w:szCs w:val="24"/>
              </w:rPr>
              <w:t>3</w:t>
            </w:r>
            <w:r w:rsidRPr="00B43DEB">
              <w:rPr>
                <w:rFonts w:ascii="Times New Roman" w:hAnsi="Times New Roman" w:cs="Times New Roman"/>
                <w:b/>
                <w:sz w:val="24"/>
                <w:szCs w:val="24"/>
              </w:rPr>
              <w:t xml:space="preserve"> (proficient) or higher score</w:t>
            </w:r>
            <w:r w:rsidRPr="00677105">
              <w:rPr>
                <w:rFonts w:ascii="Times New Roman" w:hAnsi="Times New Roman" w:cs="Times New Roman"/>
                <w:sz w:val="24"/>
                <w:szCs w:val="24"/>
              </w:rPr>
              <w:t xml:space="preserve"> on the rubric.</w:t>
            </w:r>
          </w:p>
          <w:p w14:paraId="7FAA36D7" w14:textId="77777777" w:rsidR="003D0E82" w:rsidRPr="00677105"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45"/>
              <w:gridCol w:w="1710"/>
              <w:gridCol w:w="1980"/>
              <w:gridCol w:w="1797"/>
              <w:gridCol w:w="1592"/>
            </w:tblGrid>
            <w:tr w:rsidR="00677105" w:rsidRPr="00677105" w14:paraId="21A0E43C" w14:textId="77777777" w:rsidTr="00591E4F">
              <w:trPr>
                <w:trHeight w:val="242"/>
              </w:trPr>
              <w:tc>
                <w:tcPr>
                  <w:tcW w:w="2045" w:type="dxa"/>
                </w:tcPr>
                <w:p w14:paraId="4006D40F" w14:textId="77777777" w:rsidR="00591E4F" w:rsidRPr="00263957" w:rsidRDefault="00591E4F" w:rsidP="00127482">
                  <w:pPr>
                    <w:rPr>
                      <w:sz w:val="18"/>
                      <w:szCs w:val="18"/>
                    </w:rPr>
                  </w:pPr>
                </w:p>
              </w:tc>
              <w:tc>
                <w:tcPr>
                  <w:tcW w:w="1710" w:type="dxa"/>
                </w:tcPr>
                <w:p w14:paraId="61022A53" w14:textId="77777777" w:rsidR="00591E4F" w:rsidRPr="00263957" w:rsidRDefault="00591E4F" w:rsidP="00591E4F">
                  <w:pPr>
                    <w:jc w:val="center"/>
                    <w:rPr>
                      <w:sz w:val="18"/>
                      <w:szCs w:val="18"/>
                    </w:rPr>
                  </w:pPr>
                  <w:r w:rsidRPr="00263957">
                    <w:rPr>
                      <w:sz w:val="18"/>
                      <w:szCs w:val="18"/>
                    </w:rPr>
                    <w:t>Above Benchmark</w:t>
                  </w:r>
                </w:p>
              </w:tc>
              <w:tc>
                <w:tcPr>
                  <w:tcW w:w="1980" w:type="dxa"/>
                </w:tcPr>
                <w:p w14:paraId="2B1E9B0E" w14:textId="77777777" w:rsidR="006105FA" w:rsidRPr="00C82316" w:rsidRDefault="006105FA" w:rsidP="006105FA">
                  <w:pPr>
                    <w:jc w:val="center"/>
                    <w:rPr>
                      <w:b/>
                      <w:sz w:val="18"/>
                      <w:szCs w:val="18"/>
                    </w:rPr>
                  </w:pPr>
                  <w:r w:rsidRPr="00C82316">
                    <w:rPr>
                      <w:b/>
                      <w:sz w:val="18"/>
                      <w:szCs w:val="18"/>
                    </w:rPr>
                    <w:t>Proficient</w:t>
                  </w:r>
                </w:p>
                <w:p w14:paraId="502F26F3" w14:textId="77777777" w:rsidR="006105FA" w:rsidRPr="00C82316" w:rsidRDefault="006105FA" w:rsidP="006105FA">
                  <w:pPr>
                    <w:jc w:val="center"/>
                    <w:rPr>
                      <w:b/>
                      <w:sz w:val="18"/>
                      <w:szCs w:val="18"/>
                    </w:rPr>
                  </w:pPr>
                  <w:r w:rsidRPr="00C82316">
                    <w:rPr>
                      <w:b/>
                      <w:sz w:val="18"/>
                      <w:szCs w:val="18"/>
                    </w:rPr>
                    <w:t>(Benchmark)</w:t>
                  </w:r>
                </w:p>
              </w:tc>
              <w:tc>
                <w:tcPr>
                  <w:tcW w:w="1797" w:type="dxa"/>
                </w:tcPr>
                <w:p w14:paraId="3BF62154" w14:textId="77777777" w:rsidR="00591E4F" w:rsidRPr="00263957" w:rsidRDefault="00591E4F" w:rsidP="00127482">
                  <w:pPr>
                    <w:jc w:val="center"/>
                    <w:rPr>
                      <w:sz w:val="18"/>
                      <w:szCs w:val="18"/>
                    </w:rPr>
                  </w:pPr>
                  <w:r w:rsidRPr="00263957">
                    <w:rPr>
                      <w:sz w:val="18"/>
                      <w:szCs w:val="18"/>
                    </w:rPr>
                    <w:t>Partially Proficient</w:t>
                  </w:r>
                </w:p>
              </w:tc>
              <w:tc>
                <w:tcPr>
                  <w:tcW w:w="1592" w:type="dxa"/>
                </w:tcPr>
                <w:p w14:paraId="6C696051" w14:textId="77777777" w:rsidR="00591E4F" w:rsidRPr="00263957" w:rsidRDefault="00591E4F" w:rsidP="00127482">
                  <w:pPr>
                    <w:jc w:val="center"/>
                    <w:rPr>
                      <w:sz w:val="18"/>
                      <w:szCs w:val="18"/>
                    </w:rPr>
                  </w:pPr>
                  <w:r w:rsidRPr="00263957">
                    <w:rPr>
                      <w:sz w:val="18"/>
                      <w:szCs w:val="18"/>
                    </w:rPr>
                    <w:t>Unsatisfactory</w:t>
                  </w:r>
                </w:p>
              </w:tc>
            </w:tr>
            <w:tr w:rsidR="00677105" w:rsidRPr="00677105" w14:paraId="7176FC02" w14:textId="77777777" w:rsidTr="00127482">
              <w:tc>
                <w:tcPr>
                  <w:tcW w:w="2045" w:type="dxa"/>
                </w:tcPr>
                <w:p w14:paraId="34609F59" w14:textId="77777777" w:rsidR="00127482" w:rsidRPr="00263957" w:rsidRDefault="00127482" w:rsidP="00127482">
                  <w:pPr>
                    <w:rPr>
                      <w:szCs w:val="24"/>
                    </w:rPr>
                  </w:pPr>
                </w:p>
              </w:tc>
              <w:tc>
                <w:tcPr>
                  <w:tcW w:w="1710" w:type="dxa"/>
                </w:tcPr>
                <w:p w14:paraId="79CDF318" w14:textId="77777777" w:rsidR="00127482" w:rsidRPr="00263957" w:rsidRDefault="00127482" w:rsidP="00127482">
                  <w:pPr>
                    <w:jc w:val="center"/>
                    <w:rPr>
                      <w:szCs w:val="24"/>
                    </w:rPr>
                  </w:pPr>
                  <w:r w:rsidRPr="00263957">
                    <w:rPr>
                      <w:szCs w:val="24"/>
                    </w:rPr>
                    <w:t>4</w:t>
                  </w:r>
                </w:p>
              </w:tc>
              <w:tc>
                <w:tcPr>
                  <w:tcW w:w="1980" w:type="dxa"/>
                </w:tcPr>
                <w:p w14:paraId="6CF3D0C8" w14:textId="77777777" w:rsidR="00127482" w:rsidRPr="00C82316" w:rsidRDefault="00127482" w:rsidP="00127482">
                  <w:pPr>
                    <w:jc w:val="center"/>
                    <w:rPr>
                      <w:b/>
                      <w:szCs w:val="24"/>
                    </w:rPr>
                  </w:pPr>
                  <w:r w:rsidRPr="00C82316">
                    <w:rPr>
                      <w:b/>
                      <w:szCs w:val="24"/>
                    </w:rPr>
                    <w:t>3</w:t>
                  </w:r>
                </w:p>
              </w:tc>
              <w:tc>
                <w:tcPr>
                  <w:tcW w:w="1797" w:type="dxa"/>
                </w:tcPr>
                <w:p w14:paraId="609D8C9A" w14:textId="77777777" w:rsidR="00127482" w:rsidRPr="00263957" w:rsidRDefault="00127482" w:rsidP="00127482">
                  <w:pPr>
                    <w:jc w:val="center"/>
                    <w:rPr>
                      <w:szCs w:val="24"/>
                    </w:rPr>
                  </w:pPr>
                  <w:r w:rsidRPr="00263957">
                    <w:rPr>
                      <w:szCs w:val="24"/>
                    </w:rPr>
                    <w:t>2</w:t>
                  </w:r>
                </w:p>
              </w:tc>
              <w:tc>
                <w:tcPr>
                  <w:tcW w:w="1592" w:type="dxa"/>
                </w:tcPr>
                <w:p w14:paraId="1727EB35" w14:textId="77777777" w:rsidR="00127482" w:rsidRPr="00263957" w:rsidRDefault="00127482" w:rsidP="00127482">
                  <w:pPr>
                    <w:jc w:val="center"/>
                    <w:rPr>
                      <w:szCs w:val="24"/>
                    </w:rPr>
                  </w:pPr>
                  <w:r w:rsidRPr="00263957">
                    <w:rPr>
                      <w:szCs w:val="24"/>
                    </w:rPr>
                    <w:t>1</w:t>
                  </w:r>
                </w:p>
              </w:tc>
            </w:tr>
            <w:tr w:rsidR="00677105" w:rsidRPr="00677105" w14:paraId="4F12B7F1" w14:textId="77777777" w:rsidTr="00127482">
              <w:tc>
                <w:tcPr>
                  <w:tcW w:w="2045" w:type="dxa"/>
                </w:tcPr>
                <w:p w14:paraId="7CAEDBEC" w14:textId="77777777" w:rsidR="00127482" w:rsidRPr="00263957" w:rsidRDefault="00127482" w:rsidP="00127482">
                  <w:pPr>
                    <w:contextualSpacing/>
                    <w:rPr>
                      <w:b/>
                      <w:sz w:val="18"/>
                      <w:szCs w:val="18"/>
                    </w:rPr>
                  </w:pPr>
                </w:p>
                <w:p w14:paraId="5B37EF09" w14:textId="77777777" w:rsidR="00127482" w:rsidRPr="00263957" w:rsidRDefault="00127482" w:rsidP="00127482">
                  <w:pPr>
                    <w:rPr>
                      <w:sz w:val="18"/>
                      <w:szCs w:val="18"/>
                    </w:rPr>
                  </w:pPr>
                  <w:r w:rsidRPr="00263957">
                    <w:rPr>
                      <w:sz w:val="18"/>
                      <w:szCs w:val="18"/>
                    </w:rPr>
                    <w:t xml:space="preserve">Ability to </w:t>
                  </w:r>
                  <w:r w:rsidR="006D6630" w:rsidRPr="00263957">
                    <w:rPr>
                      <w:sz w:val="18"/>
                      <w:szCs w:val="18"/>
                    </w:rPr>
                    <w:t>perform the data analyse</w:t>
                  </w:r>
                  <w:r w:rsidRPr="00263957">
                    <w:rPr>
                      <w:sz w:val="18"/>
                      <w:szCs w:val="18"/>
                    </w:rPr>
                    <w:t>s</w:t>
                  </w:r>
                </w:p>
              </w:tc>
              <w:tc>
                <w:tcPr>
                  <w:tcW w:w="1710" w:type="dxa"/>
                </w:tcPr>
                <w:p w14:paraId="0BDA0151" w14:textId="77777777" w:rsidR="00127482" w:rsidRPr="00263957" w:rsidRDefault="00EF3513" w:rsidP="00EF3513">
                  <w:pPr>
                    <w:rPr>
                      <w:sz w:val="18"/>
                      <w:szCs w:val="18"/>
                    </w:rPr>
                  </w:pPr>
                  <w:r w:rsidRPr="00263957">
                    <w:rPr>
                      <w:sz w:val="18"/>
                      <w:szCs w:val="18"/>
                    </w:rPr>
                    <w:t xml:space="preserve">All </w:t>
                  </w:r>
                  <w:r w:rsidR="00782721" w:rsidRPr="00263957">
                    <w:rPr>
                      <w:sz w:val="18"/>
                      <w:szCs w:val="18"/>
                    </w:rPr>
                    <w:t xml:space="preserve">analyses are </w:t>
                  </w:r>
                  <w:r w:rsidR="00127482" w:rsidRPr="00263957">
                    <w:rPr>
                      <w:sz w:val="18"/>
                      <w:szCs w:val="18"/>
                    </w:rPr>
                    <w:t>present</w:t>
                  </w:r>
                  <w:r w:rsidR="00965F36" w:rsidRPr="00263957">
                    <w:rPr>
                      <w:sz w:val="18"/>
                      <w:szCs w:val="18"/>
                    </w:rPr>
                    <w:t>ed</w:t>
                  </w:r>
                  <w:r w:rsidR="00127482" w:rsidRPr="00263957">
                    <w:rPr>
                      <w:sz w:val="18"/>
                      <w:szCs w:val="18"/>
                    </w:rPr>
                    <w:t xml:space="preserve"> and correct</w:t>
                  </w:r>
                </w:p>
              </w:tc>
              <w:tc>
                <w:tcPr>
                  <w:tcW w:w="1980" w:type="dxa"/>
                </w:tcPr>
                <w:p w14:paraId="45713A1F" w14:textId="77777777" w:rsidR="00127482" w:rsidRPr="00263957" w:rsidRDefault="00782721" w:rsidP="00127482">
                  <w:pPr>
                    <w:rPr>
                      <w:sz w:val="18"/>
                      <w:szCs w:val="18"/>
                    </w:rPr>
                  </w:pPr>
                  <w:r w:rsidRPr="00263957">
                    <w:rPr>
                      <w:sz w:val="18"/>
                      <w:szCs w:val="18"/>
                    </w:rPr>
                    <w:t>All relevant analyses are</w:t>
                  </w:r>
                  <w:r w:rsidR="00127482" w:rsidRPr="00263957">
                    <w:rPr>
                      <w:sz w:val="18"/>
                      <w:szCs w:val="18"/>
                    </w:rPr>
                    <w:t xml:space="preserve"> made</w:t>
                  </w:r>
                  <w:r w:rsidR="00965F36" w:rsidRPr="00263957">
                    <w:rPr>
                      <w:sz w:val="18"/>
                      <w:szCs w:val="18"/>
                    </w:rPr>
                    <w:t>,</w:t>
                  </w:r>
                  <w:r w:rsidR="00127482" w:rsidRPr="00263957">
                    <w:rPr>
                      <w:sz w:val="18"/>
                      <w:szCs w:val="18"/>
                    </w:rPr>
                    <w:t xml:space="preserve"> but there were </w:t>
                  </w:r>
                  <w:r w:rsidR="00965F36" w:rsidRPr="00263957">
                    <w:rPr>
                      <w:sz w:val="18"/>
                      <w:szCs w:val="18"/>
                    </w:rPr>
                    <w:t xml:space="preserve">a </w:t>
                  </w:r>
                  <w:r w:rsidR="00127482" w:rsidRPr="00263957">
                    <w:rPr>
                      <w:sz w:val="18"/>
                      <w:szCs w:val="18"/>
                    </w:rPr>
                    <w:t>few mistakes in the process</w:t>
                  </w:r>
                </w:p>
              </w:tc>
              <w:tc>
                <w:tcPr>
                  <w:tcW w:w="1797" w:type="dxa"/>
                </w:tcPr>
                <w:p w14:paraId="23CF8BDC" w14:textId="77777777" w:rsidR="00127482" w:rsidRPr="00263957" w:rsidRDefault="00782721" w:rsidP="00127482">
                  <w:pPr>
                    <w:rPr>
                      <w:sz w:val="18"/>
                      <w:szCs w:val="18"/>
                    </w:rPr>
                  </w:pPr>
                  <w:r w:rsidRPr="00263957">
                    <w:rPr>
                      <w:sz w:val="18"/>
                      <w:szCs w:val="18"/>
                    </w:rPr>
                    <w:t>Some attempts are</w:t>
                  </w:r>
                  <w:r w:rsidR="00127482" w:rsidRPr="00263957">
                    <w:rPr>
                      <w:sz w:val="18"/>
                      <w:szCs w:val="18"/>
                    </w:rPr>
                    <w:t xml:space="preserve"> made, but </w:t>
                  </w:r>
                  <w:r w:rsidR="003B030D" w:rsidRPr="00263957">
                    <w:rPr>
                      <w:sz w:val="18"/>
                      <w:szCs w:val="18"/>
                    </w:rPr>
                    <w:t xml:space="preserve">those </w:t>
                  </w:r>
                  <w:r w:rsidR="00127482" w:rsidRPr="00263957">
                    <w:rPr>
                      <w:sz w:val="18"/>
                      <w:szCs w:val="18"/>
                    </w:rPr>
                    <w:t>were irrelevant or incorrect</w:t>
                  </w:r>
                </w:p>
              </w:tc>
              <w:tc>
                <w:tcPr>
                  <w:tcW w:w="1592" w:type="dxa"/>
                </w:tcPr>
                <w:p w14:paraId="6C352D2B" w14:textId="77777777" w:rsidR="00127482" w:rsidRPr="00263957" w:rsidRDefault="00127482" w:rsidP="00127482">
                  <w:pPr>
                    <w:rPr>
                      <w:sz w:val="18"/>
                      <w:szCs w:val="18"/>
                    </w:rPr>
                  </w:pPr>
                  <w:r w:rsidRPr="00263957">
                    <w:rPr>
                      <w:sz w:val="18"/>
                      <w:szCs w:val="18"/>
                    </w:rPr>
                    <w:t>Failed to perform the analysis</w:t>
                  </w:r>
                </w:p>
              </w:tc>
            </w:tr>
            <w:tr w:rsidR="00677105" w:rsidRPr="00677105" w14:paraId="6F38753F" w14:textId="77777777" w:rsidTr="00127482">
              <w:tc>
                <w:tcPr>
                  <w:tcW w:w="2045" w:type="dxa"/>
                </w:tcPr>
                <w:p w14:paraId="1C2772FE" w14:textId="77777777" w:rsidR="00127482" w:rsidRPr="00263957" w:rsidRDefault="00127482" w:rsidP="00127482">
                  <w:pPr>
                    <w:contextualSpacing/>
                    <w:rPr>
                      <w:b/>
                      <w:sz w:val="18"/>
                      <w:szCs w:val="18"/>
                    </w:rPr>
                  </w:pPr>
                </w:p>
                <w:p w14:paraId="307336F7" w14:textId="77777777" w:rsidR="00127482" w:rsidRPr="00263957" w:rsidRDefault="00127482" w:rsidP="00127482">
                  <w:pPr>
                    <w:rPr>
                      <w:sz w:val="18"/>
                      <w:szCs w:val="18"/>
                    </w:rPr>
                  </w:pPr>
                  <w:r w:rsidRPr="00263957">
                    <w:rPr>
                      <w:sz w:val="18"/>
                      <w:szCs w:val="18"/>
                    </w:rPr>
                    <w:t>Ability to interpret the findings</w:t>
                  </w:r>
                </w:p>
              </w:tc>
              <w:tc>
                <w:tcPr>
                  <w:tcW w:w="1710" w:type="dxa"/>
                </w:tcPr>
                <w:p w14:paraId="4F108084" w14:textId="77777777" w:rsidR="00127482" w:rsidRPr="00263957" w:rsidRDefault="00127482" w:rsidP="00127482">
                  <w:pPr>
                    <w:rPr>
                      <w:sz w:val="18"/>
                      <w:szCs w:val="18"/>
                    </w:rPr>
                  </w:pPr>
                  <w:r w:rsidRPr="00263957">
                    <w:rPr>
                      <w:sz w:val="18"/>
                      <w:szCs w:val="18"/>
                    </w:rPr>
                    <w:t xml:space="preserve">All interpretations </w:t>
                  </w:r>
                  <w:r w:rsidR="00782721" w:rsidRPr="00263957">
                    <w:rPr>
                      <w:sz w:val="18"/>
                      <w:szCs w:val="18"/>
                    </w:rPr>
                    <w:t>are</w:t>
                  </w:r>
                  <w:r w:rsidR="00965F36" w:rsidRPr="00263957">
                    <w:rPr>
                      <w:sz w:val="18"/>
                      <w:szCs w:val="18"/>
                    </w:rPr>
                    <w:t xml:space="preserve"> </w:t>
                  </w:r>
                  <w:r w:rsidRPr="00263957">
                    <w:rPr>
                      <w:sz w:val="18"/>
                      <w:szCs w:val="18"/>
                    </w:rPr>
                    <w:t>present</w:t>
                  </w:r>
                  <w:r w:rsidR="00965F36" w:rsidRPr="00263957">
                    <w:rPr>
                      <w:sz w:val="18"/>
                      <w:szCs w:val="18"/>
                    </w:rPr>
                    <w:t>ed</w:t>
                  </w:r>
                  <w:r w:rsidRPr="00263957">
                    <w:rPr>
                      <w:sz w:val="18"/>
                      <w:szCs w:val="18"/>
                    </w:rPr>
                    <w:t xml:space="preserve"> and justified</w:t>
                  </w:r>
                </w:p>
              </w:tc>
              <w:tc>
                <w:tcPr>
                  <w:tcW w:w="1980" w:type="dxa"/>
                </w:tcPr>
                <w:p w14:paraId="471F192D" w14:textId="77777777" w:rsidR="00127482" w:rsidRPr="00263957" w:rsidRDefault="00782721" w:rsidP="003B030D">
                  <w:pPr>
                    <w:rPr>
                      <w:sz w:val="18"/>
                      <w:szCs w:val="18"/>
                    </w:rPr>
                  </w:pPr>
                  <w:r w:rsidRPr="00263957">
                    <w:rPr>
                      <w:sz w:val="18"/>
                      <w:szCs w:val="18"/>
                    </w:rPr>
                    <w:t>C</w:t>
                  </w:r>
                  <w:r w:rsidR="00127482" w:rsidRPr="00263957">
                    <w:rPr>
                      <w:sz w:val="18"/>
                      <w:szCs w:val="18"/>
                    </w:rPr>
                    <w:t xml:space="preserve">orrect and relevant </w:t>
                  </w:r>
                  <w:r w:rsidR="003B030D" w:rsidRPr="00263957">
                    <w:rPr>
                      <w:sz w:val="18"/>
                      <w:szCs w:val="18"/>
                    </w:rPr>
                    <w:t>discussion</w:t>
                  </w:r>
                  <w:r w:rsidRPr="00263957">
                    <w:rPr>
                      <w:sz w:val="18"/>
                      <w:szCs w:val="18"/>
                    </w:rPr>
                    <w:t>s are</w:t>
                  </w:r>
                  <w:r w:rsidR="003B030D" w:rsidRPr="00263957">
                    <w:rPr>
                      <w:sz w:val="18"/>
                      <w:szCs w:val="18"/>
                    </w:rPr>
                    <w:t xml:space="preserve"> made</w:t>
                  </w:r>
                  <w:r w:rsidR="00965F36" w:rsidRPr="00263957">
                    <w:rPr>
                      <w:sz w:val="18"/>
                      <w:szCs w:val="18"/>
                    </w:rPr>
                    <w:t>, but</w:t>
                  </w:r>
                  <w:r w:rsidR="00127482" w:rsidRPr="00263957">
                    <w:rPr>
                      <w:sz w:val="18"/>
                      <w:szCs w:val="18"/>
                    </w:rPr>
                    <w:t xml:space="preserve"> some important </w:t>
                  </w:r>
                  <w:r w:rsidR="003B030D" w:rsidRPr="00263957">
                    <w:rPr>
                      <w:sz w:val="18"/>
                      <w:szCs w:val="18"/>
                    </w:rPr>
                    <w:t xml:space="preserve">aspects </w:t>
                  </w:r>
                  <w:r w:rsidR="00965F36" w:rsidRPr="00263957">
                    <w:rPr>
                      <w:sz w:val="18"/>
                      <w:szCs w:val="18"/>
                    </w:rPr>
                    <w:t xml:space="preserve">were </w:t>
                  </w:r>
                  <w:r w:rsidR="00127482" w:rsidRPr="00263957">
                    <w:rPr>
                      <w:sz w:val="18"/>
                      <w:szCs w:val="18"/>
                    </w:rPr>
                    <w:t>not present</w:t>
                  </w:r>
                  <w:r w:rsidR="006105FA" w:rsidRPr="00263957">
                    <w:rPr>
                      <w:sz w:val="18"/>
                      <w:szCs w:val="18"/>
                    </w:rPr>
                    <w:t>ed</w:t>
                  </w:r>
                </w:p>
              </w:tc>
              <w:tc>
                <w:tcPr>
                  <w:tcW w:w="1797" w:type="dxa"/>
                </w:tcPr>
                <w:p w14:paraId="0F15A94B" w14:textId="77777777" w:rsidR="00127482" w:rsidRPr="00263957" w:rsidRDefault="00127482" w:rsidP="003B030D">
                  <w:pPr>
                    <w:rPr>
                      <w:sz w:val="18"/>
                      <w:szCs w:val="18"/>
                    </w:rPr>
                  </w:pPr>
                  <w:r w:rsidRPr="00263957">
                    <w:rPr>
                      <w:sz w:val="18"/>
                      <w:szCs w:val="18"/>
                    </w:rPr>
                    <w:t xml:space="preserve">Attempts to describe </w:t>
                  </w:r>
                  <w:r w:rsidR="003B030D" w:rsidRPr="00263957">
                    <w:rPr>
                      <w:sz w:val="18"/>
                      <w:szCs w:val="18"/>
                    </w:rPr>
                    <w:t>findings</w:t>
                  </w:r>
                  <w:r w:rsidR="00965F36" w:rsidRPr="00263957">
                    <w:rPr>
                      <w:sz w:val="18"/>
                      <w:szCs w:val="18"/>
                    </w:rPr>
                    <w:t>,</w:t>
                  </w:r>
                  <w:r w:rsidR="003B030D" w:rsidRPr="00263957">
                    <w:rPr>
                      <w:sz w:val="18"/>
                      <w:szCs w:val="18"/>
                    </w:rPr>
                    <w:t xml:space="preserve"> </w:t>
                  </w:r>
                  <w:r w:rsidRPr="00263957">
                    <w:rPr>
                      <w:sz w:val="18"/>
                      <w:szCs w:val="18"/>
                    </w:rPr>
                    <w:t xml:space="preserve">but </w:t>
                  </w:r>
                  <w:r w:rsidR="00782721" w:rsidRPr="00263957">
                    <w:rPr>
                      <w:sz w:val="18"/>
                      <w:szCs w:val="18"/>
                    </w:rPr>
                    <w:t>interpretations are</w:t>
                  </w:r>
                  <w:r w:rsidR="003B030D" w:rsidRPr="00263957">
                    <w:rPr>
                      <w:sz w:val="18"/>
                      <w:szCs w:val="18"/>
                    </w:rPr>
                    <w:t xml:space="preserve"> irrelevant or incorrect</w:t>
                  </w:r>
                </w:p>
              </w:tc>
              <w:tc>
                <w:tcPr>
                  <w:tcW w:w="1592" w:type="dxa"/>
                </w:tcPr>
                <w:p w14:paraId="4D0C62D5" w14:textId="77777777" w:rsidR="00127482" w:rsidRPr="00263957" w:rsidRDefault="00EF3513" w:rsidP="00127482">
                  <w:pPr>
                    <w:rPr>
                      <w:sz w:val="18"/>
                      <w:szCs w:val="18"/>
                    </w:rPr>
                  </w:pPr>
                  <w:r w:rsidRPr="00263957">
                    <w:rPr>
                      <w:sz w:val="18"/>
                      <w:szCs w:val="18"/>
                    </w:rPr>
                    <w:t>Failed to interpret the findings</w:t>
                  </w:r>
                </w:p>
              </w:tc>
            </w:tr>
            <w:tr w:rsidR="00677105" w:rsidRPr="00677105" w14:paraId="153C2628" w14:textId="77777777" w:rsidTr="00127482">
              <w:tc>
                <w:tcPr>
                  <w:tcW w:w="2045" w:type="dxa"/>
                </w:tcPr>
                <w:p w14:paraId="63F6D2FE" w14:textId="77777777" w:rsidR="00965F36" w:rsidRPr="00263957" w:rsidRDefault="00965F36" w:rsidP="00127482">
                  <w:pPr>
                    <w:contextualSpacing/>
                    <w:rPr>
                      <w:sz w:val="18"/>
                      <w:szCs w:val="18"/>
                    </w:rPr>
                  </w:pPr>
                </w:p>
                <w:p w14:paraId="0F0943B3" w14:textId="77777777" w:rsidR="00127482" w:rsidRPr="00263957" w:rsidRDefault="00127482" w:rsidP="00127482">
                  <w:pPr>
                    <w:contextualSpacing/>
                    <w:rPr>
                      <w:b/>
                      <w:sz w:val="18"/>
                      <w:szCs w:val="18"/>
                    </w:rPr>
                  </w:pPr>
                  <w:r w:rsidRPr="00263957">
                    <w:rPr>
                      <w:sz w:val="18"/>
                      <w:szCs w:val="18"/>
                    </w:rPr>
                    <w:t>Ability to make and draw conclusions</w:t>
                  </w:r>
                </w:p>
              </w:tc>
              <w:tc>
                <w:tcPr>
                  <w:tcW w:w="1710" w:type="dxa"/>
                </w:tcPr>
                <w:p w14:paraId="7176F34E" w14:textId="77777777" w:rsidR="00127482" w:rsidRPr="00263957" w:rsidRDefault="003B030D" w:rsidP="00127482">
                  <w:pPr>
                    <w:rPr>
                      <w:sz w:val="18"/>
                      <w:szCs w:val="18"/>
                    </w:rPr>
                  </w:pPr>
                  <w:r w:rsidRPr="00263957">
                    <w:rPr>
                      <w:sz w:val="18"/>
                      <w:szCs w:val="18"/>
                    </w:rPr>
                    <w:t xml:space="preserve">All </w:t>
                  </w:r>
                  <w:r w:rsidR="00782721" w:rsidRPr="00263957">
                    <w:rPr>
                      <w:sz w:val="18"/>
                      <w:szCs w:val="18"/>
                    </w:rPr>
                    <w:t>conclusions are</w:t>
                  </w:r>
                  <w:r w:rsidR="00965F36" w:rsidRPr="00263957">
                    <w:rPr>
                      <w:sz w:val="18"/>
                      <w:szCs w:val="18"/>
                    </w:rPr>
                    <w:t xml:space="preserve"> </w:t>
                  </w:r>
                  <w:r w:rsidR="00127482" w:rsidRPr="00263957">
                    <w:rPr>
                      <w:sz w:val="18"/>
                      <w:szCs w:val="18"/>
                    </w:rPr>
                    <w:t>r</w:t>
                  </w:r>
                  <w:r w:rsidRPr="00263957">
                    <w:rPr>
                      <w:sz w:val="18"/>
                      <w:szCs w:val="18"/>
                    </w:rPr>
                    <w:t>elevant and correct</w:t>
                  </w:r>
                </w:p>
              </w:tc>
              <w:tc>
                <w:tcPr>
                  <w:tcW w:w="1980" w:type="dxa"/>
                </w:tcPr>
                <w:p w14:paraId="7B60E9E6" w14:textId="77777777" w:rsidR="00127482" w:rsidRPr="00263957" w:rsidRDefault="003B030D" w:rsidP="00127482">
                  <w:pPr>
                    <w:rPr>
                      <w:sz w:val="18"/>
                      <w:szCs w:val="18"/>
                    </w:rPr>
                  </w:pPr>
                  <w:r w:rsidRPr="00263957">
                    <w:rPr>
                      <w:sz w:val="18"/>
                      <w:szCs w:val="18"/>
                    </w:rPr>
                    <w:t>C</w:t>
                  </w:r>
                  <w:r w:rsidR="00127482" w:rsidRPr="00263957">
                    <w:rPr>
                      <w:sz w:val="18"/>
                      <w:szCs w:val="18"/>
                    </w:rPr>
                    <w:t>onclusion</w:t>
                  </w:r>
                  <w:r w:rsidR="00782721" w:rsidRPr="00263957">
                    <w:rPr>
                      <w:sz w:val="18"/>
                      <w:szCs w:val="18"/>
                    </w:rPr>
                    <w:t>s are</w:t>
                  </w:r>
                  <w:r w:rsidRPr="00263957">
                    <w:rPr>
                      <w:sz w:val="18"/>
                      <w:szCs w:val="18"/>
                    </w:rPr>
                    <w:t xml:space="preserve"> made, but </w:t>
                  </w:r>
                  <w:r w:rsidR="008826EA" w:rsidRPr="00263957">
                    <w:rPr>
                      <w:sz w:val="18"/>
                      <w:szCs w:val="18"/>
                    </w:rPr>
                    <w:t>there were a few mistakes in the conclusions</w:t>
                  </w:r>
                </w:p>
              </w:tc>
              <w:tc>
                <w:tcPr>
                  <w:tcW w:w="1797" w:type="dxa"/>
                </w:tcPr>
                <w:p w14:paraId="4FFA126B" w14:textId="77777777" w:rsidR="00127482" w:rsidRPr="00263957" w:rsidRDefault="00EF3513" w:rsidP="00EF3513">
                  <w:pPr>
                    <w:rPr>
                      <w:sz w:val="18"/>
                      <w:szCs w:val="18"/>
                    </w:rPr>
                  </w:pPr>
                  <w:r w:rsidRPr="00263957">
                    <w:rPr>
                      <w:sz w:val="18"/>
                      <w:szCs w:val="18"/>
                    </w:rPr>
                    <w:t>Demonstrated ability to draw conclusion</w:t>
                  </w:r>
                  <w:r w:rsidR="00965F36" w:rsidRPr="00263957">
                    <w:rPr>
                      <w:sz w:val="18"/>
                      <w:szCs w:val="18"/>
                    </w:rPr>
                    <w:t>s,</w:t>
                  </w:r>
                  <w:r w:rsidRPr="00263957">
                    <w:rPr>
                      <w:sz w:val="18"/>
                      <w:szCs w:val="18"/>
                    </w:rPr>
                    <w:t xml:space="preserve"> but conclusion</w:t>
                  </w:r>
                  <w:r w:rsidR="00965F36" w:rsidRPr="00263957">
                    <w:rPr>
                      <w:sz w:val="18"/>
                      <w:szCs w:val="18"/>
                    </w:rPr>
                    <w:t>s</w:t>
                  </w:r>
                  <w:r w:rsidRPr="00263957">
                    <w:rPr>
                      <w:sz w:val="18"/>
                      <w:szCs w:val="18"/>
                    </w:rPr>
                    <w:t xml:space="preserve"> </w:t>
                  </w:r>
                  <w:r w:rsidR="00782721" w:rsidRPr="00263957">
                    <w:rPr>
                      <w:sz w:val="18"/>
                      <w:szCs w:val="18"/>
                    </w:rPr>
                    <w:t>are</w:t>
                  </w:r>
                  <w:r w:rsidR="00965F36" w:rsidRPr="00263957">
                    <w:rPr>
                      <w:sz w:val="18"/>
                      <w:szCs w:val="18"/>
                    </w:rPr>
                    <w:t xml:space="preserve"> </w:t>
                  </w:r>
                  <w:r w:rsidRPr="00263957">
                    <w:rPr>
                      <w:sz w:val="18"/>
                      <w:szCs w:val="18"/>
                    </w:rPr>
                    <w:t>incorrect or incomplete</w:t>
                  </w:r>
                </w:p>
              </w:tc>
              <w:tc>
                <w:tcPr>
                  <w:tcW w:w="1592" w:type="dxa"/>
                </w:tcPr>
                <w:p w14:paraId="47A16212" w14:textId="77777777" w:rsidR="00127482" w:rsidRPr="00263957" w:rsidRDefault="00EF3513" w:rsidP="00EF3513">
                  <w:pPr>
                    <w:rPr>
                      <w:sz w:val="18"/>
                      <w:szCs w:val="18"/>
                    </w:rPr>
                  </w:pPr>
                  <w:r w:rsidRPr="00263957">
                    <w:rPr>
                      <w:sz w:val="18"/>
                      <w:szCs w:val="18"/>
                    </w:rPr>
                    <w:t>N</w:t>
                  </w:r>
                  <w:r w:rsidR="00782721" w:rsidRPr="00263957">
                    <w:rPr>
                      <w:sz w:val="18"/>
                      <w:szCs w:val="18"/>
                    </w:rPr>
                    <w:t>o reasonable conclusion is</w:t>
                  </w:r>
                  <w:r w:rsidR="003B030D" w:rsidRPr="00263957">
                    <w:rPr>
                      <w:sz w:val="18"/>
                      <w:szCs w:val="18"/>
                    </w:rPr>
                    <w:t xml:space="preserve"> </w:t>
                  </w:r>
                  <w:r w:rsidRPr="00263957">
                    <w:rPr>
                      <w:sz w:val="18"/>
                      <w:szCs w:val="18"/>
                    </w:rPr>
                    <w:t>made</w:t>
                  </w:r>
                </w:p>
              </w:tc>
            </w:tr>
          </w:tbl>
          <w:p w14:paraId="3F90894C" w14:textId="77777777" w:rsidR="003D0E82" w:rsidRPr="00677105" w:rsidRDefault="003D0E82" w:rsidP="003D0E82">
            <w:pPr>
              <w:rPr>
                <w:rFonts w:ascii="Times New Roman" w:hAnsi="Times New Roman" w:cs="Times New Roman"/>
                <w:sz w:val="24"/>
                <w:szCs w:val="24"/>
              </w:rPr>
            </w:pPr>
          </w:p>
          <w:p w14:paraId="26F00E5D" w14:textId="77777777" w:rsidR="003D0E82" w:rsidRPr="00677105" w:rsidRDefault="003D0E82" w:rsidP="003D0E82"/>
        </w:tc>
      </w:tr>
      <w:tr w:rsidR="00677105" w:rsidRPr="00677105" w14:paraId="588ECDCF" w14:textId="77777777" w:rsidTr="003D0E82">
        <w:tc>
          <w:tcPr>
            <w:tcW w:w="9350" w:type="dxa"/>
          </w:tcPr>
          <w:p w14:paraId="2A9E24C9" w14:textId="77777777" w:rsidR="003D0E82" w:rsidRPr="00677105" w:rsidRDefault="003D0E82" w:rsidP="003D0E82">
            <w:pPr>
              <w:pStyle w:val="ListParagraph"/>
              <w:numPr>
                <w:ilvl w:val="0"/>
                <w:numId w:val="1"/>
              </w:numPr>
              <w:rPr>
                <w:rFonts w:ascii="Times New Roman" w:hAnsi="Times New Roman" w:cs="Times New Roman"/>
                <w:b/>
                <w:sz w:val="24"/>
                <w:szCs w:val="24"/>
              </w:rPr>
            </w:pPr>
            <w:r w:rsidRPr="00677105">
              <w:rPr>
                <w:rFonts w:ascii="Times New Roman" w:hAnsi="Times New Roman" w:cs="Times New Roman"/>
                <w:b/>
                <w:sz w:val="24"/>
                <w:szCs w:val="24"/>
                <w:shd w:val="clear" w:color="auto" w:fill="92D050"/>
              </w:rPr>
              <w:lastRenderedPageBreak/>
              <w:t xml:space="preserve">What did you discover from the data? </w:t>
            </w:r>
            <w:r w:rsidRPr="00677105">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0FF5F017" w14:textId="77777777" w:rsidR="003D0E82" w:rsidRPr="00677105" w:rsidRDefault="003D0E82" w:rsidP="003D0E82">
            <w:pPr>
              <w:pStyle w:val="ListParagraph"/>
              <w:rPr>
                <w:rFonts w:ascii="Times New Roman" w:hAnsi="Times New Roman" w:cs="Times New Roman"/>
                <w:b/>
                <w:sz w:val="24"/>
                <w:szCs w:val="24"/>
              </w:rPr>
            </w:pPr>
          </w:p>
          <w:p w14:paraId="69085741" w14:textId="77777777" w:rsidR="003D0E82" w:rsidRPr="00677105" w:rsidRDefault="008F3F5B" w:rsidP="00993CAB">
            <w:pPr>
              <w:rPr>
                <w:rFonts w:ascii="Times New Roman" w:hAnsi="Times New Roman" w:cs="Times New Roman"/>
                <w:b/>
                <w:sz w:val="24"/>
                <w:szCs w:val="24"/>
              </w:rPr>
            </w:pPr>
            <w:r w:rsidRPr="00677105">
              <w:rPr>
                <w:rFonts w:ascii="Times New Roman" w:hAnsi="Times New Roman" w:cs="Times New Roman"/>
                <w:b/>
                <w:sz w:val="24"/>
                <w:szCs w:val="24"/>
              </w:rPr>
              <w:t xml:space="preserve">Discipline-Related </w:t>
            </w:r>
            <w:r w:rsidR="00965F36" w:rsidRPr="00677105">
              <w:rPr>
                <w:rFonts w:ascii="Times New Roman" w:hAnsi="Times New Roman" w:cs="Times New Roman"/>
                <w:b/>
                <w:sz w:val="24"/>
                <w:szCs w:val="24"/>
              </w:rPr>
              <w:t>Knowledge</w:t>
            </w:r>
          </w:p>
          <w:p w14:paraId="00083B99" w14:textId="77777777" w:rsidR="0032717B" w:rsidRPr="00677105" w:rsidRDefault="0032717B" w:rsidP="00993CAB">
            <w:pPr>
              <w:rPr>
                <w:rFonts w:ascii="Times New Roman" w:hAnsi="Times New Roman" w:cs="Times New Roman"/>
                <w:b/>
                <w:sz w:val="24"/>
                <w:szCs w:val="24"/>
              </w:rPr>
            </w:pPr>
          </w:p>
          <w:p w14:paraId="56E30E09" w14:textId="77777777" w:rsidR="00677105" w:rsidRDefault="0032717B" w:rsidP="00845ACB">
            <w:pPr>
              <w:rPr>
                <w:rFonts w:ascii="Times New Roman" w:hAnsi="Times New Roman" w:cs="Times New Roman"/>
                <w:sz w:val="24"/>
                <w:szCs w:val="24"/>
              </w:rPr>
            </w:pPr>
            <w:r w:rsidRPr="00677105">
              <w:rPr>
                <w:rFonts w:ascii="Times New Roman" w:hAnsi="Times New Roman" w:cs="Times New Roman"/>
                <w:sz w:val="24"/>
                <w:szCs w:val="24"/>
              </w:rPr>
              <w:t>The total number of students enrolled in the class (CRIM 182) was 27. One student was a junior</w:t>
            </w:r>
            <w:r w:rsidR="00965F36" w:rsidRPr="00677105">
              <w:rPr>
                <w:rFonts w:ascii="Times New Roman" w:hAnsi="Times New Roman" w:cs="Times New Roman"/>
                <w:sz w:val="24"/>
                <w:szCs w:val="24"/>
              </w:rPr>
              <w:t>,</w:t>
            </w:r>
            <w:r w:rsidRPr="00677105">
              <w:rPr>
                <w:rFonts w:ascii="Times New Roman" w:hAnsi="Times New Roman" w:cs="Times New Roman"/>
                <w:sz w:val="24"/>
                <w:szCs w:val="24"/>
              </w:rPr>
              <w:t xml:space="preserve"> but all </w:t>
            </w:r>
            <w:r w:rsidR="00965F36" w:rsidRPr="00677105">
              <w:rPr>
                <w:rFonts w:ascii="Times New Roman" w:hAnsi="Times New Roman" w:cs="Times New Roman"/>
                <w:sz w:val="24"/>
                <w:szCs w:val="24"/>
              </w:rPr>
              <w:t xml:space="preserve">the </w:t>
            </w:r>
            <w:r w:rsidRPr="00677105">
              <w:rPr>
                <w:rFonts w:ascii="Times New Roman" w:hAnsi="Times New Roman" w:cs="Times New Roman"/>
                <w:sz w:val="24"/>
                <w:szCs w:val="24"/>
              </w:rPr>
              <w:t xml:space="preserve">others were seniors. </w:t>
            </w:r>
            <w:r w:rsidR="00965F36" w:rsidRPr="00677105">
              <w:rPr>
                <w:rFonts w:ascii="Times New Roman" w:hAnsi="Times New Roman" w:cs="Times New Roman"/>
                <w:sz w:val="24"/>
                <w:szCs w:val="24"/>
              </w:rPr>
              <w:t>Twenty-three</w:t>
            </w:r>
            <w:r w:rsidRPr="00677105">
              <w:rPr>
                <w:rFonts w:ascii="Times New Roman" w:hAnsi="Times New Roman" w:cs="Times New Roman"/>
                <w:sz w:val="24"/>
                <w:szCs w:val="24"/>
              </w:rPr>
              <w:t xml:space="preserve"> students submitted </w:t>
            </w:r>
            <w:r w:rsidR="00965F36" w:rsidRPr="00677105">
              <w:rPr>
                <w:rFonts w:ascii="Times New Roman" w:hAnsi="Times New Roman" w:cs="Times New Roman"/>
                <w:sz w:val="24"/>
                <w:szCs w:val="24"/>
              </w:rPr>
              <w:t xml:space="preserve">a </w:t>
            </w:r>
            <w:r w:rsidRPr="00677105">
              <w:rPr>
                <w:rFonts w:ascii="Times New Roman" w:hAnsi="Times New Roman" w:cs="Times New Roman"/>
                <w:sz w:val="24"/>
                <w:szCs w:val="24"/>
              </w:rPr>
              <w:t xml:space="preserve">journal. Four students received </w:t>
            </w:r>
            <w:r w:rsidR="00965F36" w:rsidRPr="00677105">
              <w:rPr>
                <w:rFonts w:ascii="Times New Roman" w:hAnsi="Times New Roman" w:cs="Times New Roman"/>
                <w:sz w:val="24"/>
                <w:szCs w:val="24"/>
              </w:rPr>
              <w:t xml:space="preserve">an </w:t>
            </w:r>
            <w:r w:rsidRPr="00677105">
              <w:rPr>
                <w:rFonts w:ascii="Times New Roman" w:hAnsi="Times New Roman" w:cs="Times New Roman"/>
                <w:sz w:val="24"/>
                <w:szCs w:val="24"/>
              </w:rPr>
              <w:t xml:space="preserve">incomplete as they were not able to complete 120 hours of </w:t>
            </w:r>
            <w:r w:rsidR="00965F36" w:rsidRPr="00677105">
              <w:rPr>
                <w:rFonts w:ascii="Times New Roman" w:hAnsi="Times New Roman" w:cs="Times New Roman"/>
                <w:sz w:val="24"/>
                <w:szCs w:val="24"/>
              </w:rPr>
              <w:t xml:space="preserve">their </w:t>
            </w:r>
            <w:r w:rsidRPr="00677105">
              <w:rPr>
                <w:rFonts w:ascii="Times New Roman" w:hAnsi="Times New Roman" w:cs="Times New Roman"/>
                <w:sz w:val="24"/>
                <w:szCs w:val="24"/>
              </w:rPr>
              <w:t>internship during the semester.</w:t>
            </w:r>
          </w:p>
          <w:p w14:paraId="5F9E449D" w14:textId="77777777" w:rsidR="00845ACB" w:rsidRDefault="00845ACB" w:rsidP="00845ACB">
            <w:pPr>
              <w:rPr>
                <w:rFonts w:ascii="Times New Roman" w:hAnsi="Times New Roman" w:cs="Times New Roman"/>
                <w:sz w:val="24"/>
                <w:szCs w:val="24"/>
              </w:rPr>
            </w:pPr>
          </w:p>
          <w:p w14:paraId="55BB1E3D" w14:textId="77777777" w:rsidR="00845ACB" w:rsidRDefault="00845ACB" w:rsidP="00845ACB">
            <w:pPr>
              <w:rPr>
                <w:rFonts w:ascii="Times New Roman" w:hAnsi="Times New Roman" w:cs="Times New Roman"/>
                <w:sz w:val="24"/>
                <w:szCs w:val="24"/>
              </w:rPr>
            </w:pPr>
          </w:p>
          <w:p w14:paraId="0683F6E3" w14:textId="77777777" w:rsidR="00845ACB" w:rsidRDefault="00845ACB" w:rsidP="00845ACB">
            <w:pPr>
              <w:rPr>
                <w:rFonts w:ascii="Times New Roman" w:hAnsi="Times New Roman" w:cs="Times New Roman"/>
                <w:sz w:val="24"/>
                <w:szCs w:val="24"/>
              </w:rPr>
            </w:pPr>
          </w:p>
          <w:p w14:paraId="0FA30516" w14:textId="77777777" w:rsidR="00845ACB" w:rsidRDefault="00845ACB" w:rsidP="00845ACB">
            <w:pPr>
              <w:rPr>
                <w:rFonts w:ascii="Times New Roman" w:hAnsi="Times New Roman" w:cs="Times New Roman"/>
                <w:sz w:val="24"/>
                <w:szCs w:val="24"/>
              </w:rPr>
            </w:pPr>
          </w:p>
          <w:p w14:paraId="7C06CD51" w14:textId="77777777" w:rsidR="00845ACB" w:rsidRPr="00845ACB" w:rsidRDefault="00845ACB" w:rsidP="00845ACB">
            <w:pPr>
              <w:rPr>
                <w:rFonts w:ascii="Times New Roman" w:hAnsi="Times New Roman" w:cs="Times New Roman"/>
                <w:sz w:val="24"/>
                <w:szCs w:val="24"/>
              </w:rPr>
            </w:pPr>
          </w:p>
          <w:p w14:paraId="2BFFA2B3" w14:textId="77777777" w:rsidR="00677105" w:rsidRDefault="00677105" w:rsidP="003D0E82">
            <w:pPr>
              <w:pStyle w:val="ListParagraph"/>
              <w:rPr>
                <w:rFonts w:ascii="Times New Roman" w:hAnsi="Times New Roman" w:cs="Times New Roman"/>
                <w:b/>
                <w:sz w:val="24"/>
                <w:szCs w:val="24"/>
              </w:rPr>
            </w:pPr>
          </w:p>
          <w:p w14:paraId="091173B0" w14:textId="77777777" w:rsidR="00677105" w:rsidRPr="00677105" w:rsidRDefault="00677105" w:rsidP="003D0E82">
            <w:pPr>
              <w:pStyle w:val="ListParagraph"/>
              <w:rPr>
                <w:rFonts w:ascii="Times New Roman" w:hAnsi="Times New Roman" w:cs="Times New Roman"/>
                <w:b/>
                <w:sz w:val="24"/>
                <w:szCs w:val="24"/>
              </w:rPr>
            </w:pPr>
          </w:p>
          <w:tbl>
            <w:tblPr>
              <w:tblW w:w="8365" w:type="dxa"/>
              <w:tblLook w:val="04A0" w:firstRow="1" w:lastRow="0" w:firstColumn="1" w:lastColumn="0" w:noHBand="0" w:noVBand="1"/>
            </w:tblPr>
            <w:tblGrid>
              <w:gridCol w:w="1235"/>
              <w:gridCol w:w="1350"/>
              <w:gridCol w:w="1350"/>
              <w:gridCol w:w="1451"/>
              <w:gridCol w:w="1339"/>
              <w:gridCol w:w="1640"/>
            </w:tblGrid>
            <w:tr w:rsidR="00677105" w:rsidRPr="00677105" w14:paraId="155F013F" w14:textId="77777777" w:rsidTr="00972B3C">
              <w:trPr>
                <w:trHeight w:val="290"/>
              </w:trPr>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7D8FE56D" w14:textId="77777777" w:rsidR="00972B3C" w:rsidRPr="00677105" w:rsidRDefault="00972B3C" w:rsidP="003C7CD6">
                  <w:pPr>
                    <w:spacing w:after="0" w:line="240" w:lineRule="auto"/>
                    <w:rPr>
                      <w:rFonts w:ascii="Calibri" w:eastAsia="Times New Roman" w:hAnsi="Calibri" w:cs="Calibri"/>
                      <w:lang w:eastAsia="ja-JP"/>
                    </w:rPr>
                  </w:pPr>
                  <w:r w:rsidRPr="00677105">
                    <w:rPr>
                      <w:rFonts w:ascii="Calibri" w:eastAsia="Times New Roman" w:hAnsi="Calibri" w:cs="Calibri"/>
                      <w:lang w:eastAsia="ja-JP"/>
                    </w:rPr>
                    <w:t> </w:t>
                  </w:r>
                </w:p>
              </w:tc>
              <w:tc>
                <w:tcPr>
                  <w:tcW w:w="1350" w:type="dxa"/>
                  <w:tcBorders>
                    <w:top w:val="single" w:sz="4" w:space="0" w:color="auto"/>
                    <w:left w:val="nil"/>
                    <w:bottom w:val="single" w:sz="4" w:space="0" w:color="auto"/>
                    <w:right w:val="nil"/>
                  </w:tcBorders>
                  <w:shd w:val="clear" w:color="auto" w:fill="BFBFBF" w:themeFill="background1" w:themeFillShade="BF"/>
                </w:tcPr>
                <w:p w14:paraId="1461732C" w14:textId="77777777" w:rsidR="00972B3C" w:rsidRPr="00677105" w:rsidRDefault="00972B3C" w:rsidP="003838C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 of students me</w:t>
                  </w:r>
                  <w:r w:rsidR="00965F36" w:rsidRPr="00677105">
                    <w:rPr>
                      <w:rFonts w:ascii="Calibri" w:eastAsia="Times New Roman" w:hAnsi="Calibri" w:cs="Calibri"/>
                      <w:lang w:eastAsia="ja-JP"/>
                    </w:rPr>
                    <w:t>e</w:t>
                  </w:r>
                  <w:r w:rsidRPr="00677105">
                    <w:rPr>
                      <w:rFonts w:ascii="Calibri" w:eastAsia="Times New Roman" w:hAnsi="Calibri" w:cs="Calibri"/>
                      <w:lang w:eastAsia="ja-JP"/>
                    </w:rPr>
                    <w:t>t</w:t>
                  </w:r>
                  <w:r w:rsidR="00965F36" w:rsidRPr="00677105">
                    <w:rPr>
                      <w:rFonts w:ascii="Calibri" w:eastAsia="Times New Roman" w:hAnsi="Calibri" w:cs="Calibri"/>
                      <w:lang w:eastAsia="ja-JP"/>
                    </w:rPr>
                    <w:t>ing</w:t>
                  </w:r>
                  <w:r w:rsidRPr="00677105">
                    <w:rPr>
                      <w:rFonts w:ascii="Calibri" w:eastAsia="Times New Roman" w:hAnsi="Calibri" w:cs="Calibri"/>
                      <w:lang w:eastAsia="ja-JP"/>
                    </w:rPr>
                    <w:t xml:space="preserve"> the benchmark</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98C1A1A" w14:textId="77777777" w:rsidR="00972B3C" w:rsidRPr="00677105" w:rsidRDefault="00972B3C" w:rsidP="003838C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4</w:t>
                  </w:r>
                </w:p>
                <w:p w14:paraId="0ED23D5A" w14:textId="77777777" w:rsidR="00972B3C" w:rsidRPr="00677105" w:rsidRDefault="00972B3C" w:rsidP="003838C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(Above)</w:t>
                  </w:r>
                </w:p>
              </w:tc>
              <w:tc>
                <w:tcPr>
                  <w:tcW w:w="14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2885A5F" w14:textId="77777777" w:rsidR="00972B3C" w:rsidRPr="00677105" w:rsidRDefault="00972B3C" w:rsidP="003838C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3 (Benchmark)</w:t>
                  </w:r>
                </w:p>
              </w:tc>
              <w:tc>
                <w:tcPr>
                  <w:tcW w:w="13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3FFBC97" w14:textId="77777777" w:rsidR="00972B3C" w:rsidRPr="00677105" w:rsidRDefault="00972B3C" w:rsidP="003838C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2</w:t>
                  </w:r>
                </w:p>
                <w:p w14:paraId="74F2AAAB" w14:textId="77777777" w:rsidR="00972B3C" w:rsidRPr="00677105" w:rsidRDefault="00972B3C" w:rsidP="003838C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w:t>
                  </w:r>
                  <w:r w:rsidR="001F0698" w:rsidRPr="00677105">
                    <w:rPr>
                      <w:rFonts w:ascii="Calibri" w:eastAsia="Times New Roman" w:hAnsi="Calibri" w:cs="Calibri"/>
                      <w:lang w:eastAsia="ja-JP"/>
                    </w:rPr>
                    <w:t>Below</w:t>
                  </w:r>
                  <w:r w:rsidRPr="00677105">
                    <w:rPr>
                      <w:rFonts w:ascii="Calibri" w:eastAsia="Times New Roman" w:hAnsi="Calibri" w:cs="Calibri"/>
                      <w:lang w:eastAsia="ja-JP"/>
                    </w:rPr>
                    <w:t>)</w:t>
                  </w:r>
                </w:p>
              </w:tc>
              <w:tc>
                <w:tcPr>
                  <w:tcW w:w="16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1C8A5CB5" w14:textId="77777777" w:rsidR="00972B3C" w:rsidRPr="00677105" w:rsidRDefault="00972B3C" w:rsidP="003838C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1</w:t>
                  </w:r>
                </w:p>
                <w:p w14:paraId="03134587" w14:textId="77777777" w:rsidR="00972B3C" w:rsidRPr="00677105" w:rsidRDefault="00972B3C" w:rsidP="003838C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(Unsatisfactory)</w:t>
                  </w:r>
                </w:p>
              </w:tc>
            </w:tr>
            <w:tr w:rsidR="00677105" w:rsidRPr="00677105" w14:paraId="12C0CB32" w14:textId="77777777" w:rsidTr="00972B3C">
              <w:trPr>
                <w:trHeight w:val="29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78BF8003" w14:textId="77777777" w:rsidR="00972B3C" w:rsidRPr="00677105" w:rsidRDefault="00972B3C" w:rsidP="003C7CD6">
                  <w:pPr>
                    <w:spacing w:after="0" w:line="240" w:lineRule="auto"/>
                    <w:rPr>
                      <w:rFonts w:ascii="Calibri" w:eastAsia="Times New Roman" w:hAnsi="Calibri" w:cs="Calibri"/>
                      <w:lang w:eastAsia="ja-JP"/>
                    </w:rPr>
                  </w:pPr>
                  <w:r w:rsidRPr="00677105">
                    <w:rPr>
                      <w:rFonts w:ascii="Calibri" w:eastAsia="Times New Roman" w:hAnsi="Calibri" w:cs="Calibri"/>
                      <w:lang w:eastAsia="ja-JP"/>
                    </w:rPr>
                    <w:t>Q1</w:t>
                  </w:r>
                </w:p>
              </w:tc>
              <w:tc>
                <w:tcPr>
                  <w:tcW w:w="1350" w:type="dxa"/>
                  <w:tcBorders>
                    <w:top w:val="nil"/>
                    <w:left w:val="nil"/>
                    <w:bottom w:val="single" w:sz="4" w:space="0" w:color="auto"/>
                    <w:right w:val="nil"/>
                  </w:tcBorders>
                </w:tcPr>
                <w:p w14:paraId="659EF7C9" w14:textId="77777777" w:rsidR="00972B3C" w:rsidRPr="00677105" w:rsidRDefault="00972B3C" w:rsidP="005318A9">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78%</w:t>
                  </w:r>
                </w:p>
              </w:tc>
              <w:tc>
                <w:tcPr>
                  <w:tcW w:w="1350" w:type="dxa"/>
                  <w:tcBorders>
                    <w:top w:val="nil"/>
                    <w:left w:val="nil"/>
                    <w:bottom w:val="single" w:sz="4" w:space="0" w:color="auto"/>
                    <w:right w:val="single" w:sz="4" w:space="0" w:color="auto"/>
                  </w:tcBorders>
                  <w:shd w:val="clear" w:color="auto" w:fill="auto"/>
                  <w:noWrap/>
                  <w:vAlign w:val="bottom"/>
                  <w:hideMark/>
                </w:tcPr>
                <w:p w14:paraId="1E94CE3C" w14:textId="77777777" w:rsidR="00972B3C" w:rsidRPr="00677105" w:rsidRDefault="00972B3C" w:rsidP="005318A9">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13 (3)</w:t>
                  </w:r>
                </w:p>
              </w:tc>
              <w:tc>
                <w:tcPr>
                  <w:tcW w:w="1451" w:type="dxa"/>
                  <w:tcBorders>
                    <w:top w:val="nil"/>
                    <w:left w:val="nil"/>
                    <w:bottom w:val="single" w:sz="4" w:space="0" w:color="auto"/>
                    <w:right w:val="single" w:sz="4" w:space="0" w:color="auto"/>
                  </w:tcBorders>
                  <w:shd w:val="clear" w:color="auto" w:fill="auto"/>
                  <w:noWrap/>
                  <w:vAlign w:val="bottom"/>
                  <w:hideMark/>
                </w:tcPr>
                <w:p w14:paraId="4DB8A312" w14:textId="77777777" w:rsidR="00972B3C" w:rsidRPr="00677105" w:rsidRDefault="00972B3C" w:rsidP="005318A9">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65.2 (15)</w:t>
                  </w:r>
                </w:p>
              </w:tc>
              <w:tc>
                <w:tcPr>
                  <w:tcW w:w="1339" w:type="dxa"/>
                  <w:tcBorders>
                    <w:top w:val="nil"/>
                    <w:left w:val="nil"/>
                    <w:bottom w:val="single" w:sz="4" w:space="0" w:color="auto"/>
                    <w:right w:val="single" w:sz="4" w:space="0" w:color="auto"/>
                  </w:tcBorders>
                  <w:shd w:val="clear" w:color="auto" w:fill="auto"/>
                  <w:noWrap/>
                  <w:vAlign w:val="bottom"/>
                  <w:hideMark/>
                </w:tcPr>
                <w:p w14:paraId="3F54CA1F" w14:textId="77777777" w:rsidR="00972B3C" w:rsidRPr="00677105" w:rsidRDefault="00972B3C" w:rsidP="005318A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17.4 (4)</w:t>
                  </w:r>
                </w:p>
              </w:tc>
              <w:tc>
                <w:tcPr>
                  <w:tcW w:w="1640" w:type="dxa"/>
                  <w:tcBorders>
                    <w:top w:val="nil"/>
                    <w:left w:val="nil"/>
                    <w:bottom w:val="single" w:sz="4" w:space="0" w:color="auto"/>
                    <w:right w:val="single" w:sz="4" w:space="0" w:color="auto"/>
                  </w:tcBorders>
                  <w:shd w:val="clear" w:color="auto" w:fill="auto"/>
                  <w:noWrap/>
                  <w:vAlign w:val="bottom"/>
                  <w:hideMark/>
                </w:tcPr>
                <w:p w14:paraId="32DAE646" w14:textId="77777777" w:rsidR="00972B3C" w:rsidRPr="00677105" w:rsidRDefault="00972B3C" w:rsidP="005318A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4.3 (1)</w:t>
                  </w:r>
                </w:p>
              </w:tc>
            </w:tr>
            <w:tr w:rsidR="00677105" w:rsidRPr="00677105" w14:paraId="10B435D4" w14:textId="77777777" w:rsidTr="00972B3C">
              <w:trPr>
                <w:trHeight w:val="290"/>
              </w:trPr>
              <w:tc>
                <w:tcPr>
                  <w:tcW w:w="123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94006BF" w14:textId="77777777" w:rsidR="00972B3C" w:rsidRPr="00677105" w:rsidRDefault="00972B3C" w:rsidP="003C7CD6">
                  <w:pPr>
                    <w:spacing w:after="0" w:line="240" w:lineRule="auto"/>
                    <w:rPr>
                      <w:rFonts w:ascii="Calibri" w:eastAsia="Times New Roman" w:hAnsi="Calibri" w:cs="Calibri"/>
                      <w:lang w:eastAsia="ja-JP"/>
                    </w:rPr>
                  </w:pPr>
                  <w:r w:rsidRPr="00677105">
                    <w:rPr>
                      <w:rFonts w:ascii="Calibri" w:eastAsia="Times New Roman" w:hAnsi="Calibri" w:cs="Calibri"/>
                      <w:lang w:eastAsia="ja-JP"/>
                    </w:rPr>
                    <w:t>Q2</w:t>
                  </w:r>
                </w:p>
              </w:tc>
              <w:tc>
                <w:tcPr>
                  <w:tcW w:w="1350" w:type="dxa"/>
                  <w:tcBorders>
                    <w:top w:val="nil"/>
                    <w:left w:val="nil"/>
                    <w:bottom w:val="single" w:sz="4" w:space="0" w:color="auto"/>
                    <w:right w:val="nil"/>
                  </w:tcBorders>
                  <w:shd w:val="clear" w:color="auto" w:fill="F2F2F2" w:themeFill="background1" w:themeFillShade="F2"/>
                </w:tcPr>
                <w:p w14:paraId="784F8F19" w14:textId="77777777" w:rsidR="00972B3C" w:rsidRPr="00677105" w:rsidRDefault="00972B3C" w:rsidP="005318A9">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78%</w:t>
                  </w:r>
                </w:p>
              </w:tc>
              <w:tc>
                <w:tcPr>
                  <w:tcW w:w="13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F319763" w14:textId="77777777" w:rsidR="00972B3C" w:rsidRPr="00677105" w:rsidRDefault="00972B3C" w:rsidP="005318A9">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8.7 (2)</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4C897A9E" w14:textId="77777777" w:rsidR="00972B3C" w:rsidRPr="00677105" w:rsidRDefault="00972B3C" w:rsidP="005318A9">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69.6 (16)</w:t>
                  </w:r>
                </w:p>
              </w:tc>
              <w:tc>
                <w:tcPr>
                  <w:tcW w:w="1339" w:type="dxa"/>
                  <w:tcBorders>
                    <w:top w:val="nil"/>
                    <w:left w:val="nil"/>
                    <w:bottom w:val="single" w:sz="4" w:space="0" w:color="auto"/>
                    <w:right w:val="single" w:sz="4" w:space="0" w:color="auto"/>
                  </w:tcBorders>
                  <w:shd w:val="clear" w:color="auto" w:fill="F2F2F2" w:themeFill="background1" w:themeFillShade="F2"/>
                  <w:noWrap/>
                  <w:vAlign w:val="bottom"/>
                  <w:hideMark/>
                </w:tcPr>
                <w:p w14:paraId="5131EE71" w14:textId="77777777" w:rsidR="00972B3C" w:rsidRPr="00677105" w:rsidRDefault="00972B3C" w:rsidP="005318A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17.4 (4)</w:t>
                  </w:r>
                </w:p>
              </w:tc>
              <w:tc>
                <w:tcPr>
                  <w:tcW w:w="1640" w:type="dxa"/>
                  <w:tcBorders>
                    <w:top w:val="nil"/>
                    <w:left w:val="nil"/>
                    <w:bottom w:val="single" w:sz="4" w:space="0" w:color="auto"/>
                    <w:right w:val="single" w:sz="4" w:space="0" w:color="auto"/>
                  </w:tcBorders>
                  <w:shd w:val="clear" w:color="auto" w:fill="F2F2F2" w:themeFill="background1" w:themeFillShade="F2"/>
                  <w:noWrap/>
                  <w:vAlign w:val="bottom"/>
                  <w:hideMark/>
                </w:tcPr>
                <w:p w14:paraId="0395463D" w14:textId="77777777" w:rsidR="00972B3C" w:rsidRPr="00677105" w:rsidRDefault="00972B3C" w:rsidP="005318A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4.3 (1)</w:t>
                  </w:r>
                </w:p>
              </w:tc>
            </w:tr>
            <w:tr w:rsidR="00677105" w:rsidRPr="00677105" w14:paraId="760D58BD" w14:textId="77777777" w:rsidTr="00972B3C">
              <w:trPr>
                <w:trHeight w:val="290"/>
              </w:trPr>
              <w:tc>
                <w:tcPr>
                  <w:tcW w:w="1235" w:type="dxa"/>
                  <w:tcBorders>
                    <w:top w:val="nil"/>
                    <w:left w:val="single" w:sz="4" w:space="0" w:color="auto"/>
                    <w:bottom w:val="single" w:sz="4" w:space="0" w:color="auto"/>
                    <w:right w:val="single" w:sz="4" w:space="0" w:color="auto"/>
                  </w:tcBorders>
                  <w:shd w:val="clear" w:color="auto" w:fill="auto"/>
                  <w:noWrap/>
                  <w:vAlign w:val="bottom"/>
                  <w:hideMark/>
                </w:tcPr>
                <w:p w14:paraId="6C81CB2C" w14:textId="77777777" w:rsidR="00972B3C" w:rsidRPr="00677105" w:rsidRDefault="00972B3C" w:rsidP="003C7CD6">
                  <w:pPr>
                    <w:spacing w:after="0" w:line="240" w:lineRule="auto"/>
                    <w:rPr>
                      <w:rFonts w:ascii="Calibri" w:eastAsia="Times New Roman" w:hAnsi="Calibri" w:cs="Calibri"/>
                      <w:lang w:eastAsia="ja-JP"/>
                    </w:rPr>
                  </w:pPr>
                  <w:r w:rsidRPr="00677105">
                    <w:rPr>
                      <w:rFonts w:ascii="Calibri" w:eastAsia="Times New Roman" w:hAnsi="Calibri" w:cs="Calibri"/>
                      <w:lang w:eastAsia="ja-JP"/>
                    </w:rPr>
                    <w:t>Q3</w:t>
                  </w:r>
                </w:p>
              </w:tc>
              <w:tc>
                <w:tcPr>
                  <w:tcW w:w="1350" w:type="dxa"/>
                  <w:tcBorders>
                    <w:top w:val="nil"/>
                    <w:left w:val="nil"/>
                    <w:bottom w:val="single" w:sz="4" w:space="0" w:color="auto"/>
                    <w:right w:val="nil"/>
                  </w:tcBorders>
                </w:tcPr>
                <w:p w14:paraId="4A5C49ED" w14:textId="77777777" w:rsidR="00972B3C" w:rsidRPr="00677105" w:rsidRDefault="00972B3C" w:rsidP="005318A9">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39%</w:t>
                  </w:r>
                </w:p>
              </w:tc>
              <w:tc>
                <w:tcPr>
                  <w:tcW w:w="1350" w:type="dxa"/>
                  <w:tcBorders>
                    <w:top w:val="nil"/>
                    <w:left w:val="nil"/>
                    <w:bottom w:val="single" w:sz="4" w:space="0" w:color="auto"/>
                    <w:right w:val="single" w:sz="4" w:space="0" w:color="auto"/>
                  </w:tcBorders>
                  <w:shd w:val="clear" w:color="auto" w:fill="auto"/>
                  <w:noWrap/>
                  <w:vAlign w:val="bottom"/>
                  <w:hideMark/>
                </w:tcPr>
                <w:p w14:paraId="518CD526" w14:textId="77777777" w:rsidR="00972B3C" w:rsidRPr="00677105" w:rsidRDefault="00972B3C" w:rsidP="005318A9">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8.7 (2)</w:t>
                  </w:r>
                </w:p>
              </w:tc>
              <w:tc>
                <w:tcPr>
                  <w:tcW w:w="1451" w:type="dxa"/>
                  <w:tcBorders>
                    <w:top w:val="nil"/>
                    <w:left w:val="nil"/>
                    <w:bottom w:val="single" w:sz="4" w:space="0" w:color="auto"/>
                    <w:right w:val="single" w:sz="4" w:space="0" w:color="auto"/>
                  </w:tcBorders>
                  <w:shd w:val="clear" w:color="auto" w:fill="auto"/>
                  <w:noWrap/>
                  <w:vAlign w:val="bottom"/>
                  <w:hideMark/>
                </w:tcPr>
                <w:p w14:paraId="22D9FAA8" w14:textId="77777777" w:rsidR="00972B3C" w:rsidRPr="00677105" w:rsidRDefault="00972B3C" w:rsidP="005318A9">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30.4 (7)</w:t>
                  </w:r>
                </w:p>
              </w:tc>
              <w:tc>
                <w:tcPr>
                  <w:tcW w:w="1339" w:type="dxa"/>
                  <w:tcBorders>
                    <w:top w:val="nil"/>
                    <w:left w:val="nil"/>
                    <w:bottom w:val="single" w:sz="4" w:space="0" w:color="auto"/>
                    <w:right w:val="single" w:sz="4" w:space="0" w:color="auto"/>
                  </w:tcBorders>
                  <w:shd w:val="clear" w:color="auto" w:fill="auto"/>
                  <w:noWrap/>
                  <w:vAlign w:val="bottom"/>
                  <w:hideMark/>
                </w:tcPr>
                <w:p w14:paraId="1F71CF6E" w14:textId="77777777" w:rsidR="00972B3C" w:rsidRPr="00677105" w:rsidRDefault="00972B3C" w:rsidP="005318A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43.5 (10)</w:t>
                  </w:r>
                </w:p>
              </w:tc>
              <w:tc>
                <w:tcPr>
                  <w:tcW w:w="1640" w:type="dxa"/>
                  <w:tcBorders>
                    <w:top w:val="nil"/>
                    <w:left w:val="nil"/>
                    <w:bottom w:val="single" w:sz="4" w:space="0" w:color="auto"/>
                    <w:right w:val="single" w:sz="4" w:space="0" w:color="auto"/>
                  </w:tcBorders>
                  <w:shd w:val="clear" w:color="auto" w:fill="auto"/>
                  <w:noWrap/>
                  <w:vAlign w:val="bottom"/>
                  <w:hideMark/>
                </w:tcPr>
                <w:p w14:paraId="6C2F84FA" w14:textId="77777777" w:rsidR="00972B3C" w:rsidRPr="00677105" w:rsidRDefault="00972B3C" w:rsidP="005318A9">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17.4 (4)</w:t>
                  </w:r>
                </w:p>
              </w:tc>
            </w:tr>
          </w:tbl>
          <w:p w14:paraId="7912367B" w14:textId="77777777" w:rsidR="003D0E82" w:rsidRPr="00677105" w:rsidRDefault="003D0E82" w:rsidP="003D0E82">
            <w:pPr>
              <w:pStyle w:val="ListParagraph"/>
              <w:rPr>
                <w:rFonts w:ascii="Times New Roman" w:hAnsi="Times New Roman" w:cs="Times New Roman"/>
                <w:b/>
                <w:sz w:val="24"/>
                <w:szCs w:val="24"/>
              </w:rPr>
            </w:pPr>
          </w:p>
          <w:p w14:paraId="4AC0F535" w14:textId="613CFE28" w:rsidR="00446ABC" w:rsidRPr="00677105" w:rsidRDefault="00EF7715" w:rsidP="00EF7715">
            <w:pPr>
              <w:rPr>
                <w:rFonts w:ascii="Times New Roman" w:hAnsi="Times New Roman" w:cs="Times New Roman"/>
                <w:sz w:val="24"/>
                <w:szCs w:val="24"/>
              </w:rPr>
            </w:pPr>
            <w:r w:rsidRPr="00677105">
              <w:rPr>
                <w:rFonts w:ascii="Times New Roman" w:hAnsi="Times New Roman" w:cs="Times New Roman"/>
                <w:sz w:val="24"/>
                <w:szCs w:val="24"/>
              </w:rPr>
              <w:t>In Q1</w:t>
            </w:r>
            <w:r w:rsidR="003838C9" w:rsidRPr="00677105">
              <w:rPr>
                <w:rFonts w:ascii="Times New Roman" w:hAnsi="Times New Roman" w:cs="Times New Roman"/>
                <w:sz w:val="24"/>
                <w:szCs w:val="24"/>
              </w:rPr>
              <w:t xml:space="preserve"> and Q2</w:t>
            </w:r>
            <w:r w:rsidRPr="00677105">
              <w:rPr>
                <w:rFonts w:ascii="Times New Roman" w:hAnsi="Times New Roman" w:cs="Times New Roman"/>
                <w:sz w:val="24"/>
                <w:szCs w:val="24"/>
              </w:rPr>
              <w:t xml:space="preserve">, </w:t>
            </w:r>
            <w:r w:rsidR="00CD25FA" w:rsidRPr="00677105">
              <w:rPr>
                <w:rFonts w:ascii="Times New Roman" w:hAnsi="Times New Roman" w:cs="Times New Roman"/>
                <w:sz w:val="24"/>
                <w:szCs w:val="24"/>
              </w:rPr>
              <w:t>78%</w:t>
            </w:r>
            <w:r w:rsidR="001F0698" w:rsidRPr="00677105">
              <w:rPr>
                <w:rFonts w:ascii="Times New Roman" w:hAnsi="Times New Roman" w:cs="Times New Roman"/>
                <w:sz w:val="24"/>
                <w:szCs w:val="24"/>
              </w:rPr>
              <w:t>,</w:t>
            </w:r>
            <w:r w:rsidR="00CD25FA" w:rsidRPr="00677105">
              <w:rPr>
                <w:rFonts w:ascii="Times New Roman" w:hAnsi="Times New Roman" w:cs="Times New Roman"/>
                <w:sz w:val="24"/>
                <w:szCs w:val="24"/>
              </w:rPr>
              <w:t xml:space="preserve"> or 18 students</w:t>
            </w:r>
            <w:r w:rsidR="001F0698" w:rsidRPr="00677105">
              <w:rPr>
                <w:rFonts w:ascii="Times New Roman" w:hAnsi="Times New Roman" w:cs="Times New Roman"/>
                <w:sz w:val="24"/>
                <w:szCs w:val="24"/>
              </w:rPr>
              <w:t>,</w:t>
            </w:r>
            <w:r w:rsidR="00CD25FA" w:rsidRPr="00677105">
              <w:rPr>
                <w:rFonts w:ascii="Times New Roman" w:hAnsi="Times New Roman" w:cs="Times New Roman"/>
                <w:sz w:val="24"/>
                <w:szCs w:val="24"/>
              </w:rPr>
              <w:t xml:space="preserve"> </w:t>
            </w:r>
            <w:r w:rsidR="003838C9" w:rsidRPr="00677105">
              <w:rPr>
                <w:rFonts w:ascii="Times New Roman" w:hAnsi="Times New Roman" w:cs="Times New Roman"/>
                <w:sz w:val="24"/>
                <w:szCs w:val="24"/>
              </w:rPr>
              <w:t>met the benchmark. However, in Q3, only 39.1%</w:t>
            </w:r>
            <w:r w:rsidR="001F0698" w:rsidRPr="00677105">
              <w:rPr>
                <w:rFonts w:ascii="Times New Roman" w:hAnsi="Times New Roman" w:cs="Times New Roman"/>
                <w:sz w:val="24"/>
                <w:szCs w:val="24"/>
              </w:rPr>
              <w:t>,</w:t>
            </w:r>
            <w:r w:rsidR="003838C9" w:rsidRPr="00677105">
              <w:rPr>
                <w:rFonts w:ascii="Times New Roman" w:hAnsi="Times New Roman" w:cs="Times New Roman"/>
                <w:sz w:val="24"/>
                <w:szCs w:val="24"/>
              </w:rPr>
              <w:t xml:space="preserve"> or 9 students</w:t>
            </w:r>
            <w:r w:rsidR="001F0698" w:rsidRPr="00677105">
              <w:rPr>
                <w:rFonts w:ascii="Times New Roman" w:hAnsi="Times New Roman" w:cs="Times New Roman"/>
                <w:sz w:val="24"/>
                <w:szCs w:val="24"/>
              </w:rPr>
              <w:t>,</w:t>
            </w:r>
            <w:r w:rsidR="003838C9" w:rsidRPr="00677105">
              <w:rPr>
                <w:rFonts w:ascii="Times New Roman" w:hAnsi="Times New Roman" w:cs="Times New Roman"/>
                <w:sz w:val="24"/>
                <w:szCs w:val="24"/>
              </w:rPr>
              <w:t xml:space="preserve"> </w:t>
            </w:r>
            <w:r w:rsidR="004E5D2C" w:rsidRPr="00677105">
              <w:rPr>
                <w:rFonts w:ascii="Times New Roman" w:hAnsi="Times New Roman" w:cs="Times New Roman"/>
                <w:sz w:val="24"/>
                <w:szCs w:val="24"/>
              </w:rPr>
              <w:t xml:space="preserve">achieved </w:t>
            </w:r>
            <w:r w:rsidR="003838C9" w:rsidRPr="00677105">
              <w:rPr>
                <w:rFonts w:ascii="Times New Roman" w:hAnsi="Times New Roman" w:cs="Times New Roman"/>
                <w:sz w:val="24"/>
                <w:szCs w:val="24"/>
              </w:rPr>
              <w:t xml:space="preserve">the benchmark. </w:t>
            </w:r>
            <w:r w:rsidR="00A52964" w:rsidRPr="00677105">
              <w:rPr>
                <w:rFonts w:ascii="Times New Roman" w:hAnsi="Times New Roman" w:cs="Times New Roman"/>
                <w:sz w:val="24"/>
                <w:szCs w:val="24"/>
              </w:rPr>
              <w:t>A clear majority</w:t>
            </w:r>
            <w:r w:rsidR="003838C9" w:rsidRPr="00677105">
              <w:rPr>
                <w:rFonts w:ascii="Times New Roman" w:hAnsi="Times New Roman" w:cs="Times New Roman"/>
                <w:sz w:val="24"/>
                <w:szCs w:val="24"/>
              </w:rPr>
              <w:t xml:space="preserve"> of the students were able to identify the mission of the agency and the role of the agency in the criminal justice system. Also, most students listed two or more criminology classes that were helpful for the internship and explained how some content in the classes </w:t>
            </w:r>
            <w:r w:rsidR="001F0698" w:rsidRPr="00677105">
              <w:rPr>
                <w:rFonts w:ascii="Times New Roman" w:hAnsi="Times New Roman" w:cs="Times New Roman"/>
                <w:sz w:val="24"/>
                <w:szCs w:val="24"/>
              </w:rPr>
              <w:t xml:space="preserve">was </w:t>
            </w:r>
            <w:r w:rsidR="003838C9" w:rsidRPr="00677105">
              <w:rPr>
                <w:rFonts w:ascii="Times New Roman" w:hAnsi="Times New Roman" w:cs="Times New Roman"/>
                <w:sz w:val="24"/>
                <w:szCs w:val="24"/>
              </w:rPr>
              <w:t xml:space="preserve">particularly helpful. </w:t>
            </w:r>
            <w:r w:rsidR="00CD25FA" w:rsidRPr="00677105">
              <w:rPr>
                <w:rFonts w:ascii="Times New Roman" w:hAnsi="Times New Roman" w:cs="Times New Roman"/>
                <w:sz w:val="24"/>
                <w:szCs w:val="24"/>
              </w:rPr>
              <w:t xml:space="preserve">The </w:t>
            </w:r>
            <w:r w:rsidR="00446ABC" w:rsidRPr="00677105">
              <w:rPr>
                <w:rFonts w:ascii="Times New Roman" w:hAnsi="Times New Roman" w:cs="Times New Roman"/>
                <w:sz w:val="24"/>
                <w:szCs w:val="24"/>
              </w:rPr>
              <w:t xml:space="preserve">students </w:t>
            </w:r>
            <w:r w:rsidR="00CD25FA" w:rsidRPr="00677105">
              <w:rPr>
                <w:rFonts w:ascii="Times New Roman" w:hAnsi="Times New Roman" w:cs="Times New Roman"/>
                <w:sz w:val="24"/>
                <w:szCs w:val="24"/>
              </w:rPr>
              <w:t xml:space="preserve">who had more advanced knowledge </w:t>
            </w:r>
            <w:r w:rsidR="00446ABC" w:rsidRPr="00677105">
              <w:rPr>
                <w:rFonts w:ascii="Times New Roman" w:hAnsi="Times New Roman" w:cs="Times New Roman"/>
                <w:sz w:val="24"/>
                <w:szCs w:val="24"/>
              </w:rPr>
              <w:t>were able to discuss specific laws</w:t>
            </w:r>
            <w:r w:rsidR="00135A49">
              <w:rPr>
                <w:rFonts w:ascii="Times New Roman" w:hAnsi="Times New Roman" w:cs="Times New Roman"/>
                <w:sz w:val="24"/>
                <w:szCs w:val="24"/>
              </w:rPr>
              <w:t xml:space="preserve"> (e.g., mandatory reporting, T-Visa, U-Visa)</w:t>
            </w:r>
            <w:r w:rsidR="00446ABC" w:rsidRPr="00677105">
              <w:rPr>
                <w:rFonts w:ascii="Times New Roman" w:hAnsi="Times New Roman" w:cs="Times New Roman"/>
                <w:sz w:val="24"/>
                <w:szCs w:val="24"/>
              </w:rPr>
              <w:t xml:space="preserve"> applicable to particular </w:t>
            </w:r>
            <w:r w:rsidR="00CD25FA" w:rsidRPr="00677105">
              <w:rPr>
                <w:rFonts w:ascii="Times New Roman" w:hAnsi="Times New Roman" w:cs="Times New Roman"/>
                <w:sz w:val="24"/>
                <w:szCs w:val="24"/>
              </w:rPr>
              <w:t>tasks of the</w:t>
            </w:r>
            <w:r w:rsidR="00446ABC" w:rsidRPr="00677105">
              <w:rPr>
                <w:rFonts w:ascii="Times New Roman" w:hAnsi="Times New Roman" w:cs="Times New Roman"/>
                <w:sz w:val="24"/>
                <w:szCs w:val="24"/>
              </w:rPr>
              <w:t xml:space="preserve"> internship.</w:t>
            </w:r>
          </w:p>
          <w:p w14:paraId="678BDB14" w14:textId="77777777" w:rsidR="00446ABC" w:rsidRPr="00677105" w:rsidRDefault="00446ABC" w:rsidP="00EF7715">
            <w:pPr>
              <w:rPr>
                <w:rFonts w:ascii="Times New Roman" w:hAnsi="Times New Roman" w:cs="Times New Roman"/>
                <w:sz w:val="24"/>
                <w:szCs w:val="24"/>
              </w:rPr>
            </w:pPr>
          </w:p>
          <w:p w14:paraId="7B606C86" w14:textId="77777777" w:rsidR="003838C9" w:rsidRPr="00677105" w:rsidRDefault="00940172" w:rsidP="00EF7715">
            <w:pPr>
              <w:rPr>
                <w:rFonts w:ascii="Times New Roman" w:hAnsi="Times New Roman" w:cs="Times New Roman"/>
                <w:sz w:val="24"/>
                <w:szCs w:val="24"/>
              </w:rPr>
            </w:pPr>
            <w:r w:rsidRPr="00677105">
              <w:rPr>
                <w:rFonts w:ascii="Times New Roman" w:hAnsi="Times New Roman" w:cs="Times New Roman"/>
                <w:sz w:val="24"/>
                <w:szCs w:val="24"/>
              </w:rPr>
              <w:t xml:space="preserve">However, </w:t>
            </w:r>
            <w:r w:rsidR="001F0698" w:rsidRPr="00677105">
              <w:rPr>
                <w:rFonts w:ascii="Times New Roman" w:hAnsi="Times New Roman" w:cs="Times New Roman"/>
                <w:sz w:val="24"/>
                <w:szCs w:val="24"/>
              </w:rPr>
              <w:t xml:space="preserve">fewer </w:t>
            </w:r>
            <w:r w:rsidRPr="00677105">
              <w:rPr>
                <w:rFonts w:ascii="Times New Roman" w:hAnsi="Times New Roman" w:cs="Times New Roman"/>
                <w:sz w:val="24"/>
                <w:szCs w:val="24"/>
              </w:rPr>
              <w:t xml:space="preserve">than 10 </w:t>
            </w:r>
            <w:r w:rsidR="00D11188">
              <w:rPr>
                <w:rFonts w:ascii="Times New Roman" w:hAnsi="Times New Roman" w:cs="Times New Roman"/>
                <w:sz w:val="24"/>
                <w:szCs w:val="24"/>
              </w:rPr>
              <w:t>students were able to identify</w:t>
            </w:r>
            <w:r w:rsidR="003838C9" w:rsidRPr="00677105">
              <w:rPr>
                <w:rFonts w:ascii="Times New Roman" w:hAnsi="Times New Roman" w:cs="Times New Roman"/>
                <w:sz w:val="24"/>
                <w:szCs w:val="24"/>
              </w:rPr>
              <w:t xml:space="preserve"> the deficien</w:t>
            </w:r>
            <w:r w:rsidR="001F0698" w:rsidRPr="00677105">
              <w:rPr>
                <w:rFonts w:ascii="Times New Roman" w:hAnsi="Times New Roman" w:cs="Times New Roman"/>
                <w:sz w:val="24"/>
                <w:szCs w:val="24"/>
              </w:rPr>
              <w:t>cy</w:t>
            </w:r>
            <w:r w:rsidR="003838C9" w:rsidRPr="00677105">
              <w:rPr>
                <w:rFonts w:ascii="Times New Roman" w:hAnsi="Times New Roman" w:cs="Times New Roman"/>
                <w:sz w:val="24"/>
                <w:szCs w:val="24"/>
              </w:rPr>
              <w:t xml:space="preserve"> of their knowledge </w:t>
            </w:r>
            <w:r w:rsidR="001519F5">
              <w:rPr>
                <w:rFonts w:ascii="Times New Roman" w:hAnsi="Times New Roman" w:cs="Times New Roman"/>
                <w:sz w:val="24"/>
                <w:szCs w:val="24"/>
              </w:rPr>
              <w:t xml:space="preserve">in criminal justice/criminology </w:t>
            </w:r>
            <w:r w:rsidR="003838C9" w:rsidRPr="00677105">
              <w:rPr>
                <w:rFonts w:ascii="Times New Roman" w:hAnsi="Times New Roman" w:cs="Times New Roman"/>
                <w:sz w:val="24"/>
                <w:szCs w:val="24"/>
              </w:rPr>
              <w:t xml:space="preserve">to complete the internship more successfully. </w:t>
            </w:r>
            <w:r w:rsidR="00CD25FA" w:rsidRPr="00677105">
              <w:rPr>
                <w:rFonts w:ascii="Times New Roman" w:hAnsi="Times New Roman" w:cs="Times New Roman"/>
                <w:sz w:val="24"/>
                <w:szCs w:val="24"/>
              </w:rPr>
              <w:t>Rather</w:t>
            </w:r>
            <w:r w:rsidR="001F0698" w:rsidRPr="00677105">
              <w:rPr>
                <w:rFonts w:ascii="Times New Roman" w:hAnsi="Times New Roman" w:cs="Times New Roman"/>
                <w:sz w:val="24"/>
                <w:szCs w:val="24"/>
              </w:rPr>
              <w:t>,</w:t>
            </w:r>
            <w:r w:rsidR="00CD25FA" w:rsidRPr="00677105">
              <w:rPr>
                <w:rFonts w:ascii="Times New Roman" w:hAnsi="Times New Roman" w:cs="Times New Roman"/>
                <w:sz w:val="24"/>
                <w:szCs w:val="24"/>
              </w:rPr>
              <w:t xml:space="preserve"> several students mentioned </w:t>
            </w:r>
            <w:r w:rsidR="001F0698" w:rsidRPr="00677105">
              <w:rPr>
                <w:rFonts w:ascii="Times New Roman" w:hAnsi="Times New Roman" w:cs="Times New Roman"/>
                <w:sz w:val="24"/>
                <w:szCs w:val="24"/>
              </w:rPr>
              <w:t xml:space="preserve">a </w:t>
            </w:r>
            <w:r w:rsidR="00446ABC" w:rsidRPr="00677105">
              <w:rPr>
                <w:rFonts w:ascii="Times New Roman" w:hAnsi="Times New Roman" w:cs="Times New Roman"/>
                <w:sz w:val="24"/>
                <w:szCs w:val="24"/>
              </w:rPr>
              <w:t xml:space="preserve">lack of </w:t>
            </w:r>
            <w:r w:rsidR="002E3DA9">
              <w:rPr>
                <w:rFonts w:ascii="Times New Roman" w:hAnsi="Times New Roman" w:cs="Times New Roman"/>
                <w:sz w:val="24"/>
                <w:szCs w:val="24"/>
              </w:rPr>
              <w:t xml:space="preserve">basic </w:t>
            </w:r>
            <w:r w:rsidR="00446ABC" w:rsidRPr="00677105">
              <w:rPr>
                <w:rFonts w:ascii="Times New Roman" w:hAnsi="Times New Roman" w:cs="Times New Roman"/>
                <w:sz w:val="24"/>
                <w:szCs w:val="24"/>
              </w:rPr>
              <w:t>skills</w:t>
            </w:r>
            <w:r w:rsidR="00CD25FA" w:rsidRPr="00677105">
              <w:rPr>
                <w:rFonts w:ascii="Times New Roman" w:hAnsi="Times New Roman" w:cs="Times New Roman"/>
                <w:sz w:val="24"/>
                <w:szCs w:val="24"/>
              </w:rPr>
              <w:t xml:space="preserve"> in completing the internship tasks or being more competitive in </w:t>
            </w:r>
            <w:r w:rsidR="001F0698" w:rsidRPr="00677105">
              <w:rPr>
                <w:rFonts w:ascii="Times New Roman" w:hAnsi="Times New Roman" w:cs="Times New Roman"/>
                <w:sz w:val="24"/>
                <w:szCs w:val="24"/>
              </w:rPr>
              <w:t xml:space="preserve">the </w:t>
            </w:r>
            <w:r w:rsidR="00CD25FA" w:rsidRPr="00677105">
              <w:rPr>
                <w:rFonts w:ascii="Times New Roman" w:hAnsi="Times New Roman" w:cs="Times New Roman"/>
                <w:sz w:val="24"/>
                <w:szCs w:val="24"/>
              </w:rPr>
              <w:t>job market</w:t>
            </w:r>
            <w:r w:rsidR="00446ABC" w:rsidRPr="00677105">
              <w:rPr>
                <w:rFonts w:ascii="Times New Roman" w:hAnsi="Times New Roman" w:cs="Times New Roman"/>
                <w:sz w:val="24"/>
                <w:szCs w:val="24"/>
              </w:rPr>
              <w:t xml:space="preserve">. </w:t>
            </w:r>
            <w:r w:rsidR="00CD25FA" w:rsidRPr="00677105">
              <w:rPr>
                <w:rFonts w:ascii="Times New Roman" w:hAnsi="Times New Roman" w:cs="Times New Roman"/>
                <w:sz w:val="24"/>
                <w:szCs w:val="24"/>
              </w:rPr>
              <w:t xml:space="preserve">The examples of such </w:t>
            </w:r>
            <w:r w:rsidR="00446ABC" w:rsidRPr="00677105">
              <w:rPr>
                <w:rFonts w:ascii="Times New Roman" w:hAnsi="Times New Roman" w:cs="Times New Roman"/>
                <w:sz w:val="24"/>
                <w:szCs w:val="24"/>
              </w:rPr>
              <w:t xml:space="preserve">skills mentioned </w:t>
            </w:r>
            <w:r w:rsidR="00CD25FA" w:rsidRPr="00677105">
              <w:rPr>
                <w:rFonts w:ascii="Times New Roman" w:hAnsi="Times New Roman" w:cs="Times New Roman"/>
                <w:sz w:val="24"/>
                <w:szCs w:val="24"/>
              </w:rPr>
              <w:t xml:space="preserve">in the papers </w:t>
            </w:r>
            <w:r w:rsidR="00446ABC" w:rsidRPr="00677105">
              <w:rPr>
                <w:rFonts w:ascii="Times New Roman" w:hAnsi="Times New Roman" w:cs="Times New Roman"/>
                <w:sz w:val="24"/>
                <w:szCs w:val="24"/>
              </w:rPr>
              <w:t xml:space="preserve">are </w:t>
            </w:r>
            <w:r w:rsidR="00CD25FA" w:rsidRPr="00677105">
              <w:rPr>
                <w:rFonts w:ascii="Times New Roman" w:hAnsi="Times New Roman" w:cs="Times New Roman"/>
                <w:sz w:val="24"/>
                <w:szCs w:val="24"/>
              </w:rPr>
              <w:t xml:space="preserve">basic </w:t>
            </w:r>
            <w:r w:rsidR="00446ABC" w:rsidRPr="00677105">
              <w:rPr>
                <w:rFonts w:ascii="Times New Roman" w:hAnsi="Times New Roman" w:cs="Times New Roman"/>
                <w:sz w:val="24"/>
                <w:szCs w:val="24"/>
              </w:rPr>
              <w:t xml:space="preserve">computer skills (e.g., </w:t>
            </w:r>
            <w:r w:rsidR="001F0698" w:rsidRPr="00677105">
              <w:rPr>
                <w:rFonts w:ascii="Times New Roman" w:hAnsi="Times New Roman" w:cs="Times New Roman"/>
                <w:sz w:val="24"/>
                <w:szCs w:val="24"/>
              </w:rPr>
              <w:t>Excel</w:t>
            </w:r>
            <w:r w:rsidR="00446ABC" w:rsidRPr="00677105">
              <w:rPr>
                <w:rFonts w:ascii="Times New Roman" w:hAnsi="Times New Roman" w:cs="Times New Roman"/>
                <w:sz w:val="24"/>
                <w:szCs w:val="24"/>
              </w:rPr>
              <w:t xml:space="preserve">, </w:t>
            </w:r>
            <w:r w:rsidR="001F0698" w:rsidRPr="00677105">
              <w:rPr>
                <w:rFonts w:ascii="Times New Roman" w:hAnsi="Times New Roman" w:cs="Times New Roman"/>
                <w:sz w:val="24"/>
                <w:szCs w:val="24"/>
              </w:rPr>
              <w:t>Word</w:t>
            </w:r>
            <w:r w:rsidR="00446ABC" w:rsidRPr="00677105">
              <w:rPr>
                <w:rFonts w:ascii="Times New Roman" w:hAnsi="Times New Roman" w:cs="Times New Roman"/>
                <w:sz w:val="24"/>
                <w:szCs w:val="24"/>
              </w:rPr>
              <w:t xml:space="preserve">), knowledge </w:t>
            </w:r>
            <w:r w:rsidR="001F0698" w:rsidRPr="00677105">
              <w:rPr>
                <w:rFonts w:ascii="Times New Roman" w:hAnsi="Times New Roman" w:cs="Times New Roman"/>
                <w:sz w:val="24"/>
                <w:szCs w:val="24"/>
              </w:rPr>
              <w:t xml:space="preserve">of the </w:t>
            </w:r>
            <w:r w:rsidR="00446ABC" w:rsidRPr="00677105">
              <w:rPr>
                <w:rFonts w:ascii="Times New Roman" w:hAnsi="Times New Roman" w:cs="Times New Roman"/>
                <w:sz w:val="24"/>
                <w:szCs w:val="24"/>
              </w:rPr>
              <w:t xml:space="preserve">hiring process </w:t>
            </w:r>
            <w:r w:rsidR="001F0698" w:rsidRPr="00677105">
              <w:rPr>
                <w:rFonts w:ascii="Times New Roman" w:hAnsi="Times New Roman" w:cs="Times New Roman"/>
                <w:sz w:val="24"/>
                <w:szCs w:val="24"/>
              </w:rPr>
              <w:t xml:space="preserve">for </w:t>
            </w:r>
            <w:r w:rsidR="00446ABC" w:rsidRPr="00677105">
              <w:rPr>
                <w:rFonts w:ascii="Times New Roman" w:hAnsi="Times New Roman" w:cs="Times New Roman"/>
                <w:sz w:val="24"/>
                <w:szCs w:val="24"/>
              </w:rPr>
              <w:t xml:space="preserve">law enforcement, and </w:t>
            </w:r>
            <w:r w:rsidR="001F0698" w:rsidRPr="00677105">
              <w:rPr>
                <w:rFonts w:ascii="Times New Roman" w:hAnsi="Times New Roman" w:cs="Times New Roman"/>
                <w:sz w:val="24"/>
                <w:szCs w:val="24"/>
              </w:rPr>
              <w:t xml:space="preserve">the </w:t>
            </w:r>
            <w:r w:rsidR="00446ABC" w:rsidRPr="00677105">
              <w:rPr>
                <w:rFonts w:ascii="Times New Roman" w:hAnsi="Times New Roman" w:cs="Times New Roman"/>
                <w:sz w:val="24"/>
                <w:szCs w:val="24"/>
              </w:rPr>
              <w:t xml:space="preserve">capability </w:t>
            </w:r>
            <w:r w:rsidR="001F0698" w:rsidRPr="00677105">
              <w:rPr>
                <w:rFonts w:ascii="Times New Roman" w:hAnsi="Times New Roman" w:cs="Times New Roman"/>
                <w:sz w:val="24"/>
                <w:szCs w:val="24"/>
              </w:rPr>
              <w:t xml:space="preserve">to </w:t>
            </w:r>
            <w:r w:rsidR="00446ABC" w:rsidRPr="00677105">
              <w:rPr>
                <w:rFonts w:ascii="Times New Roman" w:hAnsi="Times New Roman" w:cs="Times New Roman"/>
                <w:sz w:val="24"/>
                <w:szCs w:val="24"/>
              </w:rPr>
              <w:t>speak Spanish and other languages.</w:t>
            </w:r>
          </w:p>
          <w:p w14:paraId="3D303DDA" w14:textId="77777777" w:rsidR="0025799B" w:rsidRPr="00677105" w:rsidRDefault="0025799B" w:rsidP="00EF7715">
            <w:pPr>
              <w:rPr>
                <w:rFonts w:ascii="Times New Roman" w:hAnsi="Times New Roman" w:cs="Times New Roman"/>
                <w:sz w:val="24"/>
                <w:szCs w:val="24"/>
              </w:rPr>
            </w:pPr>
          </w:p>
          <w:p w14:paraId="7EC1A0B2" w14:textId="77777777" w:rsidR="003D0E82" w:rsidRPr="00677105" w:rsidRDefault="00D6003D" w:rsidP="00D6003D">
            <w:pPr>
              <w:rPr>
                <w:rFonts w:ascii="Times New Roman" w:hAnsi="Times New Roman" w:cs="Times New Roman"/>
                <w:b/>
                <w:sz w:val="24"/>
                <w:szCs w:val="24"/>
              </w:rPr>
            </w:pPr>
            <w:r w:rsidRPr="00677105">
              <w:rPr>
                <w:rFonts w:ascii="Times New Roman" w:hAnsi="Times New Roman" w:cs="Times New Roman"/>
                <w:b/>
                <w:sz w:val="24"/>
                <w:szCs w:val="24"/>
              </w:rPr>
              <w:t xml:space="preserve">Quantitative </w:t>
            </w:r>
            <w:r w:rsidR="008F3F5B" w:rsidRPr="00677105">
              <w:rPr>
                <w:rFonts w:ascii="Times New Roman" w:hAnsi="Times New Roman" w:cs="Times New Roman"/>
                <w:b/>
                <w:sz w:val="24"/>
                <w:szCs w:val="24"/>
              </w:rPr>
              <w:t>Proficiency</w:t>
            </w:r>
          </w:p>
          <w:p w14:paraId="653EB7F6" w14:textId="77777777" w:rsidR="003D0E82" w:rsidRPr="00677105" w:rsidRDefault="003D0E82" w:rsidP="00005173">
            <w:pPr>
              <w:rPr>
                <w:rFonts w:ascii="Times New Roman" w:hAnsi="Times New Roman" w:cs="Times New Roman"/>
                <w:sz w:val="24"/>
                <w:szCs w:val="24"/>
              </w:rPr>
            </w:pPr>
          </w:p>
          <w:p w14:paraId="32243667" w14:textId="77777777" w:rsidR="003D0E82" w:rsidRPr="00677105" w:rsidRDefault="00025506" w:rsidP="0004521B">
            <w:pPr>
              <w:rPr>
                <w:rFonts w:ascii="Times New Roman" w:hAnsi="Times New Roman" w:cs="Times New Roman"/>
                <w:sz w:val="24"/>
                <w:szCs w:val="24"/>
              </w:rPr>
            </w:pPr>
            <w:r w:rsidRPr="00677105">
              <w:rPr>
                <w:rFonts w:ascii="Times New Roman" w:hAnsi="Times New Roman" w:cs="Times New Roman"/>
                <w:sz w:val="24"/>
                <w:szCs w:val="24"/>
              </w:rPr>
              <w:t>The assessment was administered for the CRIM 50 class (</w:t>
            </w:r>
            <w:r w:rsidR="0004521B" w:rsidRPr="00677105">
              <w:rPr>
                <w:rFonts w:ascii="Times New Roman" w:hAnsi="Times New Roman" w:cs="Times New Roman"/>
                <w:sz w:val="24"/>
                <w:szCs w:val="24"/>
              </w:rPr>
              <w:t xml:space="preserve">Computer </w:t>
            </w:r>
            <w:r w:rsidR="001F0698" w:rsidRPr="00677105">
              <w:rPr>
                <w:rFonts w:ascii="Times New Roman" w:hAnsi="Times New Roman" w:cs="Times New Roman"/>
                <w:sz w:val="24"/>
                <w:szCs w:val="24"/>
              </w:rPr>
              <w:t xml:space="preserve">Applications </w:t>
            </w:r>
            <w:r w:rsidR="0004521B" w:rsidRPr="00677105">
              <w:rPr>
                <w:rFonts w:ascii="Times New Roman" w:hAnsi="Times New Roman" w:cs="Times New Roman"/>
                <w:sz w:val="24"/>
                <w:szCs w:val="24"/>
              </w:rPr>
              <w:t xml:space="preserve">in </w:t>
            </w:r>
            <w:r w:rsidR="001F0698" w:rsidRPr="00677105">
              <w:rPr>
                <w:rFonts w:ascii="Times New Roman" w:hAnsi="Times New Roman" w:cs="Times New Roman"/>
                <w:sz w:val="24"/>
                <w:szCs w:val="24"/>
              </w:rPr>
              <w:t>Criminal J</w:t>
            </w:r>
            <w:r w:rsidR="0004521B" w:rsidRPr="00677105">
              <w:rPr>
                <w:rFonts w:ascii="Times New Roman" w:hAnsi="Times New Roman" w:cs="Times New Roman"/>
                <w:sz w:val="24"/>
                <w:szCs w:val="24"/>
              </w:rPr>
              <w:t>ustice</w:t>
            </w:r>
            <w:r w:rsidRPr="00677105">
              <w:rPr>
                <w:rFonts w:ascii="Times New Roman" w:hAnsi="Times New Roman" w:cs="Times New Roman"/>
                <w:sz w:val="24"/>
                <w:szCs w:val="24"/>
              </w:rPr>
              <w:t>). The total number of stude</w:t>
            </w:r>
            <w:r w:rsidR="0004521B" w:rsidRPr="00677105">
              <w:rPr>
                <w:rFonts w:ascii="Times New Roman" w:hAnsi="Times New Roman" w:cs="Times New Roman"/>
                <w:sz w:val="24"/>
                <w:szCs w:val="24"/>
              </w:rPr>
              <w:t>nts enrolled in the class was 35</w:t>
            </w:r>
            <w:r w:rsidRPr="00677105">
              <w:rPr>
                <w:rFonts w:ascii="Times New Roman" w:hAnsi="Times New Roman" w:cs="Times New Roman"/>
                <w:sz w:val="24"/>
                <w:szCs w:val="24"/>
              </w:rPr>
              <w:t xml:space="preserve">. All the students completed the assessment. </w:t>
            </w:r>
            <w:r w:rsidR="0004521B" w:rsidRPr="00677105">
              <w:rPr>
                <w:rFonts w:ascii="Times New Roman" w:hAnsi="Times New Roman" w:cs="Times New Roman"/>
                <w:sz w:val="24"/>
                <w:szCs w:val="24"/>
              </w:rPr>
              <w:t xml:space="preserve">As this is a lower-division class, </w:t>
            </w:r>
            <w:r w:rsidR="001F0698" w:rsidRPr="00677105">
              <w:rPr>
                <w:rFonts w:ascii="Times New Roman" w:hAnsi="Times New Roman" w:cs="Times New Roman"/>
                <w:sz w:val="24"/>
                <w:szCs w:val="24"/>
              </w:rPr>
              <w:t>most of</w:t>
            </w:r>
            <w:r w:rsidR="0004521B" w:rsidRPr="00677105">
              <w:rPr>
                <w:rFonts w:ascii="Times New Roman" w:hAnsi="Times New Roman" w:cs="Times New Roman"/>
                <w:sz w:val="24"/>
                <w:szCs w:val="24"/>
              </w:rPr>
              <w:t xml:space="preserve"> the students were sophomores </w:t>
            </w:r>
            <w:r w:rsidRPr="00677105">
              <w:rPr>
                <w:rFonts w:ascii="Times New Roman" w:hAnsi="Times New Roman" w:cs="Times New Roman"/>
                <w:sz w:val="24"/>
                <w:szCs w:val="24"/>
              </w:rPr>
              <w:t>(</w:t>
            </w:r>
            <w:r w:rsidRPr="00677105">
              <w:rPr>
                <w:rFonts w:ascii="Times New Roman" w:hAnsi="Times New Roman" w:cs="Times New Roman"/>
                <w:i/>
                <w:sz w:val="24"/>
                <w:szCs w:val="24"/>
              </w:rPr>
              <w:t>n</w:t>
            </w:r>
            <w:r w:rsidRPr="00677105">
              <w:rPr>
                <w:rFonts w:ascii="Times New Roman" w:hAnsi="Times New Roman" w:cs="Times New Roman"/>
                <w:sz w:val="24"/>
                <w:szCs w:val="24"/>
              </w:rPr>
              <w:t xml:space="preserve"> </w:t>
            </w:r>
            <w:r w:rsidR="0004521B" w:rsidRPr="00677105">
              <w:rPr>
                <w:rFonts w:ascii="Times New Roman" w:hAnsi="Times New Roman" w:cs="Times New Roman"/>
                <w:sz w:val="24"/>
                <w:szCs w:val="24"/>
              </w:rPr>
              <w:t>= 20, 57%) and juniors (</w:t>
            </w:r>
            <w:r w:rsidR="0004521B" w:rsidRPr="00677105">
              <w:rPr>
                <w:rFonts w:ascii="Times New Roman" w:hAnsi="Times New Roman" w:cs="Times New Roman"/>
                <w:i/>
                <w:sz w:val="24"/>
                <w:szCs w:val="24"/>
              </w:rPr>
              <w:t>n</w:t>
            </w:r>
            <w:r w:rsidR="0004521B" w:rsidRPr="00677105">
              <w:rPr>
                <w:rFonts w:ascii="Times New Roman" w:hAnsi="Times New Roman" w:cs="Times New Roman"/>
                <w:sz w:val="24"/>
                <w:szCs w:val="24"/>
              </w:rPr>
              <w:t xml:space="preserve"> = 8, 23</w:t>
            </w:r>
            <w:r w:rsidRPr="00677105">
              <w:rPr>
                <w:rFonts w:ascii="Times New Roman" w:hAnsi="Times New Roman" w:cs="Times New Roman"/>
                <w:sz w:val="24"/>
                <w:szCs w:val="24"/>
              </w:rPr>
              <w:t xml:space="preserve">%). There were </w:t>
            </w:r>
            <w:r w:rsidR="00C40E2C" w:rsidRPr="00677105">
              <w:rPr>
                <w:rFonts w:ascii="Times New Roman" w:hAnsi="Times New Roman" w:cs="Times New Roman"/>
                <w:sz w:val="24"/>
                <w:szCs w:val="24"/>
              </w:rPr>
              <w:t>a few senior (</w:t>
            </w:r>
            <w:r w:rsidR="00C40E2C" w:rsidRPr="00677105">
              <w:rPr>
                <w:rFonts w:ascii="Times New Roman" w:hAnsi="Times New Roman" w:cs="Times New Roman"/>
                <w:i/>
                <w:sz w:val="24"/>
                <w:szCs w:val="24"/>
              </w:rPr>
              <w:t>n</w:t>
            </w:r>
            <w:r w:rsidR="00C40E2C" w:rsidRPr="00677105">
              <w:rPr>
                <w:rFonts w:ascii="Times New Roman" w:hAnsi="Times New Roman" w:cs="Times New Roman"/>
                <w:sz w:val="24"/>
                <w:szCs w:val="24"/>
              </w:rPr>
              <w:t xml:space="preserve"> = 3</w:t>
            </w:r>
            <w:r w:rsidR="0004521B" w:rsidRPr="00677105">
              <w:rPr>
                <w:rFonts w:ascii="Times New Roman" w:hAnsi="Times New Roman" w:cs="Times New Roman"/>
                <w:sz w:val="24"/>
                <w:szCs w:val="24"/>
              </w:rPr>
              <w:t>) and freshman students</w:t>
            </w:r>
            <w:r w:rsidR="00C40E2C" w:rsidRPr="00677105">
              <w:rPr>
                <w:rFonts w:ascii="Times New Roman" w:hAnsi="Times New Roman" w:cs="Times New Roman"/>
                <w:sz w:val="24"/>
                <w:szCs w:val="24"/>
              </w:rPr>
              <w:t xml:space="preserve"> (</w:t>
            </w:r>
            <w:r w:rsidR="00C40E2C" w:rsidRPr="00677105">
              <w:rPr>
                <w:rFonts w:ascii="Times New Roman" w:hAnsi="Times New Roman" w:cs="Times New Roman"/>
                <w:i/>
                <w:sz w:val="24"/>
                <w:szCs w:val="24"/>
              </w:rPr>
              <w:t>n</w:t>
            </w:r>
            <w:r w:rsidR="00C40E2C" w:rsidRPr="00677105">
              <w:rPr>
                <w:rFonts w:ascii="Times New Roman" w:hAnsi="Times New Roman" w:cs="Times New Roman"/>
                <w:sz w:val="24"/>
                <w:szCs w:val="24"/>
              </w:rPr>
              <w:t xml:space="preserve"> = 4</w:t>
            </w:r>
            <w:r w:rsidR="0004521B" w:rsidRPr="00677105">
              <w:rPr>
                <w:rFonts w:ascii="Times New Roman" w:hAnsi="Times New Roman" w:cs="Times New Roman"/>
                <w:sz w:val="24"/>
                <w:szCs w:val="24"/>
              </w:rPr>
              <w:t>).</w:t>
            </w:r>
          </w:p>
          <w:p w14:paraId="3247E5AF" w14:textId="77777777" w:rsidR="001D115D" w:rsidRPr="00677105" w:rsidRDefault="001D115D" w:rsidP="0004521B">
            <w:pPr>
              <w:rPr>
                <w:rFonts w:ascii="Times New Roman" w:hAnsi="Times New Roman" w:cs="Times New Roman"/>
                <w:sz w:val="24"/>
                <w:szCs w:val="24"/>
              </w:rPr>
            </w:pPr>
          </w:p>
          <w:tbl>
            <w:tblPr>
              <w:tblW w:w="8365" w:type="dxa"/>
              <w:tblLook w:val="04A0" w:firstRow="1" w:lastRow="0" w:firstColumn="1" w:lastColumn="0" w:noHBand="0" w:noVBand="1"/>
            </w:tblPr>
            <w:tblGrid>
              <w:gridCol w:w="1595"/>
              <w:gridCol w:w="1224"/>
              <w:gridCol w:w="1350"/>
              <w:gridCol w:w="1451"/>
              <w:gridCol w:w="1339"/>
              <w:gridCol w:w="1640"/>
            </w:tblGrid>
            <w:tr w:rsidR="00677105" w:rsidRPr="00677105" w14:paraId="136B0398" w14:textId="77777777" w:rsidTr="00FB3E58">
              <w:trPr>
                <w:trHeight w:val="290"/>
              </w:trPr>
              <w:tc>
                <w:tcPr>
                  <w:tcW w:w="159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B43435E" w14:textId="77777777" w:rsidR="001D115D" w:rsidRPr="00677105" w:rsidRDefault="001D115D" w:rsidP="001D115D">
                  <w:pPr>
                    <w:spacing w:after="0" w:line="240" w:lineRule="auto"/>
                    <w:rPr>
                      <w:rFonts w:ascii="Calibri" w:eastAsia="Times New Roman" w:hAnsi="Calibri" w:cs="Calibri"/>
                      <w:lang w:eastAsia="ja-JP"/>
                    </w:rPr>
                  </w:pPr>
                  <w:r w:rsidRPr="00677105">
                    <w:rPr>
                      <w:rFonts w:ascii="Calibri" w:eastAsia="Times New Roman" w:hAnsi="Calibri" w:cs="Calibri"/>
                      <w:lang w:eastAsia="ja-JP"/>
                    </w:rPr>
                    <w:t> </w:t>
                  </w:r>
                </w:p>
              </w:tc>
              <w:tc>
                <w:tcPr>
                  <w:tcW w:w="990" w:type="dxa"/>
                  <w:tcBorders>
                    <w:top w:val="single" w:sz="4" w:space="0" w:color="auto"/>
                    <w:left w:val="nil"/>
                    <w:bottom w:val="single" w:sz="4" w:space="0" w:color="auto"/>
                    <w:right w:val="nil"/>
                  </w:tcBorders>
                  <w:shd w:val="clear" w:color="auto" w:fill="BFBFBF" w:themeFill="background1" w:themeFillShade="BF"/>
                </w:tcPr>
                <w:p w14:paraId="2E7C29FE" w14:textId="77777777" w:rsidR="001D115D" w:rsidRPr="00677105" w:rsidRDefault="001D115D"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 of students me</w:t>
                  </w:r>
                  <w:r w:rsidR="001F0698" w:rsidRPr="00677105">
                    <w:rPr>
                      <w:rFonts w:ascii="Calibri" w:eastAsia="Times New Roman" w:hAnsi="Calibri" w:cs="Calibri"/>
                      <w:lang w:eastAsia="ja-JP"/>
                    </w:rPr>
                    <w:t>e</w:t>
                  </w:r>
                  <w:r w:rsidRPr="00677105">
                    <w:rPr>
                      <w:rFonts w:ascii="Calibri" w:eastAsia="Times New Roman" w:hAnsi="Calibri" w:cs="Calibri"/>
                      <w:lang w:eastAsia="ja-JP"/>
                    </w:rPr>
                    <w:t>t</w:t>
                  </w:r>
                  <w:r w:rsidR="001F0698" w:rsidRPr="00677105">
                    <w:rPr>
                      <w:rFonts w:ascii="Calibri" w:eastAsia="Times New Roman" w:hAnsi="Calibri" w:cs="Calibri"/>
                      <w:lang w:eastAsia="ja-JP"/>
                    </w:rPr>
                    <w:t>ing</w:t>
                  </w:r>
                  <w:r w:rsidRPr="00677105">
                    <w:rPr>
                      <w:rFonts w:ascii="Calibri" w:eastAsia="Times New Roman" w:hAnsi="Calibri" w:cs="Calibri"/>
                      <w:lang w:eastAsia="ja-JP"/>
                    </w:rPr>
                    <w:t xml:space="preserve"> the benchmark</w:t>
                  </w:r>
                </w:p>
              </w:tc>
              <w:tc>
                <w:tcPr>
                  <w:tcW w:w="135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C63BBA1" w14:textId="77777777" w:rsidR="001D115D" w:rsidRPr="00677105" w:rsidRDefault="001D115D"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4</w:t>
                  </w:r>
                </w:p>
                <w:p w14:paraId="4921FED5" w14:textId="77777777" w:rsidR="001D115D" w:rsidRPr="00677105" w:rsidRDefault="001D115D"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(Above)</w:t>
                  </w:r>
                </w:p>
              </w:tc>
              <w:tc>
                <w:tcPr>
                  <w:tcW w:w="145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83A0839" w14:textId="77777777" w:rsidR="001D115D" w:rsidRPr="00677105" w:rsidRDefault="001D115D"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3 (Benchmark)</w:t>
                  </w:r>
                </w:p>
              </w:tc>
              <w:tc>
                <w:tcPr>
                  <w:tcW w:w="13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55A3A31" w14:textId="77777777" w:rsidR="001D115D" w:rsidRPr="00677105" w:rsidRDefault="001D115D"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2</w:t>
                  </w:r>
                </w:p>
                <w:p w14:paraId="11772838" w14:textId="77777777" w:rsidR="001D115D" w:rsidRPr="00677105" w:rsidRDefault="001D115D"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w:t>
                  </w:r>
                  <w:r w:rsidR="001F0698" w:rsidRPr="00677105">
                    <w:rPr>
                      <w:rFonts w:ascii="Calibri" w:eastAsia="Times New Roman" w:hAnsi="Calibri" w:cs="Calibri"/>
                      <w:lang w:eastAsia="ja-JP"/>
                    </w:rPr>
                    <w:t>Below</w:t>
                  </w:r>
                  <w:r w:rsidRPr="00677105">
                    <w:rPr>
                      <w:rFonts w:ascii="Calibri" w:eastAsia="Times New Roman" w:hAnsi="Calibri" w:cs="Calibri"/>
                      <w:lang w:eastAsia="ja-JP"/>
                    </w:rPr>
                    <w:t>)</w:t>
                  </w:r>
                </w:p>
              </w:tc>
              <w:tc>
                <w:tcPr>
                  <w:tcW w:w="164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34EAB96" w14:textId="77777777" w:rsidR="001D115D" w:rsidRPr="00677105" w:rsidRDefault="001D115D"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1</w:t>
                  </w:r>
                </w:p>
                <w:p w14:paraId="1C1958A9" w14:textId="77777777" w:rsidR="001D115D" w:rsidRPr="00677105" w:rsidRDefault="001D115D"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(Unsatisfactory)</w:t>
                  </w:r>
                </w:p>
              </w:tc>
            </w:tr>
            <w:tr w:rsidR="00677105" w:rsidRPr="00677105" w14:paraId="15B974DB" w14:textId="77777777" w:rsidTr="00FB3E58">
              <w:trPr>
                <w:trHeight w:val="29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0B759A8A" w14:textId="77777777" w:rsidR="001D115D" w:rsidRPr="00677105" w:rsidRDefault="00E772DE" w:rsidP="001D115D">
                  <w:pPr>
                    <w:spacing w:after="0" w:line="240" w:lineRule="auto"/>
                    <w:rPr>
                      <w:rFonts w:ascii="Calibri" w:eastAsia="Times New Roman" w:hAnsi="Calibri" w:cs="Calibri"/>
                      <w:lang w:eastAsia="ja-JP"/>
                    </w:rPr>
                  </w:pPr>
                  <w:r w:rsidRPr="00677105">
                    <w:rPr>
                      <w:rFonts w:ascii="Calibri" w:eastAsia="Times New Roman" w:hAnsi="Calibri" w:cs="Calibri"/>
                      <w:lang w:eastAsia="ja-JP"/>
                    </w:rPr>
                    <w:t>Data analyse</w:t>
                  </w:r>
                  <w:r w:rsidR="00FB3E58" w:rsidRPr="00677105">
                    <w:rPr>
                      <w:rFonts w:ascii="Calibri" w:eastAsia="Times New Roman" w:hAnsi="Calibri" w:cs="Calibri"/>
                      <w:lang w:eastAsia="ja-JP"/>
                    </w:rPr>
                    <w:t>s</w:t>
                  </w:r>
                </w:p>
              </w:tc>
              <w:tc>
                <w:tcPr>
                  <w:tcW w:w="990" w:type="dxa"/>
                  <w:tcBorders>
                    <w:top w:val="nil"/>
                    <w:left w:val="nil"/>
                    <w:bottom w:val="single" w:sz="4" w:space="0" w:color="auto"/>
                    <w:right w:val="nil"/>
                  </w:tcBorders>
                </w:tcPr>
                <w:p w14:paraId="39B65C13" w14:textId="77777777" w:rsidR="001D115D" w:rsidRPr="00677105" w:rsidRDefault="00F97429" w:rsidP="001D115D">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94.3</w:t>
                  </w:r>
                  <w:r w:rsidR="001D115D" w:rsidRPr="00677105">
                    <w:rPr>
                      <w:rFonts w:ascii="Calibri" w:eastAsia="Times New Roman" w:hAnsi="Calibri" w:cs="Calibri"/>
                      <w:b/>
                      <w:lang w:eastAsia="ja-JP"/>
                    </w:rPr>
                    <w:t>%</w:t>
                  </w:r>
                </w:p>
              </w:tc>
              <w:tc>
                <w:tcPr>
                  <w:tcW w:w="1350" w:type="dxa"/>
                  <w:tcBorders>
                    <w:top w:val="nil"/>
                    <w:left w:val="nil"/>
                    <w:bottom w:val="single" w:sz="4" w:space="0" w:color="auto"/>
                    <w:right w:val="single" w:sz="4" w:space="0" w:color="auto"/>
                  </w:tcBorders>
                  <w:shd w:val="clear" w:color="auto" w:fill="auto"/>
                  <w:noWrap/>
                  <w:vAlign w:val="bottom"/>
                  <w:hideMark/>
                </w:tcPr>
                <w:p w14:paraId="23F72ABB" w14:textId="77777777" w:rsidR="001D115D" w:rsidRPr="00677105" w:rsidRDefault="00F97429" w:rsidP="001D115D">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40 (14</w:t>
                  </w:r>
                  <w:r w:rsidR="001D115D" w:rsidRPr="00677105">
                    <w:rPr>
                      <w:rFonts w:ascii="Calibri" w:eastAsia="Times New Roman" w:hAnsi="Calibri" w:cs="Calibri"/>
                      <w:b/>
                      <w:lang w:eastAsia="ja-JP"/>
                    </w:rPr>
                    <w:t>)</w:t>
                  </w:r>
                </w:p>
              </w:tc>
              <w:tc>
                <w:tcPr>
                  <w:tcW w:w="1451" w:type="dxa"/>
                  <w:tcBorders>
                    <w:top w:val="nil"/>
                    <w:left w:val="nil"/>
                    <w:bottom w:val="single" w:sz="4" w:space="0" w:color="auto"/>
                    <w:right w:val="single" w:sz="4" w:space="0" w:color="auto"/>
                  </w:tcBorders>
                  <w:shd w:val="clear" w:color="auto" w:fill="auto"/>
                  <w:noWrap/>
                  <w:vAlign w:val="bottom"/>
                  <w:hideMark/>
                </w:tcPr>
                <w:p w14:paraId="5C2F1C00" w14:textId="77777777" w:rsidR="001D115D" w:rsidRPr="00677105" w:rsidRDefault="00F97429" w:rsidP="001D115D">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54.3 (19</w:t>
                  </w:r>
                  <w:r w:rsidR="001D115D" w:rsidRPr="00677105">
                    <w:rPr>
                      <w:rFonts w:ascii="Calibri" w:eastAsia="Times New Roman" w:hAnsi="Calibri" w:cs="Calibri"/>
                      <w:b/>
                      <w:lang w:eastAsia="ja-JP"/>
                    </w:rPr>
                    <w:t>)</w:t>
                  </w:r>
                </w:p>
              </w:tc>
              <w:tc>
                <w:tcPr>
                  <w:tcW w:w="1339" w:type="dxa"/>
                  <w:tcBorders>
                    <w:top w:val="nil"/>
                    <w:left w:val="nil"/>
                    <w:bottom w:val="single" w:sz="4" w:space="0" w:color="auto"/>
                    <w:right w:val="single" w:sz="4" w:space="0" w:color="auto"/>
                  </w:tcBorders>
                  <w:shd w:val="clear" w:color="auto" w:fill="auto"/>
                  <w:noWrap/>
                  <w:vAlign w:val="bottom"/>
                  <w:hideMark/>
                </w:tcPr>
                <w:p w14:paraId="16522490" w14:textId="77777777" w:rsidR="001D115D" w:rsidRPr="00677105" w:rsidRDefault="00F97429"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6.7 (2</w:t>
                  </w:r>
                  <w:r w:rsidR="001D115D" w:rsidRPr="00677105">
                    <w:rPr>
                      <w:rFonts w:ascii="Calibri" w:eastAsia="Times New Roman" w:hAnsi="Calibri" w:cs="Calibri"/>
                      <w:lang w:eastAsia="ja-JP"/>
                    </w:rPr>
                    <w:t>)</w:t>
                  </w:r>
                </w:p>
              </w:tc>
              <w:tc>
                <w:tcPr>
                  <w:tcW w:w="1640" w:type="dxa"/>
                  <w:tcBorders>
                    <w:top w:val="nil"/>
                    <w:left w:val="nil"/>
                    <w:bottom w:val="single" w:sz="4" w:space="0" w:color="auto"/>
                    <w:right w:val="single" w:sz="4" w:space="0" w:color="auto"/>
                  </w:tcBorders>
                  <w:shd w:val="clear" w:color="auto" w:fill="auto"/>
                  <w:noWrap/>
                  <w:vAlign w:val="bottom"/>
                  <w:hideMark/>
                </w:tcPr>
                <w:p w14:paraId="685165C0" w14:textId="77777777" w:rsidR="001D115D" w:rsidRPr="00677105" w:rsidRDefault="00732816"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0 (</w:t>
                  </w:r>
                  <w:r w:rsidR="001F0698" w:rsidRPr="00677105">
                    <w:rPr>
                      <w:rFonts w:ascii="Calibri" w:eastAsia="Times New Roman" w:hAnsi="Calibri" w:cs="Calibri"/>
                      <w:lang w:eastAsia="ja-JP"/>
                    </w:rPr>
                    <w:sym w:font="Symbol" w:char="F0BE"/>
                  </w:r>
                  <w:r w:rsidR="001D115D" w:rsidRPr="00677105">
                    <w:rPr>
                      <w:rFonts w:ascii="Calibri" w:eastAsia="Times New Roman" w:hAnsi="Calibri" w:cs="Calibri"/>
                      <w:lang w:eastAsia="ja-JP"/>
                    </w:rPr>
                    <w:t>)</w:t>
                  </w:r>
                </w:p>
              </w:tc>
            </w:tr>
            <w:tr w:rsidR="00677105" w:rsidRPr="00677105" w14:paraId="362B1151" w14:textId="77777777" w:rsidTr="00FB3E58">
              <w:trPr>
                <w:trHeight w:val="290"/>
              </w:trPr>
              <w:tc>
                <w:tcPr>
                  <w:tcW w:w="159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6C4C3F0" w14:textId="77777777" w:rsidR="001D115D" w:rsidRPr="00677105" w:rsidRDefault="00FB3E58" w:rsidP="001D115D">
                  <w:pPr>
                    <w:spacing w:after="0" w:line="240" w:lineRule="auto"/>
                    <w:rPr>
                      <w:rFonts w:ascii="Calibri" w:eastAsia="Times New Roman" w:hAnsi="Calibri" w:cs="Calibri"/>
                      <w:lang w:eastAsia="ja-JP"/>
                    </w:rPr>
                  </w:pPr>
                  <w:r w:rsidRPr="00677105">
                    <w:rPr>
                      <w:rFonts w:ascii="Calibri" w:eastAsia="Times New Roman" w:hAnsi="Calibri" w:cs="Calibri"/>
                      <w:lang w:eastAsia="ja-JP"/>
                    </w:rPr>
                    <w:t>Interpretation</w:t>
                  </w:r>
                  <w:r w:rsidR="006D6630" w:rsidRPr="00677105">
                    <w:rPr>
                      <w:rFonts w:ascii="Calibri" w:eastAsia="Times New Roman" w:hAnsi="Calibri" w:cs="Calibri"/>
                      <w:lang w:eastAsia="ja-JP"/>
                    </w:rPr>
                    <w:t>s</w:t>
                  </w:r>
                </w:p>
              </w:tc>
              <w:tc>
                <w:tcPr>
                  <w:tcW w:w="990" w:type="dxa"/>
                  <w:tcBorders>
                    <w:top w:val="nil"/>
                    <w:left w:val="nil"/>
                    <w:bottom w:val="single" w:sz="4" w:space="0" w:color="auto"/>
                    <w:right w:val="nil"/>
                  </w:tcBorders>
                  <w:shd w:val="clear" w:color="auto" w:fill="F2F2F2" w:themeFill="background1" w:themeFillShade="F2"/>
                </w:tcPr>
                <w:p w14:paraId="459D8183" w14:textId="77777777" w:rsidR="001D115D" w:rsidRPr="00677105" w:rsidRDefault="00F97429" w:rsidP="001D115D">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85.7</w:t>
                  </w:r>
                  <w:r w:rsidR="001D115D" w:rsidRPr="00677105">
                    <w:rPr>
                      <w:rFonts w:ascii="Calibri" w:eastAsia="Times New Roman" w:hAnsi="Calibri" w:cs="Calibri"/>
                      <w:b/>
                      <w:lang w:eastAsia="ja-JP"/>
                    </w:rPr>
                    <w:t>%</w:t>
                  </w:r>
                </w:p>
              </w:tc>
              <w:tc>
                <w:tcPr>
                  <w:tcW w:w="1350" w:type="dxa"/>
                  <w:tcBorders>
                    <w:top w:val="nil"/>
                    <w:left w:val="nil"/>
                    <w:bottom w:val="single" w:sz="4" w:space="0" w:color="auto"/>
                    <w:right w:val="single" w:sz="4" w:space="0" w:color="auto"/>
                  </w:tcBorders>
                  <w:shd w:val="clear" w:color="auto" w:fill="F2F2F2" w:themeFill="background1" w:themeFillShade="F2"/>
                  <w:noWrap/>
                  <w:vAlign w:val="bottom"/>
                  <w:hideMark/>
                </w:tcPr>
                <w:p w14:paraId="467E68B0" w14:textId="77777777" w:rsidR="001D115D" w:rsidRPr="00677105" w:rsidRDefault="00F97429" w:rsidP="001D115D">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37.1 (13</w:t>
                  </w:r>
                  <w:r w:rsidR="001D115D" w:rsidRPr="00677105">
                    <w:rPr>
                      <w:rFonts w:ascii="Calibri" w:eastAsia="Times New Roman" w:hAnsi="Calibri" w:cs="Calibri"/>
                      <w:b/>
                      <w:lang w:eastAsia="ja-JP"/>
                    </w:rPr>
                    <w:t>)</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7A830991" w14:textId="77777777" w:rsidR="001D115D" w:rsidRPr="00677105" w:rsidRDefault="00F97429" w:rsidP="001D115D">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48.6 (17</w:t>
                  </w:r>
                  <w:r w:rsidR="001D115D" w:rsidRPr="00677105">
                    <w:rPr>
                      <w:rFonts w:ascii="Calibri" w:eastAsia="Times New Roman" w:hAnsi="Calibri" w:cs="Calibri"/>
                      <w:b/>
                      <w:lang w:eastAsia="ja-JP"/>
                    </w:rPr>
                    <w:t>)</w:t>
                  </w:r>
                </w:p>
              </w:tc>
              <w:tc>
                <w:tcPr>
                  <w:tcW w:w="1339" w:type="dxa"/>
                  <w:tcBorders>
                    <w:top w:val="nil"/>
                    <w:left w:val="nil"/>
                    <w:bottom w:val="single" w:sz="4" w:space="0" w:color="auto"/>
                    <w:right w:val="single" w:sz="4" w:space="0" w:color="auto"/>
                  </w:tcBorders>
                  <w:shd w:val="clear" w:color="auto" w:fill="F2F2F2" w:themeFill="background1" w:themeFillShade="F2"/>
                  <w:noWrap/>
                  <w:vAlign w:val="bottom"/>
                  <w:hideMark/>
                </w:tcPr>
                <w:p w14:paraId="1012F385" w14:textId="77777777" w:rsidR="001D115D" w:rsidRPr="00677105" w:rsidRDefault="00F97429"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11.4 (4</w:t>
                  </w:r>
                  <w:r w:rsidR="001D115D" w:rsidRPr="00677105">
                    <w:rPr>
                      <w:rFonts w:ascii="Calibri" w:eastAsia="Times New Roman" w:hAnsi="Calibri" w:cs="Calibri"/>
                      <w:lang w:eastAsia="ja-JP"/>
                    </w:rPr>
                    <w:t>)</w:t>
                  </w:r>
                </w:p>
              </w:tc>
              <w:tc>
                <w:tcPr>
                  <w:tcW w:w="1640" w:type="dxa"/>
                  <w:tcBorders>
                    <w:top w:val="nil"/>
                    <w:left w:val="nil"/>
                    <w:bottom w:val="single" w:sz="4" w:space="0" w:color="auto"/>
                    <w:right w:val="single" w:sz="4" w:space="0" w:color="auto"/>
                  </w:tcBorders>
                  <w:shd w:val="clear" w:color="auto" w:fill="F2F2F2" w:themeFill="background1" w:themeFillShade="F2"/>
                  <w:noWrap/>
                  <w:vAlign w:val="bottom"/>
                  <w:hideMark/>
                </w:tcPr>
                <w:p w14:paraId="4214E1E6" w14:textId="77777777" w:rsidR="001D115D" w:rsidRPr="00677105" w:rsidRDefault="00F97429"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2.9 (1</w:t>
                  </w:r>
                  <w:r w:rsidR="001D115D" w:rsidRPr="00677105">
                    <w:rPr>
                      <w:rFonts w:ascii="Calibri" w:eastAsia="Times New Roman" w:hAnsi="Calibri" w:cs="Calibri"/>
                      <w:lang w:eastAsia="ja-JP"/>
                    </w:rPr>
                    <w:t>)</w:t>
                  </w:r>
                </w:p>
              </w:tc>
            </w:tr>
            <w:tr w:rsidR="00677105" w:rsidRPr="00677105" w14:paraId="63CCDEB1" w14:textId="77777777" w:rsidTr="00FB3E58">
              <w:trPr>
                <w:trHeight w:val="290"/>
              </w:trPr>
              <w:tc>
                <w:tcPr>
                  <w:tcW w:w="1595" w:type="dxa"/>
                  <w:tcBorders>
                    <w:top w:val="nil"/>
                    <w:left w:val="single" w:sz="4" w:space="0" w:color="auto"/>
                    <w:bottom w:val="single" w:sz="4" w:space="0" w:color="auto"/>
                    <w:right w:val="single" w:sz="4" w:space="0" w:color="auto"/>
                  </w:tcBorders>
                  <w:shd w:val="clear" w:color="auto" w:fill="auto"/>
                  <w:noWrap/>
                  <w:vAlign w:val="bottom"/>
                  <w:hideMark/>
                </w:tcPr>
                <w:p w14:paraId="2D442552" w14:textId="77777777" w:rsidR="001D115D" w:rsidRPr="00677105" w:rsidRDefault="00FB3E58" w:rsidP="001D115D">
                  <w:pPr>
                    <w:spacing w:after="0" w:line="240" w:lineRule="auto"/>
                    <w:rPr>
                      <w:rFonts w:ascii="Calibri" w:eastAsia="Times New Roman" w:hAnsi="Calibri" w:cs="Calibri"/>
                      <w:lang w:eastAsia="ja-JP"/>
                    </w:rPr>
                  </w:pPr>
                  <w:r w:rsidRPr="00677105">
                    <w:rPr>
                      <w:rFonts w:ascii="Calibri" w:eastAsia="Times New Roman" w:hAnsi="Calibri" w:cs="Calibri"/>
                      <w:lang w:eastAsia="ja-JP"/>
                    </w:rPr>
                    <w:t>Conclusion</w:t>
                  </w:r>
                  <w:r w:rsidR="006D6630" w:rsidRPr="00677105">
                    <w:rPr>
                      <w:rFonts w:ascii="Calibri" w:eastAsia="Times New Roman" w:hAnsi="Calibri" w:cs="Calibri"/>
                      <w:lang w:eastAsia="ja-JP"/>
                    </w:rPr>
                    <w:t>s</w:t>
                  </w:r>
                </w:p>
              </w:tc>
              <w:tc>
                <w:tcPr>
                  <w:tcW w:w="990" w:type="dxa"/>
                  <w:tcBorders>
                    <w:top w:val="nil"/>
                    <w:left w:val="nil"/>
                    <w:bottom w:val="single" w:sz="4" w:space="0" w:color="auto"/>
                    <w:right w:val="nil"/>
                  </w:tcBorders>
                </w:tcPr>
                <w:p w14:paraId="2A588CEA" w14:textId="77777777" w:rsidR="001D115D" w:rsidRPr="00677105" w:rsidRDefault="00F97429" w:rsidP="001D115D">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62.9</w:t>
                  </w:r>
                  <w:r w:rsidR="001D115D" w:rsidRPr="00677105">
                    <w:rPr>
                      <w:rFonts w:ascii="Calibri" w:eastAsia="Times New Roman" w:hAnsi="Calibri" w:cs="Calibri"/>
                      <w:b/>
                      <w:lang w:eastAsia="ja-JP"/>
                    </w:rPr>
                    <w:t>%</w:t>
                  </w:r>
                </w:p>
              </w:tc>
              <w:tc>
                <w:tcPr>
                  <w:tcW w:w="1350" w:type="dxa"/>
                  <w:tcBorders>
                    <w:top w:val="nil"/>
                    <w:left w:val="nil"/>
                    <w:bottom w:val="single" w:sz="4" w:space="0" w:color="auto"/>
                    <w:right w:val="single" w:sz="4" w:space="0" w:color="auto"/>
                  </w:tcBorders>
                  <w:shd w:val="clear" w:color="auto" w:fill="auto"/>
                  <w:noWrap/>
                  <w:vAlign w:val="bottom"/>
                  <w:hideMark/>
                </w:tcPr>
                <w:p w14:paraId="2222A37C" w14:textId="77777777" w:rsidR="001D115D" w:rsidRPr="00677105" w:rsidRDefault="00F97429" w:rsidP="001D115D">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28.6 (10</w:t>
                  </w:r>
                  <w:r w:rsidR="001D115D" w:rsidRPr="00677105">
                    <w:rPr>
                      <w:rFonts w:ascii="Calibri" w:eastAsia="Times New Roman" w:hAnsi="Calibri" w:cs="Calibri"/>
                      <w:b/>
                      <w:lang w:eastAsia="ja-JP"/>
                    </w:rPr>
                    <w:t>)</w:t>
                  </w:r>
                </w:p>
              </w:tc>
              <w:tc>
                <w:tcPr>
                  <w:tcW w:w="1451" w:type="dxa"/>
                  <w:tcBorders>
                    <w:top w:val="nil"/>
                    <w:left w:val="nil"/>
                    <w:bottom w:val="single" w:sz="4" w:space="0" w:color="auto"/>
                    <w:right w:val="single" w:sz="4" w:space="0" w:color="auto"/>
                  </w:tcBorders>
                  <w:shd w:val="clear" w:color="auto" w:fill="auto"/>
                  <w:noWrap/>
                  <w:vAlign w:val="bottom"/>
                  <w:hideMark/>
                </w:tcPr>
                <w:p w14:paraId="25E6818C" w14:textId="77777777" w:rsidR="001D115D" w:rsidRPr="00677105" w:rsidRDefault="00F97429" w:rsidP="001D115D">
                  <w:pPr>
                    <w:spacing w:after="0" w:line="240" w:lineRule="auto"/>
                    <w:jc w:val="center"/>
                    <w:rPr>
                      <w:rFonts w:ascii="Calibri" w:eastAsia="Times New Roman" w:hAnsi="Calibri" w:cs="Calibri"/>
                      <w:b/>
                      <w:lang w:eastAsia="ja-JP"/>
                    </w:rPr>
                  </w:pPr>
                  <w:r w:rsidRPr="00677105">
                    <w:rPr>
                      <w:rFonts w:ascii="Calibri" w:eastAsia="Times New Roman" w:hAnsi="Calibri" w:cs="Calibri"/>
                      <w:b/>
                      <w:lang w:eastAsia="ja-JP"/>
                    </w:rPr>
                    <w:t>34.3 (12</w:t>
                  </w:r>
                  <w:r w:rsidR="001D115D" w:rsidRPr="00677105">
                    <w:rPr>
                      <w:rFonts w:ascii="Calibri" w:eastAsia="Times New Roman" w:hAnsi="Calibri" w:cs="Calibri"/>
                      <w:b/>
                      <w:lang w:eastAsia="ja-JP"/>
                    </w:rPr>
                    <w:t>)</w:t>
                  </w:r>
                </w:p>
              </w:tc>
              <w:tc>
                <w:tcPr>
                  <w:tcW w:w="1339" w:type="dxa"/>
                  <w:tcBorders>
                    <w:top w:val="nil"/>
                    <w:left w:val="nil"/>
                    <w:bottom w:val="single" w:sz="4" w:space="0" w:color="auto"/>
                    <w:right w:val="single" w:sz="4" w:space="0" w:color="auto"/>
                  </w:tcBorders>
                  <w:shd w:val="clear" w:color="auto" w:fill="auto"/>
                  <w:noWrap/>
                  <w:vAlign w:val="bottom"/>
                  <w:hideMark/>
                </w:tcPr>
                <w:p w14:paraId="1704A5DD" w14:textId="77777777" w:rsidR="001D115D" w:rsidRPr="00677105" w:rsidRDefault="00F97429"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34.3 (12</w:t>
                  </w:r>
                  <w:r w:rsidR="001D115D" w:rsidRPr="00677105">
                    <w:rPr>
                      <w:rFonts w:ascii="Calibri" w:eastAsia="Times New Roman" w:hAnsi="Calibri" w:cs="Calibri"/>
                      <w:lang w:eastAsia="ja-JP"/>
                    </w:rPr>
                    <w:t>)</w:t>
                  </w:r>
                </w:p>
              </w:tc>
              <w:tc>
                <w:tcPr>
                  <w:tcW w:w="1640" w:type="dxa"/>
                  <w:tcBorders>
                    <w:top w:val="nil"/>
                    <w:left w:val="nil"/>
                    <w:bottom w:val="single" w:sz="4" w:space="0" w:color="auto"/>
                    <w:right w:val="single" w:sz="4" w:space="0" w:color="auto"/>
                  </w:tcBorders>
                  <w:shd w:val="clear" w:color="auto" w:fill="auto"/>
                  <w:noWrap/>
                  <w:vAlign w:val="bottom"/>
                  <w:hideMark/>
                </w:tcPr>
                <w:p w14:paraId="285BC622" w14:textId="77777777" w:rsidR="001D115D" w:rsidRPr="00677105" w:rsidRDefault="00F97429" w:rsidP="001D115D">
                  <w:pPr>
                    <w:spacing w:after="0" w:line="240" w:lineRule="auto"/>
                    <w:jc w:val="center"/>
                    <w:rPr>
                      <w:rFonts w:ascii="Calibri" w:eastAsia="Times New Roman" w:hAnsi="Calibri" w:cs="Calibri"/>
                      <w:lang w:eastAsia="ja-JP"/>
                    </w:rPr>
                  </w:pPr>
                  <w:r w:rsidRPr="00677105">
                    <w:rPr>
                      <w:rFonts w:ascii="Calibri" w:eastAsia="Times New Roman" w:hAnsi="Calibri" w:cs="Calibri"/>
                      <w:lang w:eastAsia="ja-JP"/>
                    </w:rPr>
                    <w:t>2.9 (1</w:t>
                  </w:r>
                  <w:r w:rsidR="001D115D" w:rsidRPr="00677105">
                    <w:rPr>
                      <w:rFonts w:ascii="Calibri" w:eastAsia="Times New Roman" w:hAnsi="Calibri" w:cs="Calibri"/>
                      <w:lang w:eastAsia="ja-JP"/>
                    </w:rPr>
                    <w:t>)</w:t>
                  </w:r>
                </w:p>
              </w:tc>
            </w:tr>
          </w:tbl>
          <w:p w14:paraId="45880C0F" w14:textId="77777777" w:rsidR="001D115D" w:rsidRPr="00677105" w:rsidRDefault="001D115D" w:rsidP="0004521B">
            <w:pPr>
              <w:rPr>
                <w:rFonts w:ascii="Times New Roman" w:hAnsi="Times New Roman" w:cs="Times New Roman"/>
                <w:sz w:val="24"/>
                <w:szCs w:val="24"/>
              </w:rPr>
            </w:pPr>
          </w:p>
          <w:p w14:paraId="0F437A89" w14:textId="77777777" w:rsidR="008A645B" w:rsidRDefault="008A645B" w:rsidP="0004521B">
            <w:pPr>
              <w:rPr>
                <w:rFonts w:ascii="Times New Roman" w:hAnsi="Times New Roman" w:cs="Times New Roman"/>
                <w:sz w:val="24"/>
                <w:szCs w:val="24"/>
              </w:rPr>
            </w:pPr>
          </w:p>
          <w:p w14:paraId="2AC0A081" w14:textId="77777777" w:rsidR="008A645B" w:rsidRDefault="008A645B" w:rsidP="0004521B">
            <w:pPr>
              <w:rPr>
                <w:rFonts w:ascii="Times New Roman" w:hAnsi="Times New Roman" w:cs="Times New Roman"/>
                <w:sz w:val="24"/>
                <w:szCs w:val="24"/>
              </w:rPr>
            </w:pPr>
          </w:p>
          <w:p w14:paraId="3ADA3A53" w14:textId="77777777" w:rsidR="008A645B" w:rsidRDefault="008A645B" w:rsidP="0004521B">
            <w:pPr>
              <w:rPr>
                <w:rFonts w:ascii="Times New Roman" w:hAnsi="Times New Roman" w:cs="Times New Roman"/>
                <w:sz w:val="24"/>
                <w:szCs w:val="24"/>
              </w:rPr>
            </w:pPr>
          </w:p>
          <w:p w14:paraId="60FC443D" w14:textId="77777777" w:rsidR="008A645B" w:rsidRDefault="008A645B" w:rsidP="0004521B">
            <w:pPr>
              <w:rPr>
                <w:rFonts w:ascii="Times New Roman" w:hAnsi="Times New Roman" w:cs="Times New Roman"/>
                <w:sz w:val="24"/>
                <w:szCs w:val="24"/>
              </w:rPr>
            </w:pPr>
          </w:p>
          <w:p w14:paraId="48D2B9F1" w14:textId="7BEF2E67" w:rsidR="002C15E2" w:rsidRPr="00677105" w:rsidRDefault="002C15E2" w:rsidP="0004521B">
            <w:pPr>
              <w:rPr>
                <w:rFonts w:ascii="Times New Roman" w:hAnsi="Times New Roman" w:cs="Times New Roman"/>
                <w:sz w:val="24"/>
                <w:szCs w:val="24"/>
              </w:rPr>
            </w:pPr>
            <w:r w:rsidRPr="00677105">
              <w:rPr>
                <w:rFonts w:ascii="Times New Roman" w:hAnsi="Times New Roman" w:cs="Times New Roman"/>
                <w:sz w:val="24"/>
                <w:szCs w:val="24"/>
              </w:rPr>
              <w:lastRenderedPageBreak/>
              <w:t xml:space="preserve">In </w:t>
            </w:r>
            <w:r w:rsidR="001F0698" w:rsidRPr="00677105">
              <w:rPr>
                <w:rFonts w:ascii="Times New Roman" w:hAnsi="Times New Roman" w:cs="Times New Roman"/>
                <w:sz w:val="24"/>
                <w:szCs w:val="24"/>
              </w:rPr>
              <w:t>Data analyses</w:t>
            </w:r>
            <w:r w:rsidRPr="00677105">
              <w:rPr>
                <w:rFonts w:ascii="Times New Roman" w:hAnsi="Times New Roman" w:cs="Times New Roman"/>
                <w:sz w:val="24"/>
                <w:szCs w:val="24"/>
              </w:rPr>
              <w:t xml:space="preserve">, almost all students (94.3%, </w:t>
            </w:r>
            <w:r w:rsidRPr="00677105">
              <w:rPr>
                <w:rFonts w:ascii="Times New Roman" w:hAnsi="Times New Roman" w:cs="Times New Roman"/>
                <w:i/>
                <w:sz w:val="24"/>
                <w:szCs w:val="24"/>
              </w:rPr>
              <w:t>n</w:t>
            </w:r>
            <w:r w:rsidRPr="00677105">
              <w:rPr>
                <w:rFonts w:ascii="Times New Roman" w:hAnsi="Times New Roman" w:cs="Times New Roman"/>
                <w:sz w:val="24"/>
                <w:szCs w:val="24"/>
              </w:rPr>
              <w:t xml:space="preserve"> = 33) met the benchmark. In Interpretation</w:t>
            </w:r>
            <w:r w:rsidR="001F0698" w:rsidRPr="00677105">
              <w:rPr>
                <w:rFonts w:ascii="Times New Roman" w:hAnsi="Times New Roman" w:cs="Times New Roman"/>
                <w:sz w:val="24"/>
                <w:szCs w:val="24"/>
              </w:rPr>
              <w:t>s</w:t>
            </w:r>
            <w:r w:rsidRPr="00677105">
              <w:rPr>
                <w:rFonts w:ascii="Times New Roman" w:hAnsi="Times New Roman" w:cs="Times New Roman"/>
                <w:sz w:val="24"/>
                <w:szCs w:val="24"/>
              </w:rPr>
              <w:t xml:space="preserve">, </w:t>
            </w:r>
            <w:r w:rsidR="00A52964" w:rsidRPr="00677105">
              <w:rPr>
                <w:rFonts w:ascii="Times New Roman" w:hAnsi="Times New Roman" w:cs="Times New Roman"/>
                <w:sz w:val="24"/>
                <w:szCs w:val="24"/>
              </w:rPr>
              <w:t>a clear majority</w:t>
            </w:r>
            <w:r w:rsidRPr="00677105">
              <w:rPr>
                <w:rFonts w:ascii="Times New Roman" w:hAnsi="Times New Roman" w:cs="Times New Roman"/>
                <w:sz w:val="24"/>
                <w:szCs w:val="24"/>
              </w:rPr>
              <w:t xml:space="preserve"> achieved the benchmark (85.7%. </w:t>
            </w:r>
            <w:r w:rsidRPr="00677105">
              <w:rPr>
                <w:rFonts w:ascii="Times New Roman" w:hAnsi="Times New Roman" w:cs="Times New Roman"/>
                <w:i/>
                <w:sz w:val="24"/>
                <w:szCs w:val="24"/>
              </w:rPr>
              <w:t>n</w:t>
            </w:r>
            <w:r w:rsidRPr="00677105">
              <w:rPr>
                <w:rFonts w:ascii="Times New Roman" w:hAnsi="Times New Roman" w:cs="Times New Roman"/>
                <w:sz w:val="24"/>
                <w:szCs w:val="24"/>
              </w:rPr>
              <w:t xml:space="preserve"> = 30)</w:t>
            </w:r>
            <w:r w:rsidR="001F0698" w:rsidRPr="00677105">
              <w:rPr>
                <w:rFonts w:ascii="Times New Roman" w:hAnsi="Times New Roman" w:cs="Times New Roman"/>
                <w:sz w:val="24"/>
                <w:szCs w:val="24"/>
              </w:rPr>
              <w:t>.</w:t>
            </w:r>
            <w:r w:rsidRPr="00677105">
              <w:rPr>
                <w:rFonts w:ascii="Times New Roman" w:hAnsi="Times New Roman" w:cs="Times New Roman"/>
                <w:sz w:val="24"/>
                <w:szCs w:val="24"/>
              </w:rPr>
              <w:t xml:space="preserve"> However, in Conclusion</w:t>
            </w:r>
            <w:r w:rsidR="001F0698" w:rsidRPr="00677105">
              <w:rPr>
                <w:rFonts w:ascii="Times New Roman" w:hAnsi="Times New Roman" w:cs="Times New Roman"/>
                <w:sz w:val="24"/>
                <w:szCs w:val="24"/>
              </w:rPr>
              <w:t>s</w:t>
            </w:r>
            <w:r w:rsidRPr="00677105">
              <w:rPr>
                <w:rFonts w:ascii="Times New Roman" w:hAnsi="Times New Roman" w:cs="Times New Roman"/>
                <w:sz w:val="24"/>
                <w:szCs w:val="24"/>
              </w:rPr>
              <w:t>, only 62.9%</w:t>
            </w:r>
            <w:r w:rsidR="001F0698" w:rsidRPr="00677105">
              <w:rPr>
                <w:rFonts w:ascii="Times New Roman" w:hAnsi="Times New Roman" w:cs="Times New Roman"/>
                <w:sz w:val="24"/>
                <w:szCs w:val="24"/>
              </w:rPr>
              <w:t>,</w:t>
            </w:r>
            <w:r w:rsidRPr="00677105">
              <w:rPr>
                <w:rFonts w:ascii="Times New Roman" w:hAnsi="Times New Roman" w:cs="Times New Roman"/>
                <w:sz w:val="24"/>
                <w:szCs w:val="24"/>
              </w:rPr>
              <w:t xml:space="preserve"> or 22 students</w:t>
            </w:r>
            <w:r w:rsidR="001F0698" w:rsidRPr="00677105">
              <w:rPr>
                <w:rFonts w:ascii="Times New Roman" w:hAnsi="Times New Roman" w:cs="Times New Roman"/>
                <w:sz w:val="24"/>
                <w:szCs w:val="24"/>
              </w:rPr>
              <w:t>,</w:t>
            </w:r>
            <w:r w:rsidRPr="00677105">
              <w:rPr>
                <w:rFonts w:ascii="Times New Roman" w:hAnsi="Times New Roman" w:cs="Times New Roman"/>
                <w:sz w:val="24"/>
                <w:szCs w:val="24"/>
              </w:rPr>
              <w:t xml:space="preserve"> met the benchmark.</w:t>
            </w:r>
          </w:p>
          <w:p w14:paraId="57342DF6" w14:textId="77777777" w:rsidR="002C15E2" w:rsidRPr="00677105" w:rsidRDefault="002C15E2" w:rsidP="0004521B">
            <w:pPr>
              <w:rPr>
                <w:rFonts w:ascii="Times New Roman" w:hAnsi="Times New Roman" w:cs="Times New Roman"/>
                <w:sz w:val="24"/>
                <w:szCs w:val="24"/>
              </w:rPr>
            </w:pPr>
          </w:p>
          <w:p w14:paraId="42D09069" w14:textId="51C5DE62" w:rsidR="00677105" w:rsidRDefault="002C15E2" w:rsidP="006A0426">
            <w:pPr>
              <w:rPr>
                <w:rFonts w:ascii="Times New Roman" w:hAnsi="Times New Roman" w:cs="Times New Roman"/>
                <w:sz w:val="24"/>
                <w:szCs w:val="24"/>
              </w:rPr>
            </w:pPr>
            <w:r w:rsidRPr="00677105">
              <w:rPr>
                <w:rFonts w:ascii="Times New Roman" w:hAnsi="Times New Roman" w:cs="Times New Roman"/>
                <w:sz w:val="24"/>
                <w:szCs w:val="24"/>
              </w:rPr>
              <w:t xml:space="preserve">The data indicate that the students were able to run the SPSS and get the results. However, some students failed to demonstrate knowledge of statistical significance and </w:t>
            </w:r>
            <w:r w:rsidR="001F0698" w:rsidRPr="00677105">
              <w:rPr>
                <w:rFonts w:ascii="Times New Roman" w:hAnsi="Times New Roman" w:cs="Times New Roman"/>
                <w:sz w:val="24"/>
                <w:szCs w:val="24"/>
              </w:rPr>
              <w:t xml:space="preserve">the </w:t>
            </w:r>
            <w:r w:rsidRPr="00677105">
              <w:rPr>
                <w:rFonts w:ascii="Times New Roman" w:hAnsi="Times New Roman" w:cs="Times New Roman"/>
                <w:i/>
                <w:sz w:val="24"/>
                <w:szCs w:val="24"/>
              </w:rPr>
              <w:t>p</w:t>
            </w:r>
            <w:r w:rsidRPr="00677105">
              <w:rPr>
                <w:rFonts w:ascii="Times New Roman" w:hAnsi="Times New Roman" w:cs="Times New Roman"/>
                <w:sz w:val="24"/>
                <w:szCs w:val="24"/>
              </w:rPr>
              <w:t xml:space="preserve">-value, and the relationship between an obtained value and critical value. </w:t>
            </w:r>
            <w:r w:rsidR="006A0426">
              <w:rPr>
                <w:rFonts w:ascii="Times New Roman" w:hAnsi="Times New Roman" w:cs="Times New Roman"/>
                <w:sz w:val="24"/>
                <w:szCs w:val="24"/>
              </w:rPr>
              <w:t xml:space="preserve">Therefore, those students </w:t>
            </w:r>
            <w:r w:rsidR="006A0426" w:rsidRPr="006A0426">
              <w:rPr>
                <w:rFonts w:ascii="Times New Roman" w:hAnsi="Times New Roman" w:cs="Times New Roman"/>
                <w:sz w:val="24"/>
                <w:szCs w:val="24"/>
              </w:rPr>
              <w:t>made the wrong conclusions even though the analyses were correct.</w:t>
            </w:r>
          </w:p>
          <w:p w14:paraId="70F3EB17" w14:textId="1DB1A340" w:rsidR="006A0426" w:rsidRPr="00677105" w:rsidRDefault="006A0426" w:rsidP="006A0426">
            <w:pPr>
              <w:rPr>
                <w:rFonts w:ascii="Times New Roman" w:hAnsi="Times New Roman" w:cs="Times New Roman"/>
                <w:b/>
                <w:sz w:val="24"/>
                <w:szCs w:val="24"/>
              </w:rPr>
            </w:pPr>
          </w:p>
        </w:tc>
      </w:tr>
      <w:tr w:rsidR="00677105" w:rsidRPr="00677105" w14:paraId="43956C48" w14:textId="77777777" w:rsidTr="003D0E82">
        <w:tc>
          <w:tcPr>
            <w:tcW w:w="9350" w:type="dxa"/>
          </w:tcPr>
          <w:p w14:paraId="797A7329" w14:textId="77777777" w:rsidR="005B5BA2" w:rsidRPr="00677105" w:rsidRDefault="003D0E82" w:rsidP="0044009B">
            <w:pPr>
              <w:pStyle w:val="ListParagraph"/>
              <w:numPr>
                <w:ilvl w:val="0"/>
                <w:numId w:val="1"/>
              </w:numPr>
              <w:shd w:val="clear" w:color="auto" w:fill="92D050"/>
              <w:rPr>
                <w:rFonts w:ascii="Times New Roman" w:hAnsi="Times New Roman" w:cs="Times New Roman"/>
                <w:b/>
                <w:sz w:val="24"/>
                <w:szCs w:val="24"/>
              </w:rPr>
            </w:pPr>
            <w:r w:rsidRPr="00677105">
              <w:rPr>
                <w:rFonts w:ascii="Times New Roman" w:hAnsi="Times New Roman" w:cs="Times New Roman"/>
                <w:b/>
                <w:sz w:val="24"/>
                <w:szCs w:val="24"/>
              </w:rPr>
              <w:lastRenderedPageBreak/>
              <w:t>What changes did you make as a result of the data?</w:t>
            </w:r>
            <w:r w:rsidR="005B5BA2" w:rsidRPr="00677105">
              <w:rPr>
                <w:rFonts w:ascii="Times New Roman" w:hAnsi="Times New Roman" w:cs="Times New Roman"/>
                <w:b/>
                <w:sz w:val="24"/>
                <w:szCs w:val="24"/>
              </w:rPr>
              <w:t xml:space="preserve"> </w:t>
            </w:r>
            <w:r w:rsidR="005B5BA2" w:rsidRPr="00677105">
              <w:rPr>
                <w:rFonts w:ascii="Times New Roman" w:hAnsi="Times New Roman" w:cs="Times New Roman"/>
                <w:sz w:val="24"/>
                <w:szCs w:val="24"/>
              </w:rPr>
              <w:t>Describe how the information from the assessment activity was reviewed and what action was taken based on the analysis of the assessment data.</w:t>
            </w:r>
          </w:p>
          <w:p w14:paraId="69A0DA7D" w14:textId="77777777" w:rsidR="00CB1BCE" w:rsidRPr="00677105" w:rsidRDefault="00CB1BCE" w:rsidP="005B5BA2">
            <w:pPr>
              <w:rPr>
                <w:rFonts w:ascii="Times New Roman" w:hAnsi="Times New Roman" w:cs="Times New Roman"/>
                <w:sz w:val="24"/>
                <w:szCs w:val="24"/>
              </w:rPr>
            </w:pPr>
          </w:p>
          <w:p w14:paraId="7E609021" w14:textId="1C75A204" w:rsidR="001E6C89" w:rsidRDefault="0024143B" w:rsidP="005B5BA2">
            <w:pPr>
              <w:rPr>
                <w:rFonts w:ascii="Times New Roman" w:hAnsi="Times New Roman" w:cs="Times New Roman"/>
                <w:sz w:val="24"/>
                <w:szCs w:val="24"/>
              </w:rPr>
            </w:pPr>
            <w:r w:rsidRPr="00263957">
              <w:rPr>
                <w:rFonts w:ascii="Times New Roman" w:hAnsi="Times New Roman" w:cs="Times New Roman"/>
                <w:sz w:val="24"/>
                <w:szCs w:val="24"/>
              </w:rPr>
              <w:t>We learned</w:t>
            </w:r>
            <w:r w:rsidR="0035036C" w:rsidRPr="00263957">
              <w:rPr>
                <w:rFonts w:ascii="Times New Roman" w:hAnsi="Times New Roman" w:cs="Times New Roman"/>
                <w:sz w:val="24"/>
                <w:szCs w:val="24"/>
              </w:rPr>
              <w:t xml:space="preserve"> that </w:t>
            </w:r>
            <w:r w:rsidR="001607EC" w:rsidRPr="00263957">
              <w:rPr>
                <w:rFonts w:ascii="Times New Roman" w:hAnsi="Times New Roman" w:cs="Times New Roman"/>
                <w:sz w:val="24"/>
                <w:szCs w:val="24"/>
              </w:rPr>
              <w:t xml:space="preserve">several students expressed </w:t>
            </w:r>
            <w:r w:rsidR="00070DC6" w:rsidRPr="00263957">
              <w:rPr>
                <w:rFonts w:ascii="Times New Roman" w:hAnsi="Times New Roman" w:cs="Times New Roman"/>
                <w:sz w:val="24"/>
                <w:szCs w:val="24"/>
              </w:rPr>
              <w:t xml:space="preserve">limited </w:t>
            </w:r>
            <w:r w:rsidR="001607EC" w:rsidRPr="00263957">
              <w:rPr>
                <w:rFonts w:ascii="Times New Roman" w:hAnsi="Times New Roman" w:cs="Times New Roman"/>
                <w:sz w:val="24"/>
                <w:szCs w:val="24"/>
              </w:rPr>
              <w:t>basic job skills</w:t>
            </w:r>
            <w:r w:rsidRPr="00263957">
              <w:rPr>
                <w:rFonts w:ascii="Times New Roman" w:hAnsi="Times New Roman" w:cs="Times New Roman"/>
                <w:sz w:val="24"/>
                <w:szCs w:val="24"/>
              </w:rPr>
              <w:t xml:space="preserve"> at the time of graduation</w:t>
            </w:r>
            <w:r w:rsidR="007A1AF0" w:rsidRPr="00263957">
              <w:rPr>
                <w:rFonts w:ascii="Times New Roman" w:hAnsi="Times New Roman" w:cs="Times New Roman"/>
                <w:sz w:val="24"/>
                <w:szCs w:val="24"/>
              </w:rPr>
              <w:t xml:space="preserve">. The Department is </w:t>
            </w:r>
            <w:r w:rsidR="001F0698" w:rsidRPr="00263957">
              <w:rPr>
                <w:rFonts w:ascii="Times New Roman" w:hAnsi="Times New Roman" w:cs="Times New Roman"/>
                <w:sz w:val="24"/>
                <w:szCs w:val="24"/>
              </w:rPr>
              <w:t>currently</w:t>
            </w:r>
            <w:r w:rsidR="007A1AF0" w:rsidRPr="00263957">
              <w:rPr>
                <w:rFonts w:ascii="Times New Roman" w:hAnsi="Times New Roman" w:cs="Times New Roman"/>
                <w:sz w:val="24"/>
                <w:szCs w:val="24"/>
              </w:rPr>
              <w:t xml:space="preserve"> strengthening the content of CRIM 1 (</w:t>
            </w:r>
            <w:r w:rsidR="005E1897" w:rsidRPr="00263957">
              <w:rPr>
                <w:rFonts w:ascii="Times New Roman" w:hAnsi="Times New Roman" w:cs="Times New Roman"/>
                <w:sz w:val="24"/>
                <w:szCs w:val="24"/>
              </w:rPr>
              <w:t xml:space="preserve">Strategies for </w:t>
            </w:r>
            <w:r w:rsidR="007A1AF0" w:rsidRPr="00263957">
              <w:rPr>
                <w:rFonts w:ascii="Times New Roman" w:hAnsi="Times New Roman" w:cs="Times New Roman"/>
                <w:sz w:val="24"/>
                <w:szCs w:val="24"/>
              </w:rPr>
              <w:t>Success in Criminology)</w:t>
            </w:r>
            <w:r w:rsidR="00D572F2" w:rsidRPr="00263957">
              <w:rPr>
                <w:rFonts w:ascii="Times New Roman" w:hAnsi="Times New Roman" w:cs="Times New Roman"/>
                <w:sz w:val="24"/>
                <w:szCs w:val="24"/>
              </w:rPr>
              <w:t>, which is offered for the all Criminology major students who are</w:t>
            </w:r>
            <w:r w:rsidR="00D139D7">
              <w:rPr>
                <w:rFonts w:ascii="Times New Roman" w:hAnsi="Times New Roman" w:cs="Times New Roman"/>
                <w:sz w:val="24"/>
                <w:szCs w:val="24"/>
              </w:rPr>
              <w:t xml:space="preserve"> in the f</w:t>
            </w:r>
            <w:r w:rsidR="00D572F2" w:rsidRPr="00263957">
              <w:rPr>
                <w:rFonts w:ascii="Times New Roman" w:hAnsi="Times New Roman" w:cs="Times New Roman"/>
                <w:sz w:val="24"/>
                <w:szCs w:val="24"/>
              </w:rPr>
              <w:t>irst year at Fresno State</w:t>
            </w:r>
            <w:r w:rsidR="007A1AF0" w:rsidRPr="00263957">
              <w:rPr>
                <w:rFonts w:ascii="Times New Roman" w:hAnsi="Times New Roman" w:cs="Times New Roman"/>
                <w:sz w:val="24"/>
                <w:szCs w:val="24"/>
              </w:rPr>
              <w:t xml:space="preserve">. </w:t>
            </w:r>
            <w:r w:rsidR="00CB1BCE" w:rsidRPr="00263957">
              <w:rPr>
                <w:rFonts w:ascii="Times New Roman" w:hAnsi="Times New Roman" w:cs="Times New Roman"/>
                <w:sz w:val="24"/>
                <w:szCs w:val="24"/>
              </w:rPr>
              <w:t xml:space="preserve">For example, the class invites many </w:t>
            </w:r>
            <w:r w:rsidR="007A1AF0" w:rsidRPr="00263957">
              <w:rPr>
                <w:rFonts w:ascii="Times New Roman" w:hAnsi="Times New Roman" w:cs="Times New Roman"/>
                <w:sz w:val="24"/>
                <w:szCs w:val="24"/>
              </w:rPr>
              <w:t>guest speaker</w:t>
            </w:r>
            <w:r w:rsidR="00CB1BCE" w:rsidRPr="00263957">
              <w:rPr>
                <w:rFonts w:ascii="Times New Roman" w:hAnsi="Times New Roman" w:cs="Times New Roman"/>
                <w:sz w:val="24"/>
                <w:szCs w:val="24"/>
              </w:rPr>
              <w:t>s</w:t>
            </w:r>
            <w:r w:rsidR="00D139D7">
              <w:rPr>
                <w:rFonts w:ascii="Times New Roman" w:hAnsi="Times New Roman" w:cs="Times New Roman"/>
                <w:sz w:val="24"/>
                <w:szCs w:val="24"/>
              </w:rPr>
              <w:t xml:space="preserve"> to mention </w:t>
            </w:r>
            <w:r w:rsidR="00CB1BCE" w:rsidRPr="00263957">
              <w:rPr>
                <w:rFonts w:ascii="Times New Roman" w:hAnsi="Times New Roman" w:cs="Times New Roman"/>
                <w:sz w:val="24"/>
                <w:szCs w:val="24"/>
              </w:rPr>
              <w:t xml:space="preserve">how to </w:t>
            </w:r>
            <w:r w:rsidR="005E1897" w:rsidRPr="00263957">
              <w:rPr>
                <w:rFonts w:ascii="Times New Roman" w:hAnsi="Times New Roman" w:cs="Times New Roman"/>
                <w:sz w:val="24"/>
                <w:szCs w:val="24"/>
              </w:rPr>
              <w:t xml:space="preserve">be successful </w:t>
            </w:r>
            <w:r w:rsidR="00CB1BCE" w:rsidRPr="00263957">
              <w:rPr>
                <w:rFonts w:ascii="Times New Roman" w:hAnsi="Times New Roman" w:cs="Times New Roman"/>
                <w:sz w:val="24"/>
                <w:szCs w:val="24"/>
              </w:rPr>
              <w:t xml:space="preserve">in </w:t>
            </w:r>
            <w:r w:rsidR="005E1897" w:rsidRPr="00263957">
              <w:rPr>
                <w:rFonts w:ascii="Times New Roman" w:hAnsi="Times New Roman" w:cs="Times New Roman"/>
                <w:sz w:val="24"/>
                <w:szCs w:val="24"/>
              </w:rPr>
              <w:t xml:space="preserve">the </w:t>
            </w:r>
            <w:r w:rsidR="001F0698" w:rsidRPr="00263957">
              <w:rPr>
                <w:rFonts w:ascii="Times New Roman" w:hAnsi="Times New Roman" w:cs="Times New Roman"/>
                <w:sz w:val="24"/>
                <w:szCs w:val="24"/>
              </w:rPr>
              <w:t xml:space="preserve">Criminology </w:t>
            </w:r>
            <w:r w:rsidR="00CB1BCE" w:rsidRPr="00263957">
              <w:rPr>
                <w:rFonts w:ascii="Times New Roman" w:hAnsi="Times New Roman" w:cs="Times New Roman"/>
                <w:sz w:val="24"/>
                <w:szCs w:val="24"/>
              </w:rPr>
              <w:t xml:space="preserve">major. Those guest speakers include a representative from the </w:t>
            </w:r>
            <w:r w:rsidR="001F0698" w:rsidRPr="00263957">
              <w:rPr>
                <w:rFonts w:ascii="Times New Roman" w:hAnsi="Times New Roman" w:cs="Times New Roman"/>
                <w:sz w:val="24"/>
                <w:szCs w:val="24"/>
              </w:rPr>
              <w:t xml:space="preserve">Career Center </w:t>
            </w:r>
            <w:r w:rsidR="005E1897" w:rsidRPr="00263957">
              <w:rPr>
                <w:rFonts w:ascii="Times New Roman" w:hAnsi="Times New Roman" w:cs="Times New Roman"/>
                <w:sz w:val="24"/>
                <w:szCs w:val="24"/>
              </w:rPr>
              <w:t xml:space="preserve">at Fresno State </w:t>
            </w:r>
            <w:r w:rsidR="007A1AF0" w:rsidRPr="00263957">
              <w:rPr>
                <w:rFonts w:ascii="Times New Roman" w:hAnsi="Times New Roman" w:cs="Times New Roman"/>
                <w:sz w:val="24"/>
                <w:szCs w:val="24"/>
              </w:rPr>
              <w:t>and</w:t>
            </w:r>
            <w:r w:rsidR="00D139D7">
              <w:rPr>
                <w:rFonts w:ascii="Times New Roman" w:hAnsi="Times New Roman" w:cs="Times New Roman"/>
                <w:sz w:val="24"/>
                <w:szCs w:val="24"/>
              </w:rPr>
              <w:t xml:space="preserve"> a </w:t>
            </w:r>
            <w:r w:rsidR="00D139D7" w:rsidRPr="00D139D7">
              <w:rPr>
                <w:rFonts w:ascii="Times New Roman" w:hAnsi="Times New Roman" w:cs="Times New Roman"/>
                <w:sz w:val="24"/>
                <w:szCs w:val="24"/>
              </w:rPr>
              <w:t>former Chief of Police</w:t>
            </w:r>
            <w:r w:rsidR="00D139D7">
              <w:rPr>
                <w:rFonts w:ascii="Times New Roman" w:hAnsi="Times New Roman" w:cs="Times New Roman"/>
                <w:sz w:val="24"/>
                <w:szCs w:val="24"/>
              </w:rPr>
              <w:t xml:space="preserve"> in Kingsburg</w:t>
            </w:r>
            <w:r w:rsidR="00CB1BCE" w:rsidRPr="00263957">
              <w:rPr>
                <w:rFonts w:ascii="Times New Roman" w:hAnsi="Times New Roman" w:cs="Times New Roman"/>
                <w:sz w:val="24"/>
                <w:szCs w:val="24"/>
              </w:rPr>
              <w:t xml:space="preserve">. </w:t>
            </w:r>
            <w:r w:rsidR="008F1BAB" w:rsidRPr="00263957">
              <w:rPr>
                <w:rFonts w:ascii="Times New Roman" w:hAnsi="Times New Roman" w:cs="Times New Roman"/>
                <w:sz w:val="24"/>
                <w:szCs w:val="24"/>
              </w:rPr>
              <w:t xml:space="preserve">The Department will continue to </w:t>
            </w:r>
            <w:r w:rsidR="00CB1BCE" w:rsidRPr="00263957">
              <w:rPr>
                <w:rFonts w:ascii="Times New Roman" w:hAnsi="Times New Roman" w:cs="Times New Roman"/>
                <w:sz w:val="24"/>
                <w:szCs w:val="24"/>
              </w:rPr>
              <w:t xml:space="preserve">make CRIM 1 more meaningful to the students and </w:t>
            </w:r>
            <w:r w:rsidR="005E1897" w:rsidRPr="00263957">
              <w:rPr>
                <w:rFonts w:ascii="Times New Roman" w:hAnsi="Times New Roman" w:cs="Times New Roman"/>
                <w:sz w:val="24"/>
                <w:szCs w:val="24"/>
              </w:rPr>
              <w:t>advise</w:t>
            </w:r>
            <w:r w:rsidR="00CB1BCE" w:rsidRPr="00263957">
              <w:rPr>
                <w:rFonts w:ascii="Times New Roman" w:hAnsi="Times New Roman" w:cs="Times New Roman"/>
                <w:sz w:val="24"/>
                <w:szCs w:val="24"/>
              </w:rPr>
              <w:t xml:space="preserve"> the students to </w:t>
            </w:r>
            <w:r w:rsidR="005E1897" w:rsidRPr="00263957">
              <w:rPr>
                <w:rFonts w:ascii="Times New Roman" w:hAnsi="Times New Roman" w:cs="Times New Roman"/>
                <w:sz w:val="24"/>
                <w:szCs w:val="24"/>
              </w:rPr>
              <w:t xml:space="preserve">visit </w:t>
            </w:r>
            <w:r w:rsidR="00CB1BCE" w:rsidRPr="00263957">
              <w:rPr>
                <w:rFonts w:ascii="Times New Roman" w:hAnsi="Times New Roman" w:cs="Times New Roman"/>
                <w:sz w:val="24"/>
                <w:szCs w:val="24"/>
              </w:rPr>
              <w:t>the</w:t>
            </w:r>
            <w:r w:rsidR="008F1BAB" w:rsidRPr="00263957">
              <w:rPr>
                <w:rFonts w:ascii="Times New Roman" w:hAnsi="Times New Roman" w:cs="Times New Roman"/>
                <w:sz w:val="24"/>
                <w:szCs w:val="24"/>
              </w:rPr>
              <w:t xml:space="preserve"> </w:t>
            </w:r>
            <w:r w:rsidR="001F0698" w:rsidRPr="00263957">
              <w:rPr>
                <w:rFonts w:ascii="Times New Roman" w:hAnsi="Times New Roman" w:cs="Times New Roman"/>
                <w:sz w:val="24"/>
                <w:szCs w:val="24"/>
              </w:rPr>
              <w:t xml:space="preserve">Career Center </w:t>
            </w:r>
            <w:r w:rsidR="008F1BAB" w:rsidRPr="00263957">
              <w:rPr>
                <w:rFonts w:ascii="Times New Roman" w:hAnsi="Times New Roman" w:cs="Times New Roman"/>
                <w:sz w:val="24"/>
                <w:szCs w:val="24"/>
              </w:rPr>
              <w:t xml:space="preserve">and </w:t>
            </w:r>
            <w:r w:rsidR="00CB1BCE" w:rsidRPr="00263957">
              <w:rPr>
                <w:rFonts w:ascii="Times New Roman" w:hAnsi="Times New Roman" w:cs="Times New Roman"/>
                <w:sz w:val="24"/>
                <w:szCs w:val="24"/>
              </w:rPr>
              <w:t xml:space="preserve">encourage them </w:t>
            </w:r>
            <w:r w:rsidR="005E1897" w:rsidRPr="00263957">
              <w:rPr>
                <w:rFonts w:ascii="Times New Roman" w:hAnsi="Times New Roman" w:cs="Times New Roman"/>
                <w:sz w:val="24"/>
                <w:szCs w:val="24"/>
              </w:rPr>
              <w:t xml:space="preserve">to </w:t>
            </w:r>
            <w:r w:rsidR="00CB1BCE" w:rsidRPr="00263957">
              <w:rPr>
                <w:rFonts w:ascii="Times New Roman" w:hAnsi="Times New Roman" w:cs="Times New Roman"/>
                <w:sz w:val="24"/>
                <w:szCs w:val="24"/>
              </w:rPr>
              <w:t xml:space="preserve">attend </w:t>
            </w:r>
            <w:r w:rsidR="008F1BAB" w:rsidRPr="00263957">
              <w:rPr>
                <w:rFonts w:ascii="Times New Roman" w:hAnsi="Times New Roman" w:cs="Times New Roman"/>
                <w:sz w:val="24"/>
                <w:szCs w:val="24"/>
              </w:rPr>
              <w:t>job fair</w:t>
            </w:r>
            <w:r w:rsidR="00CB1BCE" w:rsidRPr="00263957">
              <w:rPr>
                <w:rFonts w:ascii="Times New Roman" w:hAnsi="Times New Roman" w:cs="Times New Roman"/>
                <w:sz w:val="24"/>
                <w:szCs w:val="24"/>
              </w:rPr>
              <w:t>s</w:t>
            </w:r>
            <w:r w:rsidR="008F1BAB" w:rsidRPr="00263957">
              <w:rPr>
                <w:rFonts w:ascii="Times New Roman" w:hAnsi="Times New Roman" w:cs="Times New Roman"/>
                <w:sz w:val="24"/>
                <w:szCs w:val="24"/>
              </w:rPr>
              <w:t xml:space="preserve"> </w:t>
            </w:r>
            <w:r w:rsidR="005E1897" w:rsidRPr="00263957">
              <w:rPr>
                <w:rFonts w:ascii="Times New Roman" w:hAnsi="Times New Roman" w:cs="Times New Roman"/>
                <w:sz w:val="24"/>
                <w:szCs w:val="24"/>
              </w:rPr>
              <w:t xml:space="preserve">before becoming a senior </w:t>
            </w:r>
            <w:r w:rsidR="008F1BAB" w:rsidRPr="00263957">
              <w:rPr>
                <w:rFonts w:ascii="Times New Roman" w:hAnsi="Times New Roman" w:cs="Times New Roman"/>
                <w:sz w:val="24"/>
                <w:szCs w:val="24"/>
              </w:rPr>
              <w:t xml:space="preserve">so that they will </w:t>
            </w:r>
            <w:r w:rsidR="00CB1BCE" w:rsidRPr="00263957">
              <w:rPr>
                <w:rFonts w:ascii="Times New Roman" w:hAnsi="Times New Roman" w:cs="Times New Roman"/>
                <w:sz w:val="24"/>
                <w:szCs w:val="24"/>
              </w:rPr>
              <w:t>be aware of the needed skills</w:t>
            </w:r>
            <w:r w:rsidR="005E1897" w:rsidRPr="00263957">
              <w:rPr>
                <w:rFonts w:ascii="Times New Roman" w:hAnsi="Times New Roman" w:cs="Times New Roman"/>
                <w:sz w:val="24"/>
                <w:szCs w:val="24"/>
              </w:rPr>
              <w:t xml:space="preserve"> to be market competitive</w:t>
            </w:r>
            <w:r w:rsidR="00D11188" w:rsidRPr="00263957">
              <w:rPr>
                <w:rFonts w:ascii="Times New Roman" w:hAnsi="Times New Roman" w:cs="Times New Roman"/>
                <w:sz w:val="24"/>
                <w:szCs w:val="24"/>
              </w:rPr>
              <w:t xml:space="preserve"> in their early stage of</w:t>
            </w:r>
            <w:r w:rsidR="00D139D7">
              <w:rPr>
                <w:rFonts w:ascii="Times New Roman" w:hAnsi="Times New Roman" w:cs="Times New Roman"/>
                <w:sz w:val="24"/>
                <w:szCs w:val="24"/>
              </w:rPr>
              <w:t xml:space="preserve"> academics.</w:t>
            </w:r>
          </w:p>
          <w:p w14:paraId="2A373616" w14:textId="2322AEEE" w:rsidR="00D139D7" w:rsidRDefault="00D139D7" w:rsidP="005B5BA2">
            <w:pPr>
              <w:rPr>
                <w:rFonts w:ascii="Times New Roman" w:hAnsi="Times New Roman" w:cs="Times New Roman"/>
                <w:sz w:val="24"/>
                <w:szCs w:val="24"/>
              </w:rPr>
            </w:pPr>
          </w:p>
          <w:p w14:paraId="049D9823" w14:textId="2E0C73B1" w:rsidR="00D139D7" w:rsidRPr="00677105" w:rsidRDefault="001E6C89" w:rsidP="005B5BA2">
            <w:pPr>
              <w:rPr>
                <w:rFonts w:ascii="Times New Roman" w:hAnsi="Times New Roman" w:cs="Times New Roman"/>
                <w:sz w:val="24"/>
                <w:szCs w:val="24"/>
              </w:rPr>
            </w:pPr>
            <w:r>
              <w:rPr>
                <w:rFonts w:ascii="Times New Roman" w:hAnsi="Times New Roman" w:cs="Times New Roman"/>
                <w:sz w:val="24"/>
                <w:szCs w:val="24"/>
              </w:rPr>
              <w:t>In addition</w:t>
            </w:r>
            <w:r w:rsidR="006D02F8">
              <w:rPr>
                <w:rFonts w:ascii="Times New Roman" w:hAnsi="Times New Roman" w:cs="Times New Roman"/>
                <w:sz w:val="24"/>
                <w:szCs w:val="24"/>
              </w:rPr>
              <w:t>, the Department is</w:t>
            </w:r>
            <w:r w:rsidR="00D139D7">
              <w:rPr>
                <w:rFonts w:ascii="Times New Roman" w:hAnsi="Times New Roman" w:cs="Times New Roman"/>
                <w:sz w:val="24"/>
                <w:szCs w:val="24"/>
              </w:rPr>
              <w:t xml:space="preserve"> making </w:t>
            </w:r>
            <w:r>
              <w:rPr>
                <w:rFonts w:ascii="Times New Roman" w:hAnsi="Times New Roman" w:cs="Times New Roman"/>
                <w:sz w:val="24"/>
                <w:szCs w:val="24"/>
              </w:rPr>
              <w:t>several changes in our</w:t>
            </w:r>
            <w:r w:rsidR="00D139D7">
              <w:rPr>
                <w:rFonts w:ascii="Times New Roman" w:hAnsi="Times New Roman" w:cs="Times New Roman"/>
                <w:sz w:val="24"/>
                <w:szCs w:val="24"/>
              </w:rPr>
              <w:t xml:space="preserve"> internship program. </w:t>
            </w:r>
            <w:r>
              <w:rPr>
                <w:rFonts w:ascii="Times New Roman" w:hAnsi="Times New Roman" w:cs="Times New Roman"/>
                <w:sz w:val="24"/>
                <w:szCs w:val="24"/>
              </w:rPr>
              <w:t>We are adding more internship placement options</w:t>
            </w:r>
            <w:r w:rsidR="00B979F4">
              <w:rPr>
                <w:rFonts w:ascii="Times New Roman" w:hAnsi="Times New Roman" w:cs="Times New Roman"/>
                <w:sz w:val="24"/>
                <w:szCs w:val="24"/>
              </w:rPr>
              <w:t xml:space="preserve"> so that they can select the placement that match</w:t>
            </w:r>
            <w:r w:rsidR="007F1065">
              <w:rPr>
                <w:rFonts w:ascii="Times New Roman" w:hAnsi="Times New Roman" w:cs="Times New Roman"/>
                <w:sz w:val="24"/>
                <w:szCs w:val="24"/>
              </w:rPr>
              <w:t>es</w:t>
            </w:r>
            <w:r w:rsidR="00B979F4">
              <w:rPr>
                <w:rFonts w:ascii="Times New Roman" w:hAnsi="Times New Roman" w:cs="Times New Roman"/>
                <w:sz w:val="24"/>
                <w:szCs w:val="24"/>
              </w:rPr>
              <w:t xml:space="preserve"> their skill sets and interests</w:t>
            </w:r>
            <w:r>
              <w:rPr>
                <w:rFonts w:ascii="Times New Roman" w:hAnsi="Times New Roman" w:cs="Times New Roman"/>
                <w:sz w:val="24"/>
                <w:szCs w:val="24"/>
              </w:rPr>
              <w:t xml:space="preserve">. We also mandate the students </w:t>
            </w:r>
            <w:r w:rsidR="00D139D7">
              <w:rPr>
                <w:rFonts w:ascii="Times New Roman" w:hAnsi="Times New Roman" w:cs="Times New Roman"/>
                <w:sz w:val="24"/>
                <w:szCs w:val="24"/>
              </w:rPr>
              <w:t>to attend a face-to-face</w:t>
            </w:r>
            <w:r>
              <w:rPr>
                <w:rFonts w:ascii="Times New Roman" w:hAnsi="Times New Roman" w:cs="Times New Roman"/>
                <w:sz w:val="24"/>
                <w:szCs w:val="24"/>
              </w:rPr>
              <w:t xml:space="preserve"> pre-orientation</w:t>
            </w:r>
            <w:r w:rsidR="00D139D7">
              <w:rPr>
                <w:rFonts w:ascii="Times New Roman" w:hAnsi="Times New Roman" w:cs="Times New Roman"/>
                <w:sz w:val="24"/>
                <w:szCs w:val="24"/>
              </w:rPr>
              <w:t xml:space="preserve"> </w:t>
            </w:r>
            <w:r>
              <w:rPr>
                <w:rFonts w:ascii="Times New Roman" w:hAnsi="Times New Roman" w:cs="Times New Roman"/>
                <w:sz w:val="24"/>
                <w:szCs w:val="24"/>
              </w:rPr>
              <w:t>meeting one</w:t>
            </w:r>
            <w:r w:rsidR="00B979F4">
              <w:rPr>
                <w:rFonts w:ascii="Times New Roman" w:hAnsi="Times New Roman" w:cs="Times New Roman"/>
                <w:sz w:val="24"/>
                <w:szCs w:val="24"/>
              </w:rPr>
              <w:t xml:space="preserve"> semester before they plan to enroll in</w:t>
            </w:r>
            <w:r>
              <w:rPr>
                <w:rFonts w:ascii="Times New Roman" w:hAnsi="Times New Roman" w:cs="Times New Roman"/>
                <w:sz w:val="24"/>
                <w:szCs w:val="24"/>
              </w:rPr>
              <w:t xml:space="preserve"> </w:t>
            </w:r>
            <w:r w:rsidR="00B979F4">
              <w:rPr>
                <w:rFonts w:ascii="Times New Roman" w:hAnsi="Times New Roman" w:cs="Times New Roman"/>
                <w:sz w:val="24"/>
                <w:szCs w:val="24"/>
              </w:rPr>
              <w:t>the</w:t>
            </w:r>
            <w:r>
              <w:rPr>
                <w:rFonts w:ascii="Times New Roman" w:hAnsi="Times New Roman" w:cs="Times New Roman"/>
                <w:sz w:val="24"/>
                <w:szCs w:val="24"/>
              </w:rPr>
              <w:t xml:space="preserve"> internship</w:t>
            </w:r>
            <w:r w:rsidR="00B979F4">
              <w:rPr>
                <w:rFonts w:ascii="Times New Roman" w:hAnsi="Times New Roman" w:cs="Times New Roman"/>
                <w:sz w:val="24"/>
                <w:szCs w:val="24"/>
              </w:rPr>
              <w:t xml:space="preserve"> course</w:t>
            </w:r>
            <w:r>
              <w:rPr>
                <w:rFonts w:ascii="Times New Roman" w:hAnsi="Times New Roman" w:cs="Times New Roman"/>
                <w:sz w:val="24"/>
                <w:szCs w:val="24"/>
              </w:rPr>
              <w:t>. We found that this approach</w:t>
            </w:r>
            <w:r w:rsidR="00B979F4">
              <w:rPr>
                <w:rFonts w:ascii="Times New Roman" w:hAnsi="Times New Roman" w:cs="Times New Roman"/>
                <w:sz w:val="24"/>
                <w:szCs w:val="24"/>
              </w:rPr>
              <w:t xml:space="preserve"> </w:t>
            </w:r>
            <w:r>
              <w:rPr>
                <w:rFonts w:ascii="Times New Roman" w:hAnsi="Times New Roman" w:cs="Times New Roman"/>
                <w:sz w:val="24"/>
                <w:szCs w:val="24"/>
              </w:rPr>
              <w:t>send</w:t>
            </w:r>
            <w:r w:rsidR="007F1065">
              <w:rPr>
                <w:rFonts w:ascii="Times New Roman" w:hAnsi="Times New Roman" w:cs="Times New Roman"/>
                <w:sz w:val="24"/>
                <w:szCs w:val="24"/>
              </w:rPr>
              <w:t>s</w:t>
            </w:r>
            <w:r w:rsidR="00B979F4">
              <w:rPr>
                <w:rFonts w:ascii="Times New Roman" w:hAnsi="Times New Roman" w:cs="Times New Roman"/>
                <w:sz w:val="24"/>
                <w:szCs w:val="24"/>
              </w:rPr>
              <w:t xml:space="preserve"> a clear </w:t>
            </w:r>
            <w:r>
              <w:rPr>
                <w:rFonts w:ascii="Times New Roman" w:hAnsi="Times New Roman" w:cs="Times New Roman"/>
                <w:sz w:val="24"/>
                <w:szCs w:val="24"/>
              </w:rPr>
              <w:t xml:space="preserve">message about what they </w:t>
            </w:r>
            <w:r w:rsidR="00B979F4">
              <w:rPr>
                <w:rFonts w:ascii="Times New Roman" w:hAnsi="Times New Roman" w:cs="Times New Roman"/>
                <w:sz w:val="24"/>
                <w:szCs w:val="24"/>
              </w:rPr>
              <w:t>should</w:t>
            </w:r>
            <w:r>
              <w:rPr>
                <w:rFonts w:ascii="Times New Roman" w:hAnsi="Times New Roman" w:cs="Times New Roman"/>
                <w:sz w:val="24"/>
                <w:szCs w:val="24"/>
              </w:rPr>
              <w:t xml:space="preserve"> prepare </w:t>
            </w:r>
            <w:r w:rsidR="00B979F4">
              <w:rPr>
                <w:rFonts w:ascii="Times New Roman" w:hAnsi="Times New Roman" w:cs="Times New Roman"/>
                <w:sz w:val="24"/>
                <w:szCs w:val="24"/>
              </w:rPr>
              <w:t xml:space="preserve">for </w:t>
            </w:r>
            <w:r>
              <w:rPr>
                <w:rFonts w:ascii="Times New Roman" w:hAnsi="Times New Roman" w:cs="Times New Roman"/>
                <w:sz w:val="24"/>
                <w:szCs w:val="24"/>
              </w:rPr>
              <w:t xml:space="preserve">and potential restrictions </w:t>
            </w:r>
            <w:r w:rsidR="00B979F4">
              <w:rPr>
                <w:rFonts w:ascii="Times New Roman" w:hAnsi="Times New Roman" w:cs="Times New Roman"/>
                <w:sz w:val="24"/>
                <w:szCs w:val="24"/>
              </w:rPr>
              <w:t>in a certain placement.</w:t>
            </w:r>
          </w:p>
          <w:p w14:paraId="7C802D32" w14:textId="77777777" w:rsidR="00E55A03" w:rsidRPr="00677105" w:rsidRDefault="00E55A03" w:rsidP="005B5BA2">
            <w:pPr>
              <w:rPr>
                <w:rFonts w:ascii="Times New Roman" w:hAnsi="Times New Roman" w:cs="Times New Roman"/>
                <w:sz w:val="24"/>
                <w:szCs w:val="24"/>
              </w:rPr>
            </w:pPr>
          </w:p>
          <w:p w14:paraId="5C52C070" w14:textId="71985C38" w:rsidR="005B5BA2" w:rsidRDefault="00E55A03" w:rsidP="005B5BA2">
            <w:pPr>
              <w:rPr>
                <w:rFonts w:ascii="Times New Roman" w:hAnsi="Times New Roman" w:cs="Times New Roman"/>
                <w:sz w:val="24"/>
                <w:szCs w:val="24"/>
              </w:rPr>
            </w:pPr>
            <w:r w:rsidRPr="00677105">
              <w:rPr>
                <w:rFonts w:ascii="Times New Roman" w:hAnsi="Times New Roman" w:cs="Times New Roman"/>
                <w:sz w:val="24"/>
                <w:szCs w:val="24"/>
              </w:rPr>
              <w:t>The Depa</w:t>
            </w:r>
            <w:r w:rsidR="001E6C89">
              <w:rPr>
                <w:rFonts w:ascii="Times New Roman" w:hAnsi="Times New Roman" w:cs="Times New Roman"/>
                <w:sz w:val="24"/>
                <w:szCs w:val="24"/>
              </w:rPr>
              <w:t>rtment has partially utilized S</w:t>
            </w:r>
            <w:r w:rsidRPr="00677105">
              <w:rPr>
                <w:rFonts w:ascii="Times New Roman" w:hAnsi="Times New Roman" w:cs="Times New Roman"/>
                <w:sz w:val="24"/>
                <w:szCs w:val="24"/>
              </w:rPr>
              <w:t>I for CRIM 50</w:t>
            </w:r>
            <w:r w:rsidR="00CB1BCE" w:rsidRPr="00677105">
              <w:rPr>
                <w:rFonts w:ascii="Times New Roman" w:hAnsi="Times New Roman" w:cs="Times New Roman"/>
                <w:sz w:val="24"/>
                <w:szCs w:val="24"/>
              </w:rPr>
              <w:t xml:space="preserve"> classes (2 to 3 sections)</w:t>
            </w:r>
            <w:r w:rsidR="0017162B">
              <w:rPr>
                <w:rFonts w:ascii="Times New Roman" w:hAnsi="Times New Roman" w:cs="Times New Roman"/>
                <w:sz w:val="24"/>
                <w:szCs w:val="24"/>
              </w:rPr>
              <w:t xml:space="preserve"> in AY 2017</w:t>
            </w:r>
            <w:r w:rsidR="007F1065">
              <w:rPr>
                <w:rFonts w:ascii="Times New Roman" w:hAnsi="Times New Roman" w:cs="Times New Roman"/>
                <w:sz w:val="24"/>
                <w:szCs w:val="24"/>
              </w:rPr>
              <w:t>–</w:t>
            </w:r>
            <w:r w:rsidR="0017162B">
              <w:rPr>
                <w:rFonts w:ascii="Times New Roman" w:hAnsi="Times New Roman" w:cs="Times New Roman"/>
                <w:sz w:val="24"/>
                <w:szCs w:val="24"/>
              </w:rPr>
              <w:t>18</w:t>
            </w:r>
            <w:r w:rsidR="001F0698" w:rsidRPr="00677105">
              <w:rPr>
                <w:rFonts w:ascii="Times New Roman" w:hAnsi="Times New Roman" w:cs="Times New Roman"/>
                <w:sz w:val="24"/>
                <w:szCs w:val="24"/>
              </w:rPr>
              <w:t>,</w:t>
            </w:r>
            <w:r w:rsidR="00CB1BCE" w:rsidRPr="00677105">
              <w:rPr>
                <w:rFonts w:ascii="Times New Roman" w:hAnsi="Times New Roman" w:cs="Times New Roman"/>
                <w:sz w:val="24"/>
                <w:szCs w:val="24"/>
              </w:rPr>
              <w:t xml:space="preserve"> but after</w:t>
            </w:r>
            <w:r w:rsidRPr="00677105">
              <w:rPr>
                <w:rFonts w:ascii="Times New Roman" w:hAnsi="Times New Roman" w:cs="Times New Roman"/>
                <w:sz w:val="24"/>
                <w:szCs w:val="24"/>
              </w:rPr>
              <w:t xml:space="preserve"> </w:t>
            </w:r>
            <w:r w:rsidR="001F0698" w:rsidRPr="00677105">
              <w:rPr>
                <w:rFonts w:ascii="Times New Roman" w:hAnsi="Times New Roman" w:cs="Times New Roman"/>
                <w:sz w:val="24"/>
                <w:szCs w:val="24"/>
              </w:rPr>
              <w:t xml:space="preserve">Fall </w:t>
            </w:r>
            <w:r w:rsidRPr="00677105">
              <w:rPr>
                <w:rFonts w:ascii="Times New Roman" w:hAnsi="Times New Roman" w:cs="Times New Roman"/>
                <w:sz w:val="24"/>
                <w:szCs w:val="24"/>
              </w:rPr>
              <w:t>2018, a</w:t>
            </w:r>
            <w:r w:rsidR="00CB1BCE" w:rsidRPr="00677105">
              <w:rPr>
                <w:rFonts w:ascii="Times New Roman" w:hAnsi="Times New Roman" w:cs="Times New Roman"/>
                <w:sz w:val="24"/>
                <w:szCs w:val="24"/>
              </w:rPr>
              <w:t>ll CRIM 50 courses (five sections</w:t>
            </w:r>
            <w:r w:rsidR="00657899">
              <w:rPr>
                <w:rFonts w:ascii="Times New Roman" w:hAnsi="Times New Roman" w:cs="Times New Roman"/>
                <w:sz w:val="24"/>
                <w:szCs w:val="24"/>
              </w:rPr>
              <w:t xml:space="preserve"> or more</w:t>
            </w:r>
            <w:r w:rsidRPr="00677105">
              <w:rPr>
                <w:rFonts w:ascii="Times New Roman" w:hAnsi="Times New Roman" w:cs="Times New Roman"/>
                <w:sz w:val="24"/>
                <w:szCs w:val="24"/>
              </w:rPr>
              <w:t xml:space="preserve">) </w:t>
            </w:r>
            <w:r w:rsidR="001F0698" w:rsidRPr="00677105">
              <w:rPr>
                <w:rFonts w:ascii="Times New Roman" w:hAnsi="Times New Roman" w:cs="Times New Roman"/>
                <w:sz w:val="24"/>
                <w:szCs w:val="24"/>
              </w:rPr>
              <w:t xml:space="preserve">will be </w:t>
            </w:r>
            <w:r w:rsidRPr="00677105">
              <w:rPr>
                <w:rFonts w:ascii="Times New Roman" w:hAnsi="Times New Roman" w:cs="Times New Roman"/>
                <w:sz w:val="24"/>
                <w:szCs w:val="24"/>
              </w:rPr>
              <w:t xml:space="preserve">supported by the SI. We hope that the support from the SI will help </w:t>
            </w:r>
            <w:r w:rsidR="00CB1BCE" w:rsidRPr="00677105">
              <w:rPr>
                <w:rFonts w:ascii="Times New Roman" w:hAnsi="Times New Roman" w:cs="Times New Roman"/>
                <w:sz w:val="24"/>
                <w:szCs w:val="24"/>
              </w:rPr>
              <w:t xml:space="preserve">those </w:t>
            </w:r>
            <w:r w:rsidRPr="00677105">
              <w:rPr>
                <w:rFonts w:ascii="Times New Roman" w:hAnsi="Times New Roman" w:cs="Times New Roman"/>
                <w:sz w:val="24"/>
                <w:szCs w:val="24"/>
              </w:rPr>
              <w:t xml:space="preserve">students who do not have </w:t>
            </w:r>
            <w:r w:rsidR="001F0698" w:rsidRPr="00677105">
              <w:rPr>
                <w:rFonts w:ascii="Times New Roman" w:hAnsi="Times New Roman" w:cs="Times New Roman"/>
                <w:sz w:val="24"/>
                <w:szCs w:val="24"/>
              </w:rPr>
              <w:t xml:space="preserve">a </w:t>
            </w:r>
            <w:r w:rsidRPr="00677105">
              <w:rPr>
                <w:rFonts w:ascii="Times New Roman" w:hAnsi="Times New Roman" w:cs="Times New Roman"/>
                <w:sz w:val="24"/>
                <w:szCs w:val="24"/>
              </w:rPr>
              <w:t xml:space="preserve">strong math background </w:t>
            </w:r>
            <w:r w:rsidR="001F0698" w:rsidRPr="00677105">
              <w:rPr>
                <w:rFonts w:ascii="Times New Roman" w:hAnsi="Times New Roman" w:cs="Times New Roman"/>
                <w:sz w:val="24"/>
                <w:szCs w:val="24"/>
              </w:rPr>
              <w:t xml:space="preserve">to better </w:t>
            </w:r>
            <w:r w:rsidRPr="00677105">
              <w:rPr>
                <w:rFonts w:ascii="Times New Roman" w:hAnsi="Times New Roman" w:cs="Times New Roman"/>
                <w:sz w:val="24"/>
                <w:szCs w:val="24"/>
              </w:rPr>
              <w:t>understand basic statistics. In the future, we will explore other services such as tutor services</w:t>
            </w:r>
            <w:r w:rsidR="00CB1BCE" w:rsidRPr="00677105">
              <w:rPr>
                <w:rFonts w:ascii="Times New Roman" w:hAnsi="Times New Roman" w:cs="Times New Roman"/>
                <w:sz w:val="24"/>
                <w:szCs w:val="24"/>
              </w:rPr>
              <w:t xml:space="preserve"> offered by the learning center and provide more resources to the students.</w:t>
            </w:r>
          </w:p>
          <w:p w14:paraId="6DAD6A77" w14:textId="77777777" w:rsidR="00677105" w:rsidRDefault="00677105" w:rsidP="005B5BA2">
            <w:pPr>
              <w:rPr>
                <w:rFonts w:ascii="Times New Roman" w:hAnsi="Times New Roman" w:cs="Times New Roman"/>
                <w:sz w:val="24"/>
                <w:szCs w:val="24"/>
              </w:rPr>
            </w:pPr>
          </w:p>
          <w:p w14:paraId="30DA5902" w14:textId="77777777" w:rsidR="00677105" w:rsidRPr="00677105" w:rsidRDefault="00677105" w:rsidP="005B5BA2">
            <w:pPr>
              <w:rPr>
                <w:rFonts w:ascii="Times New Roman" w:hAnsi="Times New Roman" w:cs="Times New Roman"/>
                <w:b/>
                <w:sz w:val="24"/>
                <w:szCs w:val="24"/>
              </w:rPr>
            </w:pPr>
          </w:p>
        </w:tc>
      </w:tr>
      <w:tr w:rsidR="00845ACB" w:rsidRPr="00677105" w14:paraId="4E23D764" w14:textId="77777777" w:rsidTr="00BD04F6">
        <w:trPr>
          <w:trHeight w:val="7442"/>
        </w:trPr>
        <w:tc>
          <w:tcPr>
            <w:tcW w:w="9350" w:type="dxa"/>
          </w:tcPr>
          <w:p w14:paraId="5667D5BB" w14:textId="7D16C4EE" w:rsidR="00845ACB" w:rsidRPr="00677105" w:rsidRDefault="00845ACB" w:rsidP="00845ACB">
            <w:pPr>
              <w:pStyle w:val="ListParagraph"/>
              <w:numPr>
                <w:ilvl w:val="0"/>
                <w:numId w:val="7"/>
              </w:numPr>
              <w:shd w:val="clear" w:color="auto" w:fill="92D050"/>
              <w:rPr>
                <w:rFonts w:ascii="Times New Roman" w:hAnsi="Times New Roman" w:cs="Times New Roman"/>
                <w:b/>
                <w:sz w:val="24"/>
                <w:szCs w:val="24"/>
              </w:rPr>
            </w:pPr>
            <w:r w:rsidRPr="00677105">
              <w:rPr>
                <w:rFonts w:ascii="Times New Roman" w:hAnsi="Times New Roman" w:cs="Times New Roman"/>
                <w:b/>
                <w:sz w:val="24"/>
                <w:szCs w:val="24"/>
              </w:rPr>
              <w:lastRenderedPageBreak/>
              <w:t>What assessment activities wi</w:t>
            </w:r>
            <w:r>
              <w:rPr>
                <w:rFonts w:ascii="Times New Roman" w:hAnsi="Times New Roman" w:cs="Times New Roman"/>
                <w:b/>
                <w:sz w:val="24"/>
                <w:szCs w:val="24"/>
              </w:rPr>
              <w:t>ll you be conducting in the 2018</w:t>
            </w:r>
            <w:r w:rsidR="007F1065">
              <w:rPr>
                <w:rFonts w:ascii="Times New Roman" w:hAnsi="Times New Roman" w:cs="Times New Roman"/>
                <w:b/>
                <w:sz w:val="24"/>
                <w:szCs w:val="24"/>
              </w:rPr>
              <w:t>–</w:t>
            </w:r>
            <w:r>
              <w:rPr>
                <w:rFonts w:ascii="Times New Roman" w:hAnsi="Times New Roman" w:cs="Times New Roman"/>
                <w:b/>
                <w:sz w:val="24"/>
                <w:szCs w:val="24"/>
              </w:rPr>
              <w:t>2019</w:t>
            </w:r>
            <w:r w:rsidRPr="00677105">
              <w:rPr>
                <w:rFonts w:ascii="Times New Roman" w:hAnsi="Times New Roman" w:cs="Times New Roman"/>
                <w:b/>
                <w:sz w:val="24"/>
                <w:szCs w:val="24"/>
              </w:rPr>
              <w:t xml:space="preserve"> AY?</w:t>
            </w:r>
            <w:r w:rsidRPr="00677105">
              <w:rPr>
                <w:rFonts w:ascii="Times New Roman" w:hAnsi="Times New Roman" w:cs="Times New Roman"/>
                <w:sz w:val="24"/>
                <w:szCs w:val="24"/>
              </w:rPr>
              <w:t xml:space="preserve"> List the outcomes and measures or assessment activities you will use to evaluate them. These activities should be the same as those indicated on your current SOAP timeline; if they are not</w:t>
            </w:r>
            <w:r w:rsidR="007F1065">
              <w:rPr>
                <w:rFonts w:ascii="Times New Roman" w:hAnsi="Times New Roman" w:cs="Times New Roman"/>
                <w:sz w:val="24"/>
                <w:szCs w:val="24"/>
              </w:rPr>
              <w:t>,</w:t>
            </w:r>
            <w:r w:rsidRPr="00677105">
              <w:rPr>
                <w:rFonts w:ascii="Times New Roman" w:hAnsi="Times New Roman" w:cs="Times New Roman"/>
                <w:sz w:val="24"/>
                <w:szCs w:val="24"/>
              </w:rPr>
              <w:t xml:space="preserve"> please explain.</w:t>
            </w:r>
          </w:p>
          <w:p w14:paraId="687F3D06" w14:textId="77777777" w:rsidR="00845ACB" w:rsidRPr="00677105" w:rsidRDefault="00845ACB" w:rsidP="00BD04F6">
            <w:pPr>
              <w:pStyle w:val="ListParagraph"/>
              <w:rPr>
                <w:rFonts w:ascii="Times New Roman" w:hAnsi="Times New Roman" w:cs="Times New Roman"/>
                <w:b/>
                <w:sz w:val="24"/>
                <w:szCs w:val="24"/>
              </w:rPr>
            </w:pPr>
          </w:p>
          <w:p w14:paraId="74550411" w14:textId="77777777" w:rsidR="00845ACB" w:rsidRPr="00677105" w:rsidRDefault="00845ACB" w:rsidP="00BD04F6">
            <w:pPr>
              <w:rPr>
                <w:rFonts w:ascii="Times New Roman" w:hAnsi="Times New Roman" w:cs="Times New Roman"/>
                <w:sz w:val="24"/>
                <w:szCs w:val="24"/>
              </w:rPr>
            </w:pPr>
            <w:r w:rsidRPr="00677105">
              <w:rPr>
                <w:rFonts w:ascii="Times New Roman" w:hAnsi="Times New Roman" w:cs="Times New Roman"/>
                <w:sz w:val="24"/>
                <w:szCs w:val="24"/>
              </w:rPr>
              <w:t>The Department is considering assessment of t</w:t>
            </w:r>
            <w:r>
              <w:rPr>
                <w:rFonts w:ascii="Times New Roman" w:hAnsi="Times New Roman" w:cs="Times New Roman"/>
                <w:sz w:val="24"/>
                <w:szCs w:val="24"/>
              </w:rPr>
              <w:t>he following outcomes in AY 2018</w:t>
            </w:r>
            <w:r w:rsidRPr="00677105">
              <w:rPr>
                <w:rFonts w:ascii="Times New Roman" w:hAnsi="Times New Roman" w:cs="Times New Roman"/>
                <w:sz w:val="24"/>
                <w:szCs w:val="24"/>
              </w:rPr>
              <w:t>–</w:t>
            </w:r>
            <w:r>
              <w:rPr>
                <w:rFonts w:ascii="Times New Roman" w:hAnsi="Times New Roman" w:cs="Times New Roman"/>
                <w:sz w:val="24"/>
                <w:szCs w:val="24"/>
              </w:rPr>
              <w:t>19</w:t>
            </w:r>
            <w:r w:rsidRPr="00677105">
              <w:rPr>
                <w:rFonts w:ascii="Times New Roman" w:hAnsi="Times New Roman" w:cs="Times New Roman"/>
                <w:sz w:val="24"/>
                <w:szCs w:val="24"/>
              </w:rPr>
              <w:t>.</w:t>
            </w:r>
          </w:p>
          <w:p w14:paraId="7C89E7CC" w14:textId="77777777" w:rsidR="00845ACB" w:rsidRPr="00677105" w:rsidRDefault="00845ACB" w:rsidP="00BD04F6">
            <w:pPr>
              <w:rPr>
                <w:rFonts w:ascii="Times New Roman" w:hAnsi="Times New Roman" w:cs="Times New Roman"/>
                <w:sz w:val="24"/>
                <w:szCs w:val="24"/>
              </w:rPr>
            </w:pPr>
          </w:p>
          <w:p w14:paraId="518E8567" w14:textId="77777777" w:rsidR="00845ACB" w:rsidRPr="00677105" w:rsidRDefault="00845ACB" w:rsidP="00BD04F6">
            <w:pPr>
              <w:rPr>
                <w:rFonts w:ascii="Times New Roman" w:eastAsia="Times New Roman" w:hAnsi="Times New Roman" w:cs="Times New Roman"/>
                <w:bCs/>
                <w:sz w:val="24"/>
                <w:szCs w:val="24"/>
                <w:lang w:eastAsia="ja-JP"/>
              </w:rPr>
            </w:pPr>
            <w:r w:rsidRPr="00677105">
              <w:rPr>
                <w:rFonts w:ascii="Times New Roman" w:eastAsiaTheme="minorEastAsia" w:hAnsi="Times New Roman" w:cs="Times New Roman"/>
                <w:sz w:val="24"/>
                <w:szCs w:val="24"/>
                <w:lang w:eastAsia="ja-JP"/>
              </w:rPr>
              <w:t xml:space="preserve">SLO: </w:t>
            </w:r>
            <w:r w:rsidRPr="00677105">
              <w:rPr>
                <w:rFonts w:ascii="Times New Roman" w:eastAsia="Times New Roman" w:hAnsi="Times New Roman" w:cs="Times New Roman"/>
                <w:bCs/>
                <w:sz w:val="24"/>
                <w:szCs w:val="24"/>
                <w:lang w:eastAsia="ja-JP"/>
              </w:rPr>
              <w:t>Students will demonstrate proficiency in basic writing skills.</w:t>
            </w:r>
          </w:p>
          <w:p w14:paraId="63A0A9D7" w14:textId="77777777" w:rsidR="00845ACB" w:rsidRPr="00677105" w:rsidRDefault="00845ACB" w:rsidP="00BD04F6">
            <w:pPr>
              <w:rPr>
                <w:rFonts w:ascii="Times New Roman" w:eastAsia="Times New Roman" w:hAnsi="Times New Roman" w:cs="Times New Roman"/>
                <w:bCs/>
                <w:sz w:val="24"/>
                <w:szCs w:val="24"/>
                <w:lang w:eastAsia="ja-JP"/>
              </w:rPr>
            </w:pPr>
          </w:p>
          <w:p w14:paraId="25A08CC0" w14:textId="77777777" w:rsidR="00845ACB" w:rsidRPr="00677105" w:rsidRDefault="00845ACB" w:rsidP="00BD04F6">
            <w:pPr>
              <w:rPr>
                <w:rFonts w:ascii="Times New Roman" w:eastAsia="Times New Roman" w:hAnsi="Times New Roman" w:cs="Times New Roman"/>
                <w:bCs/>
                <w:sz w:val="24"/>
                <w:szCs w:val="24"/>
                <w:lang w:eastAsia="ja-JP"/>
              </w:rPr>
            </w:pPr>
            <w:r w:rsidRPr="00677105">
              <w:rPr>
                <w:rFonts w:ascii="Times New Roman" w:eastAsia="Times New Roman" w:hAnsi="Times New Roman" w:cs="Times New Roman"/>
                <w:bCs/>
                <w:sz w:val="24"/>
                <w:szCs w:val="24"/>
                <w:lang w:eastAsia="ja-JP"/>
              </w:rPr>
              <w:t>SLO: Students will access the needed information effectively and efficiently and evaluate the information and its sources critically.</w:t>
            </w:r>
          </w:p>
          <w:p w14:paraId="1B446DF4" w14:textId="77777777" w:rsidR="00845ACB" w:rsidRPr="00677105" w:rsidRDefault="00845ACB" w:rsidP="00BD04F6">
            <w:pPr>
              <w:rPr>
                <w:rFonts w:ascii="Times New Roman" w:hAnsi="Times New Roman" w:cs="Times New Roman"/>
                <w:b/>
                <w:sz w:val="24"/>
                <w:szCs w:val="24"/>
              </w:rPr>
            </w:pPr>
          </w:p>
          <w:p w14:paraId="2B3AF911" w14:textId="6D8DD093" w:rsidR="00FD0689" w:rsidRDefault="00845ACB" w:rsidP="00BD04F6">
            <w:pPr>
              <w:rPr>
                <w:rFonts w:ascii="Times New Roman" w:hAnsi="Times New Roman" w:cs="Times New Roman"/>
                <w:sz w:val="24"/>
                <w:szCs w:val="24"/>
              </w:rPr>
            </w:pPr>
            <w:r w:rsidRPr="00677105">
              <w:rPr>
                <w:rFonts w:ascii="Times New Roman" w:hAnsi="Times New Roman" w:cs="Times New Roman"/>
                <w:sz w:val="24"/>
                <w:szCs w:val="24"/>
              </w:rPr>
              <w:t>Research papers from the Research Methods class (CRIM 170) will be used for the assessment.</w:t>
            </w:r>
          </w:p>
          <w:p w14:paraId="1071C956" w14:textId="77777777" w:rsidR="00FD0689" w:rsidRDefault="00FD0689" w:rsidP="00BD04F6">
            <w:pPr>
              <w:rPr>
                <w:rFonts w:ascii="Times New Roman" w:hAnsi="Times New Roman" w:cs="Times New Roman"/>
                <w:sz w:val="24"/>
                <w:szCs w:val="24"/>
              </w:rPr>
            </w:pPr>
          </w:p>
          <w:p w14:paraId="784598A5" w14:textId="2FFCE6F7" w:rsidR="00845ACB" w:rsidRPr="00677105" w:rsidRDefault="00845ACB" w:rsidP="00BD04F6">
            <w:pPr>
              <w:rPr>
                <w:rFonts w:ascii="Times New Roman" w:hAnsi="Times New Roman" w:cs="Times New Roman"/>
                <w:sz w:val="24"/>
                <w:szCs w:val="24"/>
              </w:rPr>
            </w:pPr>
            <w:r w:rsidRPr="00263957">
              <w:rPr>
                <w:rFonts w:ascii="Times New Roman" w:hAnsi="Times New Roman" w:cs="Times New Roman"/>
                <w:sz w:val="24"/>
                <w:szCs w:val="24"/>
              </w:rPr>
              <w:t>Please note that the plan might change depending on the feedback from t</w:t>
            </w:r>
            <w:r w:rsidR="00D11188" w:rsidRPr="00263957">
              <w:rPr>
                <w:rFonts w:ascii="Times New Roman" w:hAnsi="Times New Roman" w:cs="Times New Roman"/>
                <w:sz w:val="24"/>
                <w:szCs w:val="24"/>
              </w:rPr>
              <w:t xml:space="preserve">he program review committee. The 5-year action plan </w:t>
            </w:r>
            <w:r w:rsidRPr="00263957">
              <w:rPr>
                <w:rFonts w:ascii="Times New Roman" w:hAnsi="Times New Roman" w:cs="Times New Roman"/>
                <w:sz w:val="24"/>
                <w:szCs w:val="24"/>
              </w:rPr>
              <w:t>will be developed in AY 2018–</w:t>
            </w:r>
            <w:r w:rsidR="00B979F4">
              <w:rPr>
                <w:rFonts w:ascii="Times New Roman" w:hAnsi="Times New Roman" w:cs="Times New Roman"/>
                <w:sz w:val="24"/>
                <w:szCs w:val="24"/>
              </w:rPr>
              <w:t xml:space="preserve">19 </w:t>
            </w:r>
            <w:r w:rsidR="00B979F4" w:rsidRPr="00B979F4">
              <w:rPr>
                <w:rFonts w:ascii="Times New Roman" w:hAnsi="Times New Roman" w:cs="Times New Roman"/>
                <w:sz w:val="24"/>
                <w:szCs w:val="24"/>
              </w:rPr>
              <w:t>as we conclude our program review process.</w:t>
            </w:r>
          </w:p>
          <w:p w14:paraId="20FDD8D2" w14:textId="77777777" w:rsidR="00845ACB" w:rsidRPr="00677105" w:rsidRDefault="00845ACB" w:rsidP="00BD04F6">
            <w:pPr>
              <w:rPr>
                <w:rFonts w:ascii="Times New Roman" w:hAnsi="Times New Roman" w:cs="Times New Roman"/>
                <w:sz w:val="24"/>
                <w:szCs w:val="24"/>
              </w:rPr>
            </w:pPr>
          </w:p>
          <w:p w14:paraId="4573B2E6" w14:textId="748789D1" w:rsidR="00845ACB" w:rsidRPr="00677105" w:rsidRDefault="00845ACB" w:rsidP="00BD04F6">
            <w:pPr>
              <w:shd w:val="clear" w:color="auto" w:fill="92D050"/>
              <w:spacing w:after="160" w:line="259" w:lineRule="auto"/>
              <w:rPr>
                <w:rFonts w:ascii="Times New Roman" w:eastAsiaTheme="minorHAnsi" w:hAnsi="Times New Roman" w:cs="Times New Roman"/>
                <w:b/>
                <w:sz w:val="24"/>
                <w:szCs w:val="24"/>
              </w:rPr>
            </w:pPr>
            <w:r w:rsidRPr="00677105">
              <w:rPr>
                <w:rFonts w:ascii="Times New Roman" w:eastAsiaTheme="minorHAnsi" w:hAnsi="Times New Roman" w:cs="Times New Roman"/>
                <w:b/>
                <w:sz w:val="24"/>
                <w:szCs w:val="24"/>
              </w:rPr>
              <w:t>Additional Guidelines:</w:t>
            </w:r>
            <w:r w:rsidRPr="00B43DEB">
              <w:rPr>
                <w:rFonts w:ascii="Times New Roman" w:eastAsiaTheme="minorHAnsi" w:hAnsi="Times New Roman" w:cs="Times New Roman"/>
                <w:sz w:val="24"/>
                <w:szCs w:val="24"/>
              </w:rPr>
              <w:t xml:space="preserve"> </w:t>
            </w:r>
            <w:r w:rsidRPr="00677105">
              <w:rPr>
                <w:rFonts w:ascii="Times New Roman" w:eastAsiaTheme="minorHAnsi" w:hAnsi="Times New Roman" w:cs="Times New Roman"/>
                <w:sz w:val="24"/>
                <w:szCs w:val="24"/>
              </w:rPr>
              <w:t>If you have not fully described the assignment</w:t>
            </w:r>
            <w:r w:rsidR="007F1065">
              <w:rPr>
                <w:rFonts w:ascii="Times New Roman" w:eastAsiaTheme="minorHAnsi" w:hAnsi="Times New Roman" w:cs="Times New Roman"/>
                <w:sz w:val="24"/>
                <w:szCs w:val="24"/>
              </w:rPr>
              <w:t>,</w:t>
            </w:r>
            <w:r w:rsidRPr="00677105">
              <w:rPr>
                <w:rFonts w:ascii="Times New Roman" w:eastAsiaTheme="minorHAnsi" w:hAnsi="Times New Roman" w:cs="Times New Roman"/>
                <w:sz w:val="24"/>
                <w:szCs w:val="24"/>
              </w:rPr>
              <w:t xml:space="preserve"> then please attach a copy of the questions or assignment guidelines. If you are using a rubric and did not fully describe this rubric (or the criteria being used)</w:t>
            </w:r>
            <w:r w:rsidR="007F1065">
              <w:rPr>
                <w:rFonts w:ascii="Times New Roman" w:eastAsiaTheme="minorHAnsi" w:hAnsi="Times New Roman" w:cs="Times New Roman"/>
                <w:sz w:val="24"/>
                <w:szCs w:val="24"/>
              </w:rPr>
              <w:t>,</w:t>
            </w:r>
            <w:r w:rsidRPr="00677105">
              <w:rPr>
                <w:rFonts w:ascii="Times New Roman" w:eastAsiaTheme="minorHAnsi" w:hAnsi="Times New Roman" w:cs="Times New Roman"/>
                <w:sz w:val="24"/>
                <w:szCs w:val="24"/>
              </w:rPr>
              <w:t xml:space="preserve"> th</w:t>
            </w:r>
            <w:r w:rsidR="007F1065">
              <w:rPr>
                <w:rFonts w:ascii="Times New Roman" w:eastAsiaTheme="minorHAnsi" w:hAnsi="Times New Roman" w:cs="Times New Roman"/>
                <w:sz w:val="24"/>
                <w:szCs w:val="24"/>
              </w:rPr>
              <w:t>e</w:t>
            </w:r>
            <w:r w:rsidRPr="00677105">
              <w:rPr>
                <w:rFonts w:ascii="Times New Roman" w:eastAsiaTheme="minorHAnsi" w:hAnsi="Times New Roman" w:cs="Times New Roman"/>
                <w:sz w:val="24"/>
                <w:szCs w:val="24"/>
              </w:rPr>
              <w:t>n please attach a copy of the rubric. If you administered a survey</w:t>
            </w:r>
            <w:r w:rsidR="007F1065">
              <w:rPr>
                <w:rFonts w:ascii="Times New Roman" w:eastAsiaTheme="minorHAnsi" w:hAnsi="Times New Roman" w:cs="Times New Roman"/>
                <w:sz w:val="24"/>
                <w:szCs w:val="24"/>
              </w:rPr>
              <w:t>,</w:t>
            </w:r>
            <w:r w:rsidRPr="00677105">
              <w:rPr>
                <w:rFonts w:ascii="Times New Roman" w:eastAsiaTheme="minorHAnsi" w:hAnsi="Times New Roman" w:cs="Times New Roman"/>
                <w:sz w:val="24"/>
                <w:szCs w:val="24"/>
              </w:rPr>
              <w:t xml:space="preserve"> please consider attaching a copy of the survey so that the Learning Assessment Team (LAT) can review the questions.</w:t>
            </w:r>
          </w:p>
          <w:p w14:paraId="02A30DC1" w14:textId="77777777" w:rsidR="00081923" w:rsidRDefault="00081923" w:rsidP="00BD04F6">
            <w:pPr>
              <w:spacing w:after="160" w:line="259" w:lineRule="auto"/>
              <w:contextualSpacing/>
              <w:rPr>
                <w:rFonts w:ascii="Times New Roman" w:eastAsiaTheme="minorHAnsi" w:hAnsi="Times New Roman" w:cs="Times New Roman"/>
                <w:b/>
                <w:sz w:val="24"/>
                <w:szCs w:val="24"/>
              </w:rPr>
            </w:pPr>
          </w:p>
          <w:p w14:paraId="445363AE" w14:textId="77777777" w:rsidR="00081923" w:rsidRPr="00081923" w:rsidRDefault="00081923" w:rsidP="00BD04F6">
            <w:pPr>
              <w:spacing w:after="160" w:line="259" w:lineRule="auto"/>
              <w:contextualSpacing/>
              <w:rPr>
                <w:rFonts w:ascii="Times New Roman" w:eastAsiaTheme="minorHAnsi" w:hAnsi="Times New Roman" w:cs="Times New Roman"/>
                <w:sz w:val="24"/>
                <w:szCs w:val="24"/>
              </w:rPr>
            </w:pPr>
            <w:r w:rsidRPr="00263957">
              <w:rPr>
                <w:rFonts w:ascii="Times New Roman" w:eastAsiaTheme="minorHAnsi" w:hAnsi="Times New Roman" w:cs="Times New Roman"/>
                <w:sz w:val="24"/>
                <w:szCs w:val="24"/>
              </w:rPr>
              <w:t>The action plan is currently being developed and will be included next year.</w:t>
            </w:r>
          </w:p>
        </w:tc>
      </w:tr>
    </w:tbl>
    <w:p w14:paraId="500AE541" w14:textId="77777777" w:rsidR="00D336A0" w:rsidRPr="00677105" w:rsidRDefault="00D336A0"/>
    <w:sectPr w:rsidR="00D336A0" w:rsidRPr="0067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07FE7"/>
    <w:multiLevelType w:val="hybridMultilevel"/>
    <w:tmpl w:val="60CC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52647"/>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43829"/>
    <w:multiLevelType w:val="hybridMultilevel"/>
    <w:tmpl w:val="0898F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05173"/>
    <w:rsid w:val="00025506"/>
    <w:rsid w:val="000371AF"/>
    <w:rsid w:val="0004521B"/>
    <w:rsid w:val="00066BEF"/>
    <w:rsid w:val="00070DC6"/>
    <w:rsid w:val="00072E61"/>
    <w:rsid w:val="00081923"/>
    <w:rsid w:val="000A47DF"/>
    <w:rsid w:val="000C7EA8"/>
    <w:rsid w:val="00114629"/>
    <w:rsid w:val="001265C3"/>
    <w:rsid w:val="00127482"/>
    <w:rsid w:val="00135A49"/>
    <w:rsid w:val="001519F5"/>
    <w:rsid w:val="00156375"/>
    <w:rsid w:val="00156BB2"/>
    <w:rsid w:val="001607EC"/>
    <w:rsid w:val="0017162B"/>
    <w:rsid w:val="001C0E3D"/>
    <w:rsid w:val="001C5957"/>
    <w:rsid w:val="001D115D"/>
    <w:rsid w:val="001E6C89"/>
    <w:rsid w:val="001F0698"/>
    <w:rsid w:val="002125C7"/>
    <w:rsid w:val="0024143B"/>
    <w:rsid w:val="0025799B"/>
    <w:rsid w:val="00263957"/>
    <w:rsid w:val="002A1D78"/>
    <w:rsid w:val="002C15E2"/>
    <w:rsid w:val="002C56C7"/>
    <w:rsid w:val="002E3DA9"/>
    <w:rsid w:val="002F41D3"/>
    <w:rsid w:val="0032717B"/>
    <w:rsid w:val="0035036C"/>
    <w:rsid w:val="003838C9"/>
    <w:rsid w:val="003A6485"/>
    <w:rsid w:val="003A72AF"/>
    <w:rsid w:val="003A79CF"/>
    <w:rsid w:val="003B030D"/>
    <w:rsid w:val="003C356D"/>
    <w:rsid w:val="003C7CD6"/>
    <w:rsid w:val="003D0E82"/>
    <w:rsid w:val="00412523"/>
    <w:rsid w:val="0044009B"/>
    <w:rsid w:val="00446ABC"/>
    <w:rsid w:val="00462939"/>
    <w:rsid w:val="00466748"/>
    <w:rsid w:val="0047229C"/>
    <w:rsid w:val="004A3C9D"/>
    <w:rsid w:val="004E5D2C"/>
    <w:rsid w:val="004E7E4A"/>
    <w:rsid w:val="005318A9"/>
    <w:rsid w:val="00553BBF"/>
    <w:rsid w:val="00585538"/>
    <w:rsid w:val="00591E4F"/>
    <w:rsid w:val="005A5507"/>
    <w:rsid w:val="005A6672"/>
    <w:rsid w:val="005B5BA2"/>
    <w:rsid w:val="005C54EA"/>
    <w:rsid w:val="005E1897"/>
    <w:rsid w:val="006105FA"/>
    <w:rsid w:val="00615F77"/>
    <w:rsid w:val="00657899"/>
    <w:rsid w:val="00663EE3"/>
    <w:rsid w:val="00677105"/>
    <w:rsid w:val="00677D62"/>
    <w:rsid w:val="006A0426"/>
    <w:rsid w:val="006A4A4C"/>
    <w:rsid w:val="006B026F"/>
    <w:rsid w:val="006D02F8"/>
    <w:rsid w:val="006D6630"/>
    <w:rsid w:val="00711AA8"/>
    <w:rsid w:val="00726BED"/>
    <w:rsid w:val="00732816"/>
    <w:rsid w:val="007447DD"/>
    <w:rsid w:val="00757811"/>
    <w:rsid w:val="00775020"/>
    <w:rsid w:val="00780075"/>
    <w:rsid w:val="00782193"/>
    <w:rsid w:val="00782721"/>
    <w:rsid w:val="00782A32"/>
    <w:rsid w:val="0079376F"/>
    <w:rsid w:val="007A1AF0"/>
    <w:rsid w:val="007F1065"/>
    <w:rsid w:val="007F1BF2"/>
    <w:rsid w:val="007F4CFE"/>
    <w:rsid w:val="00840822"/>
    <w:rsid w:val="008427A5"/>
    <w:rsid w:val="00845ACB"/>
    <w:rsid w:val="00857AF7"/>
    <w:rsid w:val="008826EA"/>
    <w:rsid w:val="008A645B"/>
    <w:rsid w:val="008E5C7D"/>
    <w:rsid w:val="008F1BAB"/>
    <w:rsid w:val="008F3F5B"/>
    <w:rsid w:val="00913887"/>
    <w:rsid w:val="00922893"/>
    <w:rsid w:val="00927626"/>
    <w:rsid w:val="00940172"/>
    <w:rsid w:val="00954D1E"/>
    <w:rsid w:val="00965F36"/>
    <w:rsid w:val="00972B3C"/>
    <w:rsid w:val="00993CAB"/>
    <w:rsid w:val="009D3976"/>
    <w:rsid w:val="009E63FA"/>
    <w:rsid w:val="00A006C7"/>
    <w:rsid w:val="00A12A5B"/>
    <w:rsid w:val="00A25057"/>
    <w:rsid w:val="00A519F7"/>
    <w:rsid w:val="00A52964"/>
    <w:rsid w:val="00A747CD"/>
    <w:rsid w:val="00A8568D"/>
    <w:rsid w:val="00AD3A26"/>
    <w:rsid w:val="00AD6027"/>
    <w:rsid w:val="00B10E7C"/>
    <w:rsid w:val="00B35CE4"/>
    <w:rsid w:val="00B438D6"/>
    <w:rsid w:val="00B43DEB"/>
    <w:rsid w:val="00B70A63"/>
    <w:rsid w:val="00B95746"/>
    <w:rsid w:val="00B979F4"/>
    <w:rsid w:val="00BE0E53"/>
    <w:rsid w:val="00BF1DBF"/>
    <w:rsid w:val="00C40E2C"/>
    <w:rsid w:val="00C552E0"/>
    <w:rsid w:val="00C82316"/>
    <w:rsid w:val="00C87B6D"/>
    <w:rsid w:val="00CB1BCE"/>
    <w:rsid w:val="00CB7DB7"/>
    <w:rsid w:val="00CC0D98"/>
    <w:rsid w:val="00CD25FA"/>
    <w:rsid w:val="00CE47AC"/>
    <w:rsid w:val="00CE752C"/>
    <w:rsid w:val="00D0706C"/>
    <w:rsid w:val="00D11188"/>
    <w:rsid w:val="00D139D7"/>
    <w:rsid w:val="00D24FBD"/>
    <w:rsid w:val="00D336A0"/>
    <w:rsid w:val="00D43218"/>
    <w:rsid w:val="00D53D80"/>
    <w:rsid w:val="00D572F2"/>
    <w:rsid w:val="00D6003D"/>
    <w:rsid w:val="00D66AA0"/>
    <w:rsid w:val="00E16093"/>
    <w:rsid w:val="00E31C69"/>
    <w:rsid w:val="00E55A03"/>
    <w:rsid w:val="00E61A19"/>
    <w:rsid w:val="00E713B0"/>
    <w:rsid w:val="00E772DE"/>
    <w:rsid w:val="00EC1755"/>
    <w:rsid w:val="00EF3513"/>
    <w:rsid w:val="00EF7715"/>
    <w:rsid w:val="00F63897"/>
    <w:rsid w:val="00F77B93"/>
    <w:rsid w:val="00F973EA"/>
    <w:rsid w:val="00F97429"/>
    <w:rsid w:val="00FB3E58"/>
    <w:rsid w:val="00FD0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E206"/>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5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00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173"/>
    <w:rPr>
      <w:rFonts w:ascii="Segoe UI" w:hAnsi="Segoe UI" w:cs="Segoe UI"/>
      <w:sz w:val="18"/>
      <w:szCs w:val="18"/>
    </w:rPr>
  </w:style>
  <w:style w:type="character" w:styleId="CommentReference">
    <w:name w:val="annotation reference"/>
    <w:basedOn w:val="DefaultParagraphFont"/>
    <w:uiPriority w:val="99"/>
    <w:semiHidden/>
    <w:unhideWhenUsed/>
    <w:rsid w:val="004E7E4A"/>
    <w:rPr>
      <w:sz w:val="18"/>
      <w:szCs w:val="18"/>
    </w:rPr>
  </w:style>
  <w:style w:type="paragraph" w:styleId="CommentText">
    <w:name w:val="annotation text"/>
    <w:basedOn w:val="Normal"/>
    <w:link w:val="CommentTextChar"/>
    <w:uiPriority w:val="99"/>
    <w:semiHidden/>
    <w:unhideWhenUsed/>
    <w:rsid w:val="004E7E4A"/>
    <w:pPr>
      <w:spacing w:line="240" w:lineRule="auto"/>
    </w:pPr>
    <w:rPr>
      <w:sz w:val="24"/>
      <w:szCs w:val="24"/>
    </w:rPr>
  </w:style>
  <w:style w:type="character" w:customStyle="1" w:styleId="CommentTextChar">
    <w:name w:val="Comment Text Char"/>
    <w:basedOn w:val="DefaultParagraphFont"/>
    <w:link w:val="CommentText"/>
    <w:uiPriority w:val="99"/>
    <w:semiHidden/>
    <w:rsid w:val="004E7E4A"/>
    <w:rPr>
      <w:sz w:val="24"/>
      <w:szCs w:val="24"/>
    </w:rPr>
  </w:style>
  <w:style w:type="paragraph" w:styleId="CommentSubject">
    <w:name w:val="annotation subject"/>
    <w:basedOn w:val="CommentText"/>
    <w:next w:val="CommentText"/>
    <w:link w:val="CommentSubjectChar"/>
    <w:uiPriority w:val="99"/>
    <w:semiHidden/>
    <w:unhideWhenUsed/>
    <w:rsid w:val="004E7E4A"/>
    <w:rPr>
      <w:b/>
      <w:bCs/>
      <w:sz w:val="20"/>
      <w:szCs w:val="20"/>
    </w:rPr>
  </w:style>
  <w:style w:type="character" w:customStyle="1" w:styleId="CommentSubjectChar">
    <w:name w:val="Comment Subject Char"/>
    <w:basedOn w:val="CommentTextChar"/>
    <w:link w:val="CommentSubject"/>
    <w:uiPriority w:val="99"/>
    <w:semiHidden/>
    <w:rsid w:val="004E7E4A"/>
    <w:rPr>
      <w:b/>
      <w:bCs/>
      <w:sz w:val="20"/>
      <w:szCs w:val="20"/>
    </w:rPr>
  </w:style>
  <w:style w:type="character" w:styleId="BookTitle">
    <w:name w:val="Book Title"/>
    <w:uiPriority w:val="33"/>
    <w:qFormat/>
    <w:rsid w:val="00D139D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68617">
      <w:bodyDiv w:val="1"/>
      <w:marLeft w:val="0"/>
      <w:marRight w:val="0"/>
      <w:marTop w:val="0"/>
      <w:marBottom w:val="0"/>
      <w:divBdr>
        <w:top w:val="none" w:sz="0" w:space="0" w:color="auto"/>
        <w:left w:val="none" w:sz="0" w:space="0" w:color="auto"/>
        <w:bottom w:val="none" w:sz="0" w:space="0" w:color="auto"/>
        <w:right w:val="none" w:sz="0" w:space="0" w:color="auto"/>
      </w:divBdr>
    </w:div>
    <w:div w:id="198206200">
      <w:bodyDiv w:val="1"/>
      <w:marLeft w:val="0"/>
      <w:marRight w:val="0"/>
      <w:marTop w:val="0"/>
      <w:marBottom w:val="0"/>
      <w:divBdr>
        <w:top w:val="none" w:sz="0" w:space="0" w:color="auto"/>
        <w:left w:val="none" w:sz="0" w:space="0" w:color="auto"/>
        <w:bottom w:val="none" w:sz="0" w:space="0" w:color="auto"/>
        <w:right w:val="none" w:sz="0" w:space="0" w:color="auto"/>
      </w:divBdr>
    </w:div>
    <w:div w:id="179077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2019-06-04T20:02:00Z</dcterms:created>
  <dcterms:modified xsi:type="dcterms:W3CDTF">2019-06-04T20:02:00Z</dcterms:modified>
</cp:coreProperties>
</file>