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46B7" w14:textId="6895D3A3" w:rsidR="00932000" w:rsidRPr="00932000" w:rsidRDefault="00932000" w:rsidP="00932000">
      <w:pPr>
        <w:jc w:val="center"/>
        <w:rPr>
          <w:rFonts w:ascii="Times New Roman" w:hAnsi="Times New Roman" w:cs="Times New Roman"/>
          <w:b/>
          <w:sz w:val="24"/>
          <w:szCs w:val="24"/>
        </w:rPr>
      </w:pPr>
      <w:r>
        <w:rPr>
          <w:rFonts w:ascii="Times New Roman" w:hAnsi="Times New Roman" w:cs="Times New Roman"/>
          <w:b/>
          <w:sz w:val="24"/>
          <w:szCs w:val="24"/>
        </w:rPr>
        <w:t xml:space="preserve">Anthropology </w:t>
      </w:r>
      <w:r w:rsidR="00EE7847">
        <w:rPr>
          <w:rFonts w:ascii="Times New Roman" w:hAnsi="Times New Roman" w:cs="Times New Roman"/>
          <w:b/>
          <w:sz w:val="24"/>
          <w:szCs w:val="24"/>
        </w:rPr>
        <w:t>Major Assessment Report</w:t>
      </w:r>
      <w:r>
        <w:rPr>
          <w:rFonts w:ascii="Times New Roman" w:hAnsi="Times New Roman" w:cs="Times New Roman"/>
          <w:b/>
          <w:sz w:val="24"/>
          <w:szCs w:val="24"/>
        </w:rPr>
        <w:t xml:space="preserve"> (10/1/18)</w:t>
      </w:r>
    </w:p>
    <w:tbl>
      <w:tblPr>
        <w:tblStyle w:val="TableGrid"/>
        <w:tblW w:w="0" w:type="auto"/>
        <w:tblLook w:val="04A0" w:firstRow="1" w:lastRow="0" w:firstColumn="1" w:lastColumn="0" w:noHBand="0" w:noVBand="1"/>
      </w:tblPr>
      <w:tblGrid>
        <w:gridCol w:w="9350"/>
      </w:tblGrid>
      <w:tr w:rsidR="003D0E82" w:rsidRPr="00DE417C" w14:paraId="51C6AD9A" w14:textId="77777777" w:rsidTr="003D0E82">
        <w:tc>
          <w:tcPr>
            <w:tcW w:w="9350" w:type="dxa"/>
          </w:tcPr>
          <w:p w14:paraId="1050336A" w14:textId="6CAE7981" w:rsidR="00D66AA0" w:rsidRPr="00932000" w:rsidRDefault="00553BBF" w:rsidP="00932000">
            <w:pPr>
              <w:pStyle w:val="ListParagraph"/>
              <w:shd w:val="clear" w:color="auto" w:fill="92D050"/>
              <w:rPr>
                <w:rFonts w:ascii="Times New Roman" w:hAnsi="Times New Roman" w:cs="Times New Roman"/>
                <w:b/>
                <w:sz w:val="24"/>
                <w:szCs w:val="24"/>
              </w:rPr>
            </w:pPr>
            <w:r w:rsidRPr="00DE417C">
              <w:rPr>
                <w:rFonts w:ascii="Times New Roman" w:hAnsi="Times New Roman" w:cs="Times New Roman"/>
                <w:b/>
                <w:sz w:val="24"/>
                <w:szCs w:val="24"/>
              </w:rPr>
              <w:t>Department and Degree:</w:t>
            </w:r>
            <w:r w:rsidR="00307A63" w:rsidRPr="00DE417C">
              <w:rPr>
                <w:rFonts w:ascii="Times New Roman" w:hAnsi="Times New Roman" w:cs="Times New Roman"/>
                <w:b/>
                <w:sz w:val="24"/>
                <w:szCs w:val="24"/>
              </w:rPr>
              <w:t xml:space="preserve"> Anthropology Major</w:t>
            </w:r>
          </w:p>
          <w:p w14:paraId="6FD111E4" w14:textId="77777777" w:rsidR="00553BBF" w:rsidRPr="00DE417C" w:rsidRDefault="00553BBF" w:rsidP="00553BBF">
            <w:pPr>
              <w:pStyle w:val="ListParagraph"/>
              <w:shd w:val="clear" w:color="auto" w:fill="92D050"/>
              <w:rPr>
                <w:rFonts w:ascii="Times New Roman" w:hAnsi="Times New Roman" w:cs="Times New Roman"/>
                <w:b/>
                <w:sz w:val="24"/>
                <w:szCs w:val="24"/>
              </w:rPr>
            </w:pPr>
            <w:r w:rsidRPr="00DE417C">
              <w:rPr>
                <w:rFonts w:ascii="Times New Roman" w:hAnsi="Times New Roman" w:cs="Times New Roman"/>
                <w:b/>
                <w:sz w:val="24"/>
                <w:szCs w:val="24"/>
              </w:rPr>
              <w:t>Assessment Coordinator:</w:t>
            </w:r>
            <w:r w:rsidR="00307A63" w:rsidRPr="00DE417C">
              <w:rPr>
                <w:rFonts w:ascii="Times New Roman" w:hAnsi="Times New Roman" w:cs="Times New Roman"/>
                <w:b/>
                <w:sz w:val="24"/>
                <w:szCs w:val="24"/>
              </w:rPr>
              <w:t xml:space="preserve"> James Mullooly</w:t>
            </w:r>
          </w:p>
          <w:p w14:paraId="42A8545C" w14:textId="77777777" w:rsidR="00553BBF" w:rsidRPr="00DE417C" w:rsidRDefault="00553BBF" w:rsidP="00553BBF">
            <w:pPr>
              <w:pStyle w:val="ListParagraph"/>
              <w:shd w:val="clear" w:color="auto" w:fill="92D050"/>
              <w:rPr>
                <w:rFonts w:ascii="Times New Roman" w:hAnsi="Times New Roman" w:cs="Times New Roman"/>
                <w:b/>
                <w:sz w:val="24"/>
                <w:szCs w:val="24"/>
              </w:rPr>
            </w:pPr>
          </w:p>
          <w:p w14:paraId="4EB92310" w14:textId="77777777" w:rsidR="003D0E82" w:rsidRPr="00DE417C" w:rsidRDefault="003D0E82" w:rsidP="00553BBF">
            <w:pPr>
              <w:pStyle w:val="ListParagraph"/>
              <w:numPr>
                <w:ilvl w:val="0"/>
                <w:numId w:val="4"/>
              </w:numPr>
              <w:shd w:val="clear" w:color="auto" w:fill="92D050"/>
              <w:rPr>
                <w:rFonts w:ascii="Times New Roman" w:hAnsi="Times New Roman" w:cs="Times New Roman"/>
                <w:b/>
                <w:sz w:val="24"/>
                <w:szCs w:val="24"/>
              </w:rPr>
            </w:pPr>
            <w:r w:rsidRPr="00DE417C">
              <w:rPr>
                <w:rFonts w:ascii="Times New Roman" w:hAnsi="Times New Roman" w:cs="Times New Roman"/>
                <w:b/>
                <w:sz w:val="24"/>
                <w:szCs w:val="24"/>
              </w:rPr>
              <w:t xml:space="preserve">What learning outcome(s) did you assess this year? </w:t>
            </w:r>
            <w:r w:rsidRPr="00DE417C">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DE417C">
              <w:rPr>
                <w:rFonts w:ascii="Times New Roman" w:hAnsi="Times New Roman" w:cs="Times New Roman"/>
                <w:sz w:val="24"/>
                <w:szCs w:val="24"/>
              </w:rPr>
              <w:t xml:space="preserve">ities in this report. </w:t>
            </w:r>
            <w:r w:rsidR="009D3976" w:rsidRPr="00DE417C">
              <w:rPr>
                <w:rFonts w:ascii="Times New Roman" w:hAnsi="Times New Roman" w:cs="Times New Roman"/>
                <w:sz w:val="24"/>
                <w:szCs w:val="24"/>
              </w:rPr>
              <w:t>No GE assessment was required for the 2016-2017 academic year.</w:t>
            </w:r>
          </w:p>
          <w:p w14:paraId="1FF9E498" w14:textId="77777777" w:rsidR="00591548" w:rsidRDefault="00591548" w:rsidP="006C6838">
            <w:pPr>
              <w:rPr>
                <w:rFonts w:ascii="Times New Roman" w:hAnsi="Times New Roman" w:cs="Times New Roman"/>
                <w:sz w:val="24"/>
                <w:szCs w:val="24"/>
              </w:rPr>
            </w:pPr>
          </w:p>
          <w:p w14:paraId="2C10EA51" w14:textId="77777777" w:rsidR="003D0E82" w:rsidRDefault="005B5BA2" w:rsidP="006C6838">
            <w:pPr>
              <w:rPr>
                <w:rFonts w:ascii="Times New Roman" w:hAnsi="Times New Roman" w:cs="Times New Roman"/>
                <w:bCs/>
                <w:sz w:val="24"/>
                <w:szCs w:val="24"/>
              </w:rPr>
            </w:pPr>
            <w:r w:rsidRPr="00DE417C">
              <w:rPr>
                <w:rFonts w:ascii="Times New Roman" w:hAnsi="Times New Roman" w:cs="Times New Roman"/>
                <w:sz w:val="24"/>
                <w:szCs w:val="24"/>
              </w:rPr>
              <w:t>SLO</w:t>
            </w:r>
            <w:r w:rsidR="003D0E82" w:rsidRPr="00DE417C">
              <w:rPr>
                <w:rFonts w:ascii="Times New Roman" w:hAnsi="Times New Roman" w:cs="Times New Roman"/>
                <w:sz w:val="24"/>
                <w:szCs w:val="24"/>
              </w:rPr>
              <w:t>:</w:t>
            </w:r>
            <w:r w:rsidR="004463D4" w:rsidRPr="00DE417C">
              <w:rPr>
                <w:rFonts w:ascii="Times New Roman" w:hAnsi="Times New Roman" w:cs="Times New Roman"/>
                <w:sz w:val="24"/>
                <w:szCs w:val="24"/>
              </w:rPr>
              <w:t xml:space="preserve"> </w:t>
            </w:r>
            <w:r w:rsidR="006C6838" w:rsidRPr="00DE417C">
              <w:rPr>
                <w:rFonts w:ascii="Times New Roman" w:hAnsi="Times New Roman" w:cs="Times New Roman"/>
                <w:bCs/>
                <w:sz w:val="24"/>
                <w:szCs w:val="24"/>
              </w:rPr>
              <w:t>7. Students demonstrate the ability to effectively communicate their informed judgment of applied problems in anthropological perspective.</w:t>
            </w:r>
          </w:p>
          <w:p w14:paraId="2F830E41" w14:textId="77777777" w:rsidR="00591548" w:rsidRPr="00DE417C" w:rsidRDefault="00591548" w:rsidP="006C6838">
            <w:pPr>
              <w:rPr>
                <w:rFonts w:ascii="Times New Roman" w:hAnsi="Times New Roman" w:cs="Times New Roman"/>
                <w:bCs/>
                <w:sz w:val="24"/>
                <w:szCs w:val="24"/>
              </w:rPr>
            </w:pPr>
          </w:p>
        </w:tc>
      </w:tr>
      <w:tr w:rsidR="003D0E82" w:rsidRPr="00DE417C" w14:paraId="1895B8E3" w14:textId="77777777" w:rsidTr="003D0E82">
        <w:tc>
          <w:tcPr>
            <w:tcW w:w="9350" w:type="dxa"/>
          </w:tcPr>
          <w:p w14:paraId="4DFECC8E" w14:textId="77777777" w:rsidR="003D0E82" w:rsidRPr="00DE417C" w:rsidRDefault="00927626" w:rsidP="00D55667">
            <w:pPr>
              <w:pStyle w:val="ListParagraph"/>
              <w:numPr>
                <w:ilvl w:val="0"/>
                <w:numId w:val="4"/>
              </w:numPr>
              <w:shd w:val="clear" w:color="auto" w:fill="92D050"/>
              <w:rPr>
                <w:rFonts w:ascii="Times New Roman" w:hAnsi="Times New Roman" w:cs="Times New Roman"/>
                <w:b/>
                <w:sz w:val="24"/>
                <w:szCs w:val="24"/>
              </w:rPr>
            </w:pPr>
            <w:r w:rsidRPr="00DE417C">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E417C">
              <w:rPr>
                <w:rFonts w:ascii="Times New Roman" w:hAnsi="Times New Roman" w:cs="Times New Roman"/>
                <w:b/>
                <w:sz w:val="24"/>
                <w:szCs w:val="24"/>
              </w:rPr>
              <w:t>?</w:t>
            </w:r>
            <w:r w:rsidR="005B5BA2" w:rsidRPr="00DE417C">
              <w:rPr>
                <w:rFonts w:ascii="Times New Roman" w:hAnsi="Times New Roman" w:cs="Times New Roman"/>
                <w:b/>
                <w:sz w:val="24"/>
                <w:szCs w:val="24"/>
              </w:rPr>
              <w:t xml:space="preserve"> </w:t>
            </w:r>
            <w:bookmarkStart w:id="0" w:name="OLE_LINK1"/>
            <w:bookmarkStart w:id="1" w:name="OLE_LINK2"/>
            <w:r w:rsidR="003D0E82" w:rsidRPr="00DE417C">
              <w:rPr>
                <w:rFonts w:ascii="Times New Roman" w:hAnsi="Times New Roman" w:cs="Times New Roman"/>
                <w:sz w:val="24"/>
                <w:szCs w:val="24"/>
              </w:rPr>
              <w:t xml:space="preserve">If the assignment (activity, survey, etc.) does not correspond to the activities indicated in the timeline on the SOAP, please </w:t>
            </w:r>
            <w:r w:rsidR="003D0E82" w:rsidRPr="00EE7847">
              <w:rPr>
                <w:rFonts w:ascii="Times New Roman" w:hAnsi="Times New Roman" w:cs="Times New Roman"/>
                <w:sz w:val="24"/>
                <w:szCs w:val="24"/>
              </w:rPr>
              <w:t>indicate why</w:t>
            </w:r>
            <w:bookmarkEnd w:id="0"/>
            <w:bookmarkEnd w:id="1"/>
            <w:r w:rsidR="003D0E82" w:rsidRPr="00EE7847">
              <w:rPr>
                <w:rFonts w:ascii="Times New Roman" w:hAnsi="Times New Roman" w:cs="Times New Roman"/>
                <w:sz w:val="24"/>
                <w:szCs w:val="24"/>
              </w:rPr>
              <w:t>. Please clear</w:t>
            </w:r>
            <w:r w:rsidRPr="00EE7847">
              <w:rPr>
                <w:rFonts w:ascii="Times New Roman" w:hAnsi="Times New Roman" w:cs="Times New Roman"/>
                <w:sz w:val="24"/>
                <w:szCs w:val="24"/>
              </w:rPr>
              <w:t>ly indicate how the assignment/survey is able to measure a specific</w:t>
            </w:r>
            <w:r w:rsidR="003D0E82" w:rsidRPr="00EE7847">
              <w:rPr>
                <w:rFonts w:ascii="Times New Roman" w:hAnsi="Times New Roman" w:cs="Times New Roman"/>
                <w:sz w:val="24"/>
                <w:szCs w:val="24"/>
              </w:rPr>
              <w:t xml:space="preserve"> outcome. If</w:t>
            </w:r>
            <w:r w:rsidR="003D0E82" w:rsidRPr="00DE417C">
              <w:rPr>
                <w:rFonts w:ascii="Times New Roman" w:hAnsi="Times New Roman" w:cs="Times New Roman"/>
                <w:sz w:val="24"/>
                <w:szCs w:val="24"/>
              </w:rPr>
              <w:t xml:space="preserve"> after evaluating the assessment you concluded that the measure was not clearly aligned or did not adequately measure the </w:t>
            </w:r>
            <w:proofErr w:type="gramStart"/>
            <w:r w:rsidR="003D0E82" w:rsidRPr="00DE417C">
              <w:rPr>
                <w:rFonts w:ascii="Times New Roman" w:hAnsi="Times New Roman" w:cs="Times New Roman"/>
                <w:sz w:val="24"/>
                <w:szCs w:val="24"/>
              </w:rPr>
              <w:t>outcome</w:t>
            </w:r>
            <w:proofErr w:type="gramEnd"/>
            <w:r w:rsidR="003D0E82" w:rsidRPr="00DE417C">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E417C">
              <w:rPr>
                <w:rFonts w:ascii="Times New Roman" w:hAnsi="Times New Roman" w:cs="Times New Roman"/>
                <w:sz w:val="24"/>
                <w:szCs w:val="24"/>
              </w:rPr>
              <w:t>we expected at least 80% of students to achieve a score of 3 or above on the rubric.”</w:t>
            </w:r>
          </w:p>
          <w:p w14:paraId="3DA04461" w14:textId="77777777" w:rsidR="000F2C64" w:rsidRDefault="000F2C64" w:rsidP="003D0E82">
            <w:pPr>
              <w:rPr>
                <w:rFonts w:ascii="Times New Roman" w:hAnsi="Times New Roman" w:cs="Times New Roman"/>
                <w:sz w:val="24"/>
                <w:szCs w:val="24"/>
              </w:rPr>
            </w:pPr>
          </w:p>
          <w:p w14:paraId="486C1FD8" w14:textId="01D6D4CA" w:rsidR="000F2C64" w:rsidRDefault="000F2C64" w:rsidP="000F2C64">
            <w:pPr>
              <w:shd w:val="clear" w:color="auto" w:fill="92D050"/>
              <w:rPr>
                <w:rFonts w:ascii="Times New Roman" w:hAnsi="Times New Roman" w:cs="Times New Roman"/>
                <w:sz w:val="24"/>
                <w:szCs w:val="24"/>
              </w:rPr>
            </w:pPr>
            <w:r w:rsidRPr="000F2C64">
              <w:rPr>
                <w:rFonts w:ascii="Times New Roman" w:hAnsi="Times New Roman" w:cs="Times New Roman"/>
                <w:sz w:val="24"/>
                <w:szCs w:val="24"/>
              </w:rPr>
              <w:t xml:space="preserve">What assignment or survey did you use to assess the outcomes and what method (criteria or rubric) did you use to evaluate the assignment? </w:t>
            </w:r>
          </w:p>
          <w:p w14:paraId="50C3536A" w14:textId="77777777" w:rsidR="00591548" w:rsidRDefault="00591548" w:rsidP="003D0E82">
            <w:pPr>
              <w:rPr>
                <w:rFonts w:ascii="Times New Roman" w:hAnsi="Times New Roman" w:cs="Times New Roman"/>
                <w:sz w:val="24"/>
                <w:szCs w:val="24"/>
              </w:rPr>
            </w:pPr>
          </w:p>
          <w:p w14:paraId="42FA34BC" w14:textId="77777777" w:rsidR="006C6838" w:rsidRPr="00DE417C" w:rsidRDefault="00394EE0" w:rsidP="003D0E82">
            <w:pPr>
              <w:rPr>
                <w:rFonts w:ascii="Times New Roman" w:hAnsi="Times New Roman" w:cs="Times New Roman"/>
                <w:sz w:val="24"/>
                <w:szCs w:val="24"/>
              </w:rPr>
            </w:pPr>
            <w:r w:rsidRPr="00DE417C">
              <w:rPr>
                <w:rFonts w:ascii="Times New Roman" w:hAnsi="Times New Roman" w:cs="Times New Roman"/>
                <w:sz w:val="24"/>
                <w:szCs w:val="24"/>
              </w:rPr>
              <w:t xml:space="preserve">Assignment: </w:t>
            </w:r>
            <w:r w:rsidR="006C6838" w:rsidRPr="00DE417C">
              <w:rPr>
                <w:rFonts w:ascii="Times New Roman" w:hAnsi="Times New Roman" w:cs="Times New Roman"/>
                <w:sz w:val="24"/>
                <w:szCs w:val="24"/>
              </w:rPr>
              <w:t>Anth100 Final Exam</w:t>
            </w:r>
          </w:p>
          <w:p w14:paraId="16FC4494" w14:textId="77777777" w:rsidR="00591548" w:rsidRDefault="00394EE0" w:rsidP="003D0E82">
            <w:pPr>
              <w:rPr>
                <w:rFonts w:ascii="Times New Roman" w:hAnsi="Times New Roman" w:cs="Times New Roman"/>
                <w:sz w:val="24"/>
                <w:szCs w:val="24"/>
              </w:rPr>
            </w:pPr>
            <w:r w:rsidRPr="00DE417C">
              <w:rPr>
                <w:rFonts w:ascii="Times New Roman" w:hAnsi="Times New Roman" w:cs="Times New Roman"/>
                <w:sz w:val="24"/>
                <w:szCs w:val="24"/>
              </w:rPr>
              <w:t xml:space="preserve">Assessment Method: </w:t>
            </w:r>
            <w:proofErr w:type="spellStart"/>
            <w:r w:rsidR="006C6838" w:rsidRPr="00DE417C">
              <w:rPr>
                <w:rFonts w:ascii="Times New Roman" w:hAnsi="Times New Roman" w:cs="Times New Roman"/>
                <w:sz w:val="24"/>
                <w:szCs w:val="24"/>
              </w:rPr>
              <w:t>Anth</w:t>
            </w:r>
            <w:proofErr w:type="spellEnd"/>
            <w:r w:rsidR="006C6838" w:rsidRPr="00DE417C">
              <w:rPr>
                <w:rFonts w:ascii="Times New Roman" w:hAnsi="Times New Roman" w:cs="Times New Roman"/>
                <w:sz w:val="24"/>
                <w:szCs w:val="24"/>
              </w:rPr>
              <w:t xml:space="preserve"> Writing Rubric </w:t>
            </w:r>
            <w:r w:rsidR="00EE25A6">
              <w:rPr>
                <w:rFonts w:ascii="Times New Roman" w:hAnsi="Times New Roman" w:cs="Times New Roman"/>
                <w:sz w:val="24"/>
                <w:szCs w:val="24"/>
              </w:rPr>
              <w:t xml:space="preserve">with </w:t>
            </w:r>
            <w:proofErr w:type="spellStart"/>
            <w:r w:rsidR="00EE25A6">
              <w:rPr>
                <w:rFonts w:ascii="Times New Roman" w:hAnsi="Times New Roman" w:cs="Times New Roman"/>
                <w:sz w:val="24"/>
                <w:szCs w:val="24"/>
              </w:rPr>
              <w:t>Anth</w:t>
            </w:r>
            <w:proofErr w:type="spellEnd"/>
            <w:r w:rsidR="00EE25A6">
              <w:rPr>
                <w:rFonts w:ascii="Times New Roman" w:hAnsi="Times New Roman" w:cs="Times New Roman"/>
                <w:sz w:val="24"/>
                <w:szCs w:val="24"/>
              </w:rPr>
              <w:t xml:space="preserve"> 100 additional content guidelines. </w:t>
            </w:r>
            <w:r w:rsidR="00932000" w:rsidRPr="00932000">
              <w:rPr>
                <w:rFonts w:ascii="Times New Roman" w:hAnsi="Times New Roman" w:cs="Times New Roman"/>
                <w:sz w:val="24"/>
                <w:szCs w:val="24"/>
              </w:rPr>
              <w:t>See attached “</w:t>
            </w:r>
            <w:proofErr w:type="spellStart"/>
            <w:r w:rsidR="00932000" w:rsidRPr="00932000">
              <w:rPr>
                <w:rFonts w:ascii="Times New Roman" w:hAnsi="Times New Roman" w:cs="Times New Roman"/>
                <w:sz w:val="24"/>
                <w:szCs w:val="24"/>
              </w:rPr>
              <w:t>Anth</w:t>
            </w:r>
            <w:proofErr w:type="spellEnd"/>
            <w:r w:rsidR="00932000" w:rsidRPr="00932000">
              <w:rPr>
                <w:rFonts w:ascii="Times New Roman" w:hAnsi="Times New Roman" w:cs="Times New Roman"/>
                <w:sz w:val="24"/>
                <w:szCs w:val="24"/>
              </w:rPr>
              <w:t xml:space="preserve"> 100 Assignment Rubric”</w:t>
            </w:r>
          </w:p>
          <w:p w14:paraId="13C5DF46" w14:textId="66DFA02E" w:rsidR="006C6838" w:rsidRDefault="00932000" w:rsidP="003D0E82">
            <w:pPr>
              <w:rPr>
                <w:rFonts w:ascii="Times New Roman" w:hAnsi="Times New Roman" w:cs="Times New Roman"/>
                <w:sz w:val="24"/>
                <w:szCs w:val="24"/>
              </w:rPr>
            </w:pPr>
            <w:r>
              <w:rPr>
                <w:rFonts w:ascii="Times New Roman" w:hAnsi="Times New Roman" w:cs="Times New Roman"/>
                <w:sz w:val="24"/>
                <w:szCs w:val="24"/>
              </w:rPr>
              <w:t xml:space="preserve"> </w:t>
            </w:r>
          </w:p>
          <w:p w14:paraId="42EAA477" w14:textId="67D3FD8D" w:rsidR="00EE25A6" w:rsidRPr="00EE25A6" w:rsidRDefault="00EE25A6" w:rsidP="00EE25A6">
            <w:pPr>
              <w:shd w:val="clear" w:color="auto" w:fill="92D050"/>
              <w:rPr>
                <w:rFonts w:ascii="Times New Roman" w:hAnsi="Times New Roman" w:cs="Times New Roman"/>
                <w:b/>
                <w:sz w:val="24"/>
                <w:szCs w:val="24"/>
              </w:rPr>
            </w:pPr>
            <w:r w:rsidRPr="00EE25A6">
              <w:rPr>
                <w:rFonts w:ascii="Times New Roman" w:hAnsi="Times New Roman" w:cs="Times New Roman"/>
                <w:sz w:val="24"/>
                <w:szCs w:val="24"/>
              </w:rPr>
              <w:t xml:space="preserve">If the assignment (activity, survey, etc.) does not correspond to the activities indicated in the timeline on the SOAP, please indicate why. </w:t>
            </w:r>
          </w:p>
          <w:p w14:paraId="003C5007" w14:textId="11E45FF2" w:rsidR="00DE417C" w:rsidRDefault="00084EE4" w:rsidP="006C6838">
            <w:pPr>
              <w:rPr>
                <w:rFonts w:ascii="Times New Roman" w:hAnsi="Times New Roman" w:cs="Times New Roman"/>
                <w:sz w:val="24"/>
                <w:szCs w:val="24"/>
              </w:rPr>
            </w:pPr>
            <w:r w:rsidRPr="00DE417C">
              <w:rPr>
                <w:rFonts w:ascii="Times New Roman" w:hAnsi="Times New Roman" w:cs="Times New Roman"/>
                <w:sz w:val="24"/>
                <w:szCs w:val="24"/>
              </w:rPr>
              <w:t>This assignment does not correspond to the activities indicated in the timeline on the SOAP be</w:t>
            </w:r>
            <w:r w:rsidR="00DE417C">
              <w:rPr>
                <w:rFonts w:ascii="Times New Roman" w:hAnsi="Times New Roman" w:cs="Times New Roman"/>
                <w:sz w:val="24"/>
                <w:szCs w:val="24"/>
              </w:rPr>
              <w:t>cause we are amending our SOAP. T</w:t>
            </w:r>
            <w:r w:rsidR="00DE417C" w:rsidRPr="00DE417C">
              <w:rPr>
                <w:rFonts w:ascii="Times New Roman" w:hAnsi="Times New Roman" w:cs="Times New Roman"/>
                <w:sz w:val="24"/>
                <w:szCs w:val="24"/>
              </w:rPr>
              <w:t xml:space="preserve">he proper course and assessment modality was used (see tables 1. Tables of outcomes as addressed by various parts of the curriculum and 2.  Table of outcomes and their associated assessment activities below) </w:t>
            </w:r>
            <w:r w:rsidR="00DE417C">
              <w:rPr>
                <w:rFonts w:ascii="Times New Roman" w:hAnsi="Times New Roman" w:cs="Times New Roman"/>
                <w:sz w:val="24"/>
                <w:szCs w:val="24"/>
              </w:rPr>
              <w:t xml:space="preserve">but out timeline is not reflected in our course focus. </w:t>
            </w:r>
            <w:r w:rsidR="00DE417C" w:rsidRPr="00DE417C">
              <w:rPr>
                <w:rFonts w:ascii="Times New Roman" w:hAnsi="Times New Roman" w:cs="Times New Roman"/>
                <w:sz w:val="24"/>
                <w:szCs w:val="24"/>
              </w:rPr>
              <w:t>Thi</w:t>
            </w:r>
            <w:r w:rsidR="00DE417C">
              <w:rPr>
                <w:rFonts w:ascii="Times New Roman" w:hAnsi="Times New Roman" w:cs="Times New Roman"/>
                <w:sz w:val="24"/>
                <w:szCs w:val="24"/>
              </w:rPr>
              <w:t>s lack of correspondence is due to a shift in focus in our department away from major portfolio assessment. The current SOAP we are working from (</w:t>
            </w:r>
            <w:r w:rsidR="00DE417C" w:rsidRPr="00DE417C">
              <w:rPr>
                <w:rFonts w:ascii="Times New Roman" w:hAnsi="Times New Roman" w:cs="Times New Roman"/>
                <w:sz w:val="24"/>
                <w:szCs w:val="24"/>
              </w:rPr>
              <w:t>Anthropology SOAP Timeline &amp; Outc</w:t>
            </w:r>
            <w:r w:rsidR="00DE417C">
              <w:rPr>
                <w:rFonts w:ascii="Times New Roman" w:hAnsi="Times New Roman" w:cs="Times New Roman"/>
                <w:sz w:val="24"/>
                <w:szCs w:val="24"/>
              </w:rPr>
              <w:t>omes Tables (2014-2019)) is not on the campus</w:t>
            </w:r>
            <w:r w:rsidR="000F2C64">
              <w:rPr>
                <w:rFonts w:ascii="Times New Roman" w:hAnsi="Times New Roman" w:cs="Times New Roman"/>
                <w:sz w:val="24"/>
                <w:szCs w:val="24"/>
              </w:rPr>
              <w:t xml:space="preserve"> </w:t>
            </w:r>
            <w:r w:rsidR="00DE417C">
              <w:rPr>
                <w:rFonts w:ascii="Times New Roman" w:hAnsi="Times New Roman" w:cs="Times New Roman"/>
                <w:sz w:val="24"/>
                <w:szCs w:val="24"/>
              </w:rPr>
              <w:t xml:space="preserve">website at this point. Nevertheless, this SOAP and Timeline may be further modified in the coming months due to a shift in Assessment Leadership in Anthropology. </w:t>
            </w:r>
          </w:p>
          <w:p w14:paraId="7063EC30" w14:textId="77777777" w:rsidR="00591548" w:rsidRDefault="00591548" w:rsidP="006C6838">
            <w:pPr>
              <w:rPr>
                <w:rFonts w:ascii="Times New Roman" w:hAnsi="Times New Roman" w:cs="Times New Roman"/>
                <w:sz w:val="24"/>
                <w:szCs w:val="24"/>
              </w:rPr>
            </w:pPr>
          </w:p>
          <w:p w14:paraId="4468CFBE" w14:textId="77777777" w:rsidR="00591548" w:rsidRDefault="00591548" w:rsidP="006C6838">
            <w:pPr>
              <w:rPr>
                <w:rFonts w:ascii="Times New Roman" w:hAnsi="Times New Roman" w:cs="Times New Roman"/>
                <w:sz w:val="24"/>
                <w:szCs w:val="24"/>
              </w:rPr>
            </w:pPr>
          </w:p>
          <w:p w14:paraId="03F691DB" w14:textId="77777777" w:rsidR="00591548" w:rsidRPr="00DE417C" w:rsidRDefault="00591548" w:rsidP="006C6838">
            <w:pPr>
              <w:rPr>
                <w:rFonts w:ascii="Times New Roman" w:hAnsi="Times New Roman" w:cs="Times New Roman"/>
                <w:sz w:val="24"/>
                <w:szCs w:val="24"/>
              </w:rPr>
            </w:pPr>
          </w:p>
          <w:p w14:paraId="058C8D3E" w14:textId="77777777" w:rsidR="00DE417C" w:rsidRPr="00DE417C" w:rsidRDefault="00DE417C" w:rsidP="00DE417C">
            <w:pPr>
              <w:autoSpaceDE w:val="0"/>
              <w:autoSpaceDN w:val="0"/>
              <w:adjustRightInd w:val="0"/>
              <w:rPr>
                <w:rFonts w:ascii="Times New Roman" w:hAnsi="Times New Roman" w:cs="Times New Roman"/>
                <w:b/>
                <w:sz w:val="24"/>
                <w:szCs w:val="24"/>
              </w:rPr>
            </w:pPr>
            <w:r w:rsidRPr="00DE417C">
              <w:rPr>
                <w:rFonts w:ascii="Times New Roman" w:hAnsi="Times New Roman" w:cs="Times New Roman"/>
                <w:sz w:val="24"/>
                <w:szCs w:val="24"/>
              </w:rPr>
              <w:lastRenderedPageBreak/>
              <w:t xml:space="preserve">1. </w:t>
            </w:r>
            <w:r w:rsidRPr="00DE417C">
              <w:rPr>
                <w:rFonts w:ascii="Times New Roman" w:hAnsi="Times New Roman" w:cs="Times New Roman"/>
                <w:b/>
                <w:sz w:val="24"/>
                <w:szCs w:val="24"/>
              </w:rPr>
              <w:t>Tables of outcomes as addressed by various parts of the curriculum.</w:t>
            </w:r>
          </w:p>
          <w:p w14:paraId="07ECCFC8" w14:textId="4E56C52C"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Key: I=I</w:t>
            </w:r>
            <w:r>
              <w:rPr>
                <w:rFonts w:ascii="Times New Roman" w:hAnsi="Times New Roman" w:cs="Times New Roman"/>
                <w:sz w:val="24"/>
                <w:szCs w:val="24"/>
              </w:rPr>
              <w:t>ntroduce; R=Reinforce; A=Assess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90"/>
              <w:gridCol w:w="390"/>
              <w:gridCol w:w="450"/>
              <w:gridCol w:w="630"/>
              <w:gridCol w:w="630"/>
              <w:gridCol w:w="540"/>
              <w:gridCol w:w="720"/>
            </w:tblGrid>
            <w:tr w:rsidR="00DE417C" w:rsidRPr="00DE417C" w14:paraId="449DD8A0" w14:textId="77777777" w:rsidTr="00DE417C">
              <w:trPr>
                <w:jc w:val="center"/>
              </w:trPr>
              <w:tc>
                <w:tcPr>
                  <w:tcW w:w="1260" w:type="dxa"/>
                  <w:vMerge w:val="restart"/>
                  <w:shd w:val="clear" w:color="auto" w:fill="auto"/>
                </w:tcPr>
                <w:p w14:paraId="22EBCEA6" w14:textId="77777777" w:rsidR="00DE417C" w:rsidRPr="00DE417C" w:rsidRDefault="00DE417C" w:rsidP="00DE417C">
                  <w:pPr>
                    <w:jc w:val="center"/>
                    <w:rPr>
                      <w:rFonts w:ascii="Times New Roman" w:hAnsi="Times New Roman" w:cs="Times New Roman"/>
                      <w:b/>
                      <w:sz w:val="24"/>
                      <w:szCs w:val="24"/>
                    </w:rPr>
                  </w:pPr>
                  <w:proofErr w:type="spellStart"/>
                  <w:r w:rsidRPr="00DE417C">
                    <w:rPr>
                      <w:rFonts w:ascii="Times New Roman" w:hAnsi="Times New Roman" w:cs="Times New Roman"/>
                      <w:b/>
                      <w:sz w:val="24"/>
                      <w:szCs w:val="24"/>
                    </w:rPr>
                    <w:t>Anth</w:t>
                  </w:r>
                  <w:proofErr w:type="spellEnd"/>
                  <w:r w:rsidRPr="00DE417C">
                    <w:rPr>
                      <w:rFonts w:ascii="Times New Roman" w:hAnsi="Times New Roman" w:cs="Times New Roman"/>
                      <w:b/>
                      <w:sz w:val="24"/>
                      <w:szCs w:val="24"/>
                    </w:rPr>
                    <w:t xml:space="preserve"> Course</w:t>
                  </w:r>
                </w:p>
              </w:tc>
              <w:tc>
                <w:tcPr>
                  <w:tcW w:w="3690" w:type="dxa"/>
                  <w:gridSpan w:val="7"/>
                  <w:shd w:val="clear" w:color="auto" w:fill="auto"/>
                </w:tcPr>
                <w:p w14:paraId="4B63897A"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Outcomes</w:t>
                  </w:r>
                </w:p>
              </w:tc>
            </w:tr>
            <w:tr w:rsidR="00DE417C" w:rsidRPr="00DE417C" w14:paraId="6E192C23" w14:textId="77777777" w:rsidTr="00DE417C">
              <w:trPr>
                <w:jc w:val="center"/>
              </w:trPr>
              <w:tc>
                <w:tcPr>
                  <w:tcW w:w="1260" w:type="dxa"/>
                  <w:vMerge/>
                  <w:shd w:val="clear" w:color="auto" w:fill="auto"/>
                </w:tcPr>
                <w:p w14:paraId="768C3AA7" w14:textId="77777777" w:rsidR="00DE417C" w:rsidRPr="00DE417C" w:rsidRDefault="00DE417C" w:rsidP="00DE417C">
                  <w:pPr>
                    <w:jc w:val="center"/>
                    <w:rPr>
                      <w:rFonts w:ascii="Times New Roman" w:hAnsi="Times New Roman" w:cs="Times New Roman"/>
                      <w:b/>
                      <w:sz w:val="24"/>
                      <w:szCs w:val="24"/>
                    </w:rPr>
                  </w:pPr>
                </w:p>
              </w:tc>
              <w:tc>
                <w:tcPr>
                  <w:tcW w:w="360" w:type="dxa"/>
                  <w:shd w:val="clear" w:color="auto" w:fill="auto"/>
                </w:tcPr>
                <w:p w14:paraId="7CB31246"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1</w:t>
                  </w:r>
                </w:p>
              </w:tc>
              <w:tc>
                <w:tcPr>
                  <w:tcW w:w="360" w:type="dxa"/>
                  <w:shd w:val="clear" w:color="auto" w:fill="auto"/>
                </w:tcPr>
                <w:p w14:paraId="7CD10023"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2</w:t>
                  </w:r>
                </w:p>
              </w:tc>
              <w:tc>
                <w:tcPr>
                  <w:tcW w:w="450" w:type="dxa"/>
                  <w:shd w:val="clear" w:color="auto" w:fill="auto"/>
                </w:tcPr>
                <w:p w14:paraId="78FF3087"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3</w:t>
                  </w:r>
                </w:p>
              </w:tc>
              <w:tc>
                <w:tcPr>
                  <w:tcW w:w="630" w:type="dxa"/>
                  <w:shd w:val="clear" w:color="auto" w:fill="auto"/>
                </w:tcPr>
                <w:p w14:paraId="70F5A7F2"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4</w:t>
                  </w:r>
                </w:p>
              </w:tc>
              <w:tc>
                <w:tcPr>
                  <w:tcW w:w="630" w:type="dxa"/>
                  <w:shd w:val="clear" w:color="auto" w:fill="auto"/>
                </w:tcPr>
                <w:p w14:paraId="1B38E754"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5</w:t>
                  </w:r>
                </w:p>
              </w:tc>
              <w:tc>
                <w:tcPr>
                  <w:tcW w:w="540" w:type="dxa"/>
                  <w:shd w:val="clear" w:color="auto" w:fill="auto"/>
                </w:tcPr>
                <w:p w14:paraId="710F3118"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6</w:t>
                  </w:r>
                </w:p>
              </w:tc>
              <w:tc>
                <w:tcPr>
                  <w:tcW w:w="720" w:type="dxa"/>
                  <w:shd w:val="clear" w:color="auto" w:fill="auto"/>
                </w:tcPr>
                <w:p w14:paraId="6EDB4CAB"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7</w:t>
                  </w:r>
                </w:p>
              </w:tc>
            </w:tr>
            <w:tr w:rsidR="00DE417C" w:rsidRPr="00DE417C" w14:paraId="79C4CA9F" w14:textId="77777777" w:rsidTr="00DE417C">
              <w:trPr>
                <w:jc w:val="center"/>
              </w:trPr>
              <w:tc>
                <w:tcPr>
                  <w:tcW w:w="1260" w:type="dxa"/>
                  <w:shd w:val="clear" w:color="auto" w:fill="auto"/>
                </w:tcPr>
                <w:p w14:paraId="56BF29D5"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2</w:t>
                  </w:r>
                </w:p>
              </w:tc>
              <w:tc>
                <w:tcPr>
                  <w:tcW w:w="360" w:type="dxa"/>
                  <w:shd w:val="clear" w:color="auto" w:fill="auto"/>
                </w:tcPr>
                <w:p w14:paraId="7EB4B89A"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w:t>
                  </w:r>
                </w:p>
              </w:tc>
              <w:tc>
                <w:tcPr>
                  <w:tcW w:w="360" w:type="dxa"/>
                  <w:shd w:val="clear" w:color="auto" w:fill="auto"/>
                </w:tcPr>
                <w:p w14:paraId="761ADF2F"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7FF0F5FF"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5A1A3571"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3A8108FE"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0342C30E"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3341AE34" w14:textId="77777777" w:rsidR="00DE417C" w:rsidRPr="00DE417C" w:rsidRDefault="00DE417C" w:rsidP="00DE417C">
                  <w:pPr>
                    <w:jc w:val="center"/>
                    <w:rPr>
                      <w:rFonts w:ascii="Times New Roman" w:hAnsi="Times New Roman" w:cs="Times New Roman"/>
                      <w:sz w:val="24"/>
                      <w:szCs w:val="24"/>
                    </w:rPr>
                  </w:pPr>
                </w:p>
              </w:tc>
            </w:tr>
            <w:tr w:rsidR="00DE417C" w:rsidRPr="00DE417C" w14:paraId="3899C771" w14:textId="77777777" w:rsidTr="00DE417C">
              <w:trPr>
                <w:jc w:val="center"/>
              </w:trPr>
              <w:tc>
                <w:tcPr>
                  <w:tcW w:w="1260" w:type="dxa"/>
                  <w:shd w:val="clear" w:color="auto" w:fill="auto"/>
                </w:tcPr>
                <w:p w14:paraId="0D9E1C6B"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3</w:t>
                  </w:r>
                </w:p>
              </w:tc>
              <w:tc>
                <w:tcPr>
                  <w:tcW w:w="360" w:type="dxa"/>
                  <w:shd w:val="clear" w:color="auto" w:fill="auto"/>
                </w:tcPr>
                <w:p w14:paraId="05B4E2A8"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w:t>
                  </w:r>
                </w:p>
              </w:tc>
              <w:tc>
                <w:tcPr>
                  <w:tcW w:w="360" w:type="dxa"/>
                  <w:shd w:val="clear" w:color="auto" w:fill="auto"/>
                </w:tcPr>
                <w:p w14:paraId="0767F9D6"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3AE84010"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7AEE7DED"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2A61DE51"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079A8E97"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4F5CDD11" w14:textId="77777777" w:rsidR="00DE417C" w:rsidRPr="00DE417C" w:rsidRDefault="00DE417C" w:rsidP="00DE417C">
                  <w:pPr>
                    <w:jc w:val="center"/>
                    <w:rPr>
                      <w:rFonts w:ascii="Times New Roman" w:hAnsi="Times New Roman" w:cs="Times New Roman"/>
                      <w:sz w:val="24"/>
                      <w:szCs w:val="24"/>
                    </w:rPr>
                  </w:pPr>
                </w:p>
              </w:tc>
            </w:tr>
            <w:tr w:rsidR="00DE417C" w:rsidRPr="00DE417C" w14:paraId="623D2CA3" w14:textId="77777777" w:rsidTr="00DE417C">
              <w:trPr>
                <w:jc w:val="center"/>
              </w:trPr>
              <w:tc>
                <w:tcPr>
                  <w:tcW w:w="1260" w:type="dxa"/>
                  <w:shd w:val="clear" w:color="auto" w:fill="auto"/>
                </w:tcPr>
                <w:p w14:paraId="7E8513F6"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100</w:t>
                  </w:r>
                </w:p>
              </w:tc>
              <w:tc>
                <w:tcPr>
                  <w:tcW w:w="360" w:type="dxa"/>
                  <w:shd w:val="clear" w:color="auto" w:fill="auto"/>
                </w:tcPr>
                <w:p w14:paraId="525BC35F"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c>
                <w:tcPr>
                  <w:tcW w:w="360" w:type="dxa"/>
                  <w:shd w:val="clear" w:color="auto" w:fill="auto"/>
                </w:tcPr>
                <w:p w14:paraId="2562E8DB"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w:t>
                  </w:r>
                </w:p>
              </w:tc>
              <w:tc>
                <w:tcPr>
                  <w:tcW w:w="450" w:type="dxa"/>
                  <w:shd w:val="clear" w:color="auto" w:fill="auto"/>
                </w:tcPr>
                <w:p w14:paraId="5E8BEF20"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w:t>
                  </w:r>
                </w:p>
              </w:tc>
              <w:tc>
                <w:tcPr>
                  <w:tcW w:w="630" w:type="dxa"/>
                  <w:shd w:val="clear" w:color="auto" w:fill="auto"/>
                </w:tcPr>
                <w:p w14:paraId="39618919"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6DD56231"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w:t>
                  </w:r>
                </w:p>
              </w:tc>
              <w:tc>
                <w:tcPr>
                  <w:tcW w:w="540" w:type="dxa"/>
                  <w:shd w:val="clear" w:color="auto" w:fill="auto"/>
                </w:tcPr>
                <w:p w14:paraId="2E24D109"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55741B03"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highlight w:val="yellow"/>
                    </w:rPr>
                    <w:t>I, R</w:t>
                  </w:r>
                </w:p>
              </w:tc>
            </w:tr>
            <w:tr w:rsidR="00DE417C" w:rsidRPr="00DE417C" w14:paraId="5207B61B" w14:textId="77777777" w:rsidTr="00DE417C">
              <w:trPr>
                <w:jc w:val="center"/>
              </w:trPr>
              <w:tc>
                <w:tcPr>
                  <w:tcW w:w="1260" w:type="dxa"/>
                  <w:shd w:val="clear" w:color="auto" w:fill="auto"/>
                </w:tcPr>
                <w:p w14:paraId="5FE64E4B"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104</w:t>
                  </w:r>
                </w:p>
              </w:tc>
              <w:tc>
                <w:tcPr>
                  <w:tcW w:w="360" w:type="dxa"/>
                  <w:shd w:val="clear" w:color="auto" w:fill="auto"/>
                </w:tcPr>
                <w:p w14:paraId="21566E5C"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c>
                <w:tcPr>
                  <w:tcW w:w="360" w:type="dxa"/>
                  <w:shd w:val="clear" w:color="auto" w:fill="auto"/>
                </w:tcPr>
                <w:p w14:paraId="0BD49478"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c>
                <w:tcPr>
                  <w:tcW w:w="450" w:type="dxa"/>
                  <w:shd w:val="clear" w:color="auto" w:fill="auto"/>
                </w:tcPr>
                <w:p w14:paraId="75507949"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c>
                <w:tcPr>
                  <w:tcW w:w="630" w:type="dxa"/>
                  <w:shd w:val="clear" w:color="auto" w:fill="auto"/>
                </w:tcPr>
                <w:p w14:paraId="2B49E07A"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4C358502"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3C3C6BA7"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74FABBE8"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 R</w:t>
                  </w:r>
                </w:p>
              </w:tc>
            </w:tr>
            <w:tr w:rsidR="00DE417C" w:rsidRPr="00DE417C" w14:paraId="58D9A8A9" w14:textId="77777777" w:rsidTr="00DE417C">
              <w:trPr>
                <w:jc w:val="center"/>
              </w:trPr>
              <w:tc>
                <w:tcPr>
                  <w:tcW w:w="1260" w:type="dxa"/>
                  <w:shd w:val="clear" w:color="auto" w:fill="auto"/>
                </w:tcPr>
                <w:p w14:paraId="0CE20958"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105W</w:t>
                  </w:r>
                </w:p>
              </w:tc>
              <w:tc>
                <w:tcPr>
                  <w:tcW w:w="360" w:type="dxa"/>
                  <w:shd w:val="clear" w:color="auto" w:fill="auto"/>
                </w:tcPr>
                <w:p w14:paraId="568D3F26"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03BC67E7"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6DEACD40"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63D10343"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64771AA6"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48462F11"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w:t>
                  </w:r>
                </w:p>
              </w:tc>
              <w:tc>
                <w:tcPr>
                  <w:tcW w:w="720" w:type="dxa"/>
                  <w:shd w:val="clear" w:color="auto" w:fill="auto"/>
                </w:tcPr>
                <w:p w14:paraId="47887412"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r>
            <w:tr w:rsidR="00DE417C" w:rsidRPr="00DE417C" w14:paraId="220509FB" w14:textId="77777777" w:rsidTr="00DE417C">
              <w:trPr>
                <w:jc w:val="center"/>
              </w:trPr>
              <w:tc>
                <w:tcPr>
                  <w:tcW w:w="1260" w:type="dxa"/>
                  <w:shd w:val="clear" w:color="auto" w:fill="auto"/>
                </w:tcPr>
                <w:p w14:paraId="3128383B"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116W</w:t>
                  </w:r>
                </w:p>
              </w:tc>
              <w:tc>
                <w:tcPr>
                  <w:tcW w:w="360" w:type="dxa"/>
                  <w:shd w:val="clear" w:color="auto" w:fill="auto"/>
                </w:tcPr>
                <w:p w14:paraId="6F020B4B"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3C78309C"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69EDADF5"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5E376F50"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0FB62BB4"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5AB7517C"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45BDEB9F"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r>
            <w:tr w:rsidR="00DE417C" w:rsidRPr="00DE417C" w14:paraId="2B21F73C" w14:textId="77777777" w:rsidTr="00DE417C">
              <w:trPr>
                <w:jc w:val="center"/>
              </w:trPr>
              <w:tc>
                <w:tcPr>
                  <w:tcW w:w="1260" w:type="dxa"/>
                  <w:shd w:val="clear" w:color="auto" w:fill="auto"/>
                </w:tcPr>
                <w:p w14:paraId="365CA625"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101A</w:t>
                  </w:r>
                </w:p>
              </w:tc>
              <w:tc>
                <w:tcPr>
                  <w:tcW w:w="360" w:type="dxa"/>
                  <w:shd w:val="clear" w:color="auto" w:fill="auto"/>
                </w:tcPr>
                <w:p w14:paraId="1B5EA99E"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199DD384"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56C81C82"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55FA91D9"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 R</w:t>
                  </w:r>
                </w:p>
              </w:tc>
              <w:tc>
                <w:tcPr>
                  <w:tcW w:w="630" w:type="dxa"/>
                  <w:shd w:val="clear" w:color="auto" w:fill="auto"/>
                </w:tcPr>
                <w:p w14:paraId="08BA1DE2"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 R</w:t>
                  </w:r>
                </w:p>
              </w:tc>
              <w:tc>
                <w:tcPr>
                  <w:tcW w:w="540" w:type="dxa"/>
                  <w:shd w:val="clear" w:color="auto" w:fill="auto"/>
                </w:tcPr>
                <w:p w14:paraId="671917BA"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48B0365A" w14:textId="77777777" w:rsidR="00DE417C" w:rsidRPr="00DE417C" w:rsidRDefault="00DE417C" w:rsidP="00DE417C">
                  <w:pPr>
                    <w:jc w:val="center"/>
                    <w:rPr>
                      <w:rFonts w:ascii="Times New Roman" w:hAnsi="Times New Roman" w:cs="Times New Roman"/>
                      <w:sz w:val="24"/>
                      <w:szCs w:val="24"/>
                    </w:rPr>
                  </w:pPr>
                </w:p>
              </w:tc>
            </w:tr>
            <w:tr w:rsidR="00DE417C" w:rsidRPr="00DE417C" w14:paraId="5B6FD4AF" w14:textId="77777777" w:rsidTr="00DE417C">
              <w:trPr>
                <w:jc w:val="center"/>
              </w:trPr>
              <w:tc>
                <w:tcPr>
                  <w:tcW w:w="1260" w:type="dxa"/>
                  <w:shd w:val="clear" w:color="auto" w:fill="auto"/>
                </w:tcPr>
                <w:p w14:paraId="511678C9"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101B</w:t>
                  </w:r>
                </w:p>
              </w:tc>
              <w:tc>
                <w:tcPr>
                  <w:tcW w:w="360" w:type="dxa"/>
                  <w:shd w:val="clear" w:color="auto" w:fill="auto"/>
                </w:tcPr>
                <w:p w14:paraId="66249581"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24885194"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1CAE5AD5"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67DF5C77"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630" w:type="dxa"/>
                  <w:shd w:val="clear" w:color="auto" w:fill="auto"/>
                </w:tcPr>
                <w:p w14:paraId="7EEB3F2E"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540" w:type="dxa"/>
                  <w:shd w:val="clear" w:color="auto" w:fill="auto"/>
                </w:tcPr>
                <w:p w14:paraId="21E3D4E1"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3C6A774F" w14:textId="77777777" w:rsidR="00DE417C" w:rsidRPr="00DE417C" w:rsidRDefault="00DE417C" w:rsidP="00DE417C">
                  <w:pPr>
                    <w:jc w:val="center"/>
                    <w:rPr>
                      <w:rFonts w:ascii="Times New Roman" w:hAnsi="Times New Roman" w:cs="Times New Roman"/>
                      <w:sz w:val="24"/>
                      <w:szCs w:val="24"/>
                    </w:rPr>
                  </w:pPr>
                </w:p>
              </w:tc>
            </w:tr>
            <w:tr w:rsidR="00DE417C" w:rsidRPr="00DE417C" w14:paraId="0F2DAA10" w14:textId="77777777" w:rsidTr="00DE417C">
              <w:trPr>
                <w:jc w:val="center"/>
              </w:trPr>
              <w:tc>
                <w:tcPr>
                  <w:tcW w:w="1260" w:type="dxa"/>
                  <w:shd w:val="clear" w:color="auto" w:fill="auto"/>
                </w:tcPr>
                <w:p w14:paraId="6C3F263F"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111A</w:t>
                  </w:r>
                </w:p>
              </w:tc>
              <w:tc>
                <w:tcPr>
                  <w:tcW w:w="360" w:type="dxa"/>
                  <w:shd w:val="clear" w:color="auto" w:fill="auto"/>
                </w:tcPr>
                <w:p w14:paraId="4DAB3593"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3C331774"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0F1788D2"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14E8A54D"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 R</w:t>
                  </w:r>
                </w:p>
              </w:tc>
              <w:tc>
                <w:tcPr>
                  <w:tcW w:w="630" w:type="dxa"/>
                  <w:shd w:val="clear" w:color="auto" w:fill="auto"/>
                </w:tcPr>
                <w:p w14:paraId="3C1A399D"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I, R</w:t>
                  </w:r>
                </w:p>
              </w:tc>
              <w:tc>
                <w:tcPr>
                  <w:tcW w:w="540" w:type="dxa"/>
                  <w:shd w:val="clear" w:color="auto" w:fill="auto"/>
                </w:tcPr>
                <w:p w14:paraId="5521102E"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70768DDF" w14:textId="77777777" w:rsidR="00DE417C" w:rsidRPr="00DE417C" w:rsidRDefault="00DE417C" w:rsidP="00DE417C">
                  <w:pPr>
                    <w:jc w:val="center"/>
                    <w:rPr>
                      <w:rFonts w:ascii="Times New Roman" w:hAnsi="Times New Roman" w:cs="Times New Roman"/>
                      <w:sz w:val="24"/>
                      <w:szCs w:val="24"/>
                    </w:rPr>
                  </w:pPr>
                </w:p>
              </w:tc>
            </w:tr>
            <w:tr w:rsidR="00DE417C" w:rsidRPr="00DE417C" w14:paraId="2CDA5E90" w14:textId="77777777" w:rsidTr="00DE417C">
              <w:trPr>
                <w:jc w:val="center"/>
              </w:trPr>
              <w:tc>
                <w:tcPr>
                  <w:tcW w:w="1260" w:type="dxa"/>
                  <w:shd w:val="clear" w:color="auto" w:fill="auto"/>
                </w:tcPr>
                <w:p w14:paraId="65E1D9A3"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111B</w:t>
                  </w:r>
                </w:p>
              </w:tc>
              <w:tc>
                <w:tcPr>
                  <w:tcW w:w="360" w:type="dxa"/>
                  <w:shd w:val="clear" w:color="auto" w:fill="auto"/>
                </w:tcPr>
                <w:p w14:paraId="24673A67"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27384262"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34576F96"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196099FF"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630" w:type="dxa"/>
                  <w:shd w:val="clear" w:color="auto" w:fill="auto"/>
                </w:tcPr>
                <w:p w14:paraId="2A009093"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540" w:type="dxa"/>
                  <w:shd w:val="clear" w:color="auto" w:fill="auto"/>
                </w:tcPr>
                <w:p w14:paraId="72B70F12" w14:textId="77777777" w:rsidR="00DE417C" w:rsidRPr="00DE417C" w:rsidRDefault="00DE417C" w:rsidP="00DE417C">
                  <w:pPr>
                    <w:jc w:val="center"/>
                    <w:rPr>
                      <w:rFonts w:ascii="Times New Roman" w:hAnsi="Times New Roman" w:cs="Times New Roman"/>
                      <w:sz w:val="24"/>
                      <w:szCs w:val="24"/>
                    </w:rPr>
                  </w:pPr>
                </w:p>
              </w:tc>
              <w:tc>
                <w:tcPr>
                  <w:tcW w:w="720" w:type="dxa"/>
                  <w:shd w:val="clear" w:color="auto" w:fill="auto"/>
                </w:tcPr>
                <w:p w14:paraId="73CA242A" w14:textId="77777777" w:rsidR="00DE417C" w:rsidRPr="00DE417C" w:rsidRDefault="00DE417C" w:rsidP="00DE417C">
                  <w:pPr>
                    <w:jc w:val="center"/>
                    <w:rPr>
                      <w:rFonts w:ascii="Times New Roman" w:hAnsi="Times New Roman" w:cs="Times New Roman"/>
                      <w:sz w:val="24"/>
                      <w:szCs w:val="24"/>
                    </w:rPr>
                  </w:pPr>
                </w:p>
              </w:tc>
            </w:tr>
            <w:tr w:rsidR="00DE417C" w:rsidRPr="00DE417C" w14:paraId="200E5164" w14:textId="77777777" w:rsidTr="00DE417C">
              <w:trPr>
                <w:jc w:val="center"/>
              </w:trPr>
              <w:tc>
                <w:tcPr>
                  <w:tcW w:w="1260" w:type="dxa"/>
                  <w:shd w:val="clear" w:color="auto" w:fill="auto"/>
                </w:tcPr>
                <w:p w14:paraId="506A852A"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193</w:t>
                  </w:r>
                </w:p>
              </w:tc>
              <w:tc>
                <w:tcPr>
                  <w:tcW w:w="360" w:type="dxa"/>
                  <w:shd w:val="clear" w:color="auto" w:fill="auto"/>
                </w:tcPr>
                <w:p w14:paraId="218387B5"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4DF9F05D" w14:textId="77777777" w:rsidR="00DE417C" w:rsidRPr="00DE417C" w:rsidRDefault="00DE417C" w:rsidP="00DE417C">
                  <w:pPr>
                    <w:jc w:val="center"/>
                    <w:rPr>
                      <w:rFonts w:ascii="Times New Roman" w:hAnsi="Times New Roman" w:cs="Times New Roman"/>
                      <w:sz w:val="24"/>
                      <w:szCs w:val="24"/>
                    </w:rPr>
                  </w:pPr>
                </w:p>
              </w:tc>
              <w:tc>
                <w:tcPr>
                  <w:tcW w:w="450" w:type="dxa"/>
                  <w:shd w:val="clear" w:color="auto" w:fill="auto"/>
                </w:tcPr>
                <w:p w14:paraId="0886EFD0"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3BAAB1BD"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1E717BD3"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02A8112B"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R</w:t>
                  </w:r>
                </w:p>
              </w:tc>
              <w:tc>
                <w:tcPr>
                  <w:tcW w:w="720" w:type="dxa"/>
                  <w:shd w:val="clear" w:color="auto" w:fill="auto"/>
                </w:tcPr>
                <w:p w14:paraId="04A744FD" w14:textId="77777777" w:rsidR="00DE417C" w:rsidRPr="00DE417C" w:rsidRDefault="00DE417C" w:rsidP="00DE417C">
                  <w:pPr>
                    <w:jc w:val="center"/>
                    <w:rPr>
                      <w:rFonts w:ascii="Times New Roman" w:hAnsi="Times New Roman" w:cs="Times New Roman"/>
                      <w:sz w:val="24"/>
                      <w:szCs w:val="24"/>
                    </w:rPr>
                  </w:pPr>
                </w:p>
              </w:tc>
            </w:tr>
            <w:tr w:rsidR="00DE417C" w:rsidRPr="00DE417C" w14:paraId="353826EB" w14:textId="77777777" w:rsidTr="00DE417C">
              <w:trPr>
                <w:jc w:val="center"/>
              </w:trPr>
              <w:tc>
                <w:tcPr>
                  <w:tcW w:w="1260" w:type="dxa"/>
                  <w:shd w:val="clear" w:color="auto" w:fill="auto"/>
                </w:tcPr>
                <w:p w14:paraId="60552BA1"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195</w:t>
                  </w:r>
                </w:p>
              </w:tc>
              <w:tc>
                <w:tcPr>
                  <w:tcW w:w="360" w:type="dxa"/>
                  <w:shd w:val="clear" w:color="auto" w:fill="auto"/>
                </w:tcPr>
                <w:p w14:paraId="3E77A6ED"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360" w:type="dxa"/>
                  <w:shd w:val="clear" w:color="auto" w:fill="auto"/>
                </w:tcPr>
                <w:p w14:paraId="0F4BB5C1"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450" w:type="dxa"/>
                  <w:shd w:val="clear" w:color="auto" w:fill="auto"/>
                </w:tcPr>
                <w:p w14:paraId="668876EA"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630" w:type="dxa"/>
                  <w:shd w:val="clear" w:color="auto" w:fill="auto"/>
                </w:tcPr>
                <w:p w14:paraId="1C46EBFE" w14:textId="77777777" w:rsidR="00DE417C" w:rsidRPr="00DE417C" w:rsidRDefault="00DE417C" w:rsidP="00DE417C">
                  <w:pPr>
                    <w:jc w:val="center"/>
                    <w:rPr>
                      <w:rFonts w:ascii="Times New Roman" w:hAnsi="Times New Roman" w:cs="Times New Roman"/>
                      <w:sz w:val="24"/>
                      <w:szCs w:val="24"/>
                    </w:rPr>
                  </w:pPr>
                </w:p>
              </w:tc>
              <w:tc>
                <w:tcPr>
                  <w:tcW w:w="630" w:type="dxa"/>
                  <w:shd w:val="clear" w:color="auto" w:fill="auto"/>
                </w:tcPr>
                <w:p w14:paraId="67D821D9" w14:textId="77777777" w:rsidR="00DE417C" w:rsidRPr="00DE417C" w:rsidRDefault="00DE417C" w:rsidP="00DE417C">
                  <w:pPr>
                    <w:jc w:val="center"/>
                    <w:rPr>
                      <w:rFonts w:ascii="Times New Roman" w:hAnsi="Times New Roman" w:cs="Times New Roman"/>
                      <w:sz w:val="24"/>
                      <w:szCs w:val="24"/>
                    </w:rPr>
                  </w:pPr>
                </w:p>
              </w:tc>
              <w:tc>
                <w:tcPr>
                  <w:tcW w:w="540" w:type="dxa"/>
                  <w:shd w:val="clear" w:color="auto" w:fill="auto"/>
                </w:tcPr>
                <w:p w14:paraId="699772F9"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c>
                <w:tcPr>
                  <w:tcW w:w="720" w:type="dxa"/>
                  <w:shd w:val="clear" w:color="auto" w:fill="auto"/>
                </w:tcPr>
                <w:p w14:paraId="72229EEF"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A</w:t>
                  </w:r>
                </w:p>
              </w:tc>
            </w:tr>
          </w:tbl>
          <w:p w14:paraId="33ADFDE1" w14:textId="77777777" w:rsidR="00DE417C" w:rsidRPr="00DE417C" w:rsidRDefault="00DE417C" w:rsidP="00DE417C">
            <w:pPr>
              <w:rPr>
                <w:rFonts w:ascii="Times New Roman" w:hAnsi="Times New Roman" w:cs="Times New Roman"/>
                <w:b/>
                <w:sz w:val="24"/>
                <w:szCs w:val="24"/>
              </w:rPr>
            </w:pPr>
            <w:bookmarkStart w:id="2" w:name="OLE_LINK3"/>
            <w:bookmarkStart w:id="3" w:name="OLE_LINK4"/>
            <w:r w:rsidRPr="00DE417C">
              <w:rPr>
                <w:rFonts w:ascii="Times New Roman" w:hAnsi="Times New Roman" w:cs="Times New Roman"/>
                <w:b/>
                <w:sz w:val="24"/>
                <w:szCs w:val="24"/>
              </w:rPr>
              <w:t xml:space="preserve">2.  Table of outcomes and their associated assessment activities. </w:t>
            </w:r>
          </w:p>
          <w:bookmarkEnd w:id="2"/>
          <w:bookmarkEnd w:id="3"/>
          <w:p w14:paraId="2CA82C15" w14:textId="798ED575"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K</w:t>
            </w:r>
            <w:r>
              <w:rPr>
                <w:rFonts w:ascii="Times New Roman" w:hAnsi="Times New Roman" w:cs="Times New Roman"/>
                <w:sz w:val="24"/>
                <w:szCs w:val="24"/>
              </w:rPr>
              <w:t>ey: X= Selected assessment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47"/>
              <w:gridCol w:w="390"/>
              <w:gridCol w:w="390"/>
              <w:gridCol w:w="390"/>
              <w:gridCol w:w="390"/>
              <w:gridCol w:w="390"/>
              <w:gridCol w:w="390"/>
              <w:gridCol w:w="12"/>
            </w:tblGrid>
            <w:tr w:rsidR="00DE417C" w:rsidRPr="00DE417C" w14:paraId="28DD9F84" w14:textId="77777777" w:rsidTr="00DE417C">
              <w:trPr>
                <w:jc w:val="center"/>
              </w:trPr>
              <w:tc>
                <w:tcPr>
                  <w:tcW w:w="2646" w:type="dxa"/>
                  <w:shd w:val="clear" w:color="auto" w:fill="auto"/>
                </w:tcPr>
                <w:p w14:paraId="4AAFD99A" w14:textId="77777777" w:rsidR="00DE417C" w:rsidRPr="00DE417C" w:rsidRDefault="00DE417C" w:rsidP="00DE417C">
                  <w:pPr>
                    <w:rPr>
                      <w:rFonts w:ascii="Times New Roman" w:hAnsi="Times New Roman" w:cs="Times New Roman"/>
                      <w:b/>
                      <w:sz w:val="24"/>
                      <w:szCs w:val="24"/>
                    </w:rPr>
                  </w:pPr>
                  <w:proofErr w:type="spellStart"/>
                  <w:r w:rsidRPr="00DE417C">
                    <w:rPr>
                      <w:rFonts w:ascii="Times New Roman" w:hAnsi="Times New Roman" w:cs="Times New Roman"/>
                      <w:b/>
                      <w:sz w:val="24"/>
                      <w:szCs w:val="24"/>
                    </w:rPr>
                    <w:t>Anth</w:t>
                  </w:r>
                  <w:proofErr w:type="spellEnd"/>
                  <w:r w:rsidRPr="00DE417C">
                    <w:rPr>
                      <w:rFonts w:ascii="Times New Roman" w:hAnsi="Times New Roman" w:cs="Times New Roman"/>
                      <w:b/>
                      <w:sz w:val="24"/>
                      <w:szCs w:val="24"/>
                    </w:rPr>
                    <w:t xml:space="preserve"> Course</w:t>
                  </w:r>
                </w:p>
              </w:tc>
              <w:tc>
                <w:tcPr>
                  <w:tcW w:w="2455" w:type="dxa"/>
                  <w:gridSpan w:val="8"/>
                  <w:shd w:val="clear" w:color="auto" w:fill="auto"/>
                </w:tcPr>
                <w:p w14:paraId="573BB6B8"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Outcomes</w:t>
                  </w:r>
                </w:p>
              </w:tc>
            </w:tr>
            <w:tr w:rsidR="00DE417C" w:rsidRPr="00DE417C" w14:paraId="0D18005E" w14:textId="77777777" w:rsidTr="00DE417C">
              <w:trPr>
                <w:gridAfter w:val="1"/>
                <w:wAfter w:w="12" w:type="dxa"/>
                <w:jc w:val="center"/>
              </w:trPr>
              <w:tc>
                <w:tcPr>
                  <w:tcW w:w="2644" w:type="dxa"/>
                  <w:shd w:val="clear" w:color="auto" w:fill="auto"/>
                </w:tcPr>
                <w:p w14:paraId="593D494B" w14:textId="77777777" w:rsidR="00DE417C" w:rsidRPr="00DE417C" w:rsidRDefault="00DE417C" w:rsidP="00DE417C">
                  <w:pPr>
                    <w:rPr>
                      <w:rFonts w:ascii="Times New Roman" w:hAnsi="Times New Roman" w:cs="Times New Roman"/>
                      <w:b/>
                      <w:sz w:val="24"/>
                      <w:szCs w:val="24"/>
                    </w:rPr>
                  </w:pPr>
                </w:p>
              </w:tc>
              <w:tc>
                <w:tcPr>
                  <w:tcW w:w="447" w:type="dxa"/>
                  <w:shd w:val="clear" w:color="auto" w:fill="auto"/>
                </w:tcPr>
                <w:p w14:paraId="1F31A0E2"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1</w:t>
                  </w:r>
                </w:p>
              </w:tc>
              <w:tc>
                <w:tcPr>
                  <w:tcW w:w="360" w:type="dxa"/>
                  <w:shd w:val="clear" w:color="auto" w:fill="auto"/>
                </w:tcPr>
                <w:p w14:paraId="4DF5C163"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2</w:t>
                  </w:r>
                </w:p>
              </w:tc>
              <w:tc>
                <w:tcPr>
                  <w:tcW w:w="279" w:type="dxa"/>
                  <w:shd w:val="clear" w:color="auto" w:fill="auto"/>
                </w:tcPr>
                <w:p w14:paraId="6808D126"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3</w:t>
                  </w:r>
                </w:p>
              </w:tc>
              <w:tc>
                <w:tcPr>
                  <w:tcW w:w="351" w:type="dxa"/>
                  <w:shd w:val="clear" w:color="auto" w:fill="auto"/>
                </w:tcPr>
                <w:p w14:paraId="354C8502"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4</w:t>
                  </w:r>
                </w:p>
              </w:tc>
              <w:tc>
                <w:tcPr>
                  <w:tcW w:w="277" w:type="dxa"/>
                  <w:shd w:val="clear" w:color="auto" w:fill="auto"/>
                </w:tcPr>
                <w:p w14:paraId="53976E46"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5</w:t>
                  </w:r>
                </w:p>
              </w:tc>
              <w:tc>
                <w:tcPr>
                  <w:tcW w:w="353" w:type="dxa"/>
                  <w:shd w:val="clear" w:color="auto" w:fill="auto"/>
                </w:tcPr>
                <w:p w14:paraId="736E5762"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6</w:t>
                  </w:r>
                </w:p>
              </w:tc>
              <w:tc>
                <w:tcPr>
                  <w:tcW w:w="390" w:type="dxa"/>
                  <w:shd w:val="clear" w:color="auto" w:fill="auto"/>
                </w:tcPr>
                <w:p w14:paraId="6B1B3047" w14:textId="77777777" w:rsidR="00DE417C" w:rsidRPr="00DE417C" w:rsidRDefault="00DE417C" w:rsidP="00DE417C">
                  <w:pPr>
                    <w:jc w:val="center"/>
                    <w:rPr>
                      <w:rFonts w:ascii="Times New Roman" w:hAnsi="Times New Roman" w:cs="Times New Roman"/>
                      <w:b/>
                      <w:sz w:val="24"/>
                      <w:szCs w:val="24"/>
                    </w:rPr>
                  </w:pPr>
                  <w:r w:rsidRPr="00DE417C">
                    <w:rPr>
                      <w:rFonts w:ascii="Times New Roman" w:hAnsi="Times New Roman" w:cs="Times New Roman"/>
                      <w:b/>
                      <w:sz w:val="24"/>
                      <w:szCs w:val="24"/>
                    </w:rPr>
                    <w:t>7</w:t>
                  </w:r>
                </w:p>
              </w:tc>
            </w:tr>
            <w:tr w:rsidR="00DE417C" w:rsidRPr="00DE417C" w14:paraId="1D0ACE3A" w14:textId="77777777" w:rsidTr="00DE417C">
              <w:trPr>
                <w:jc w:val="center"/>
              </w:trPr>
              <w:tc>
                <w:tcPr>
                  <w:tcW w:w="2646" w:type="dxa"/>
                  <w:shd w:val="clear" w:color="auto" w:fill="auto"/>
                </w:tcPr>
                <w:p w14:paraId="6CD2D144" w14:textId="77777777"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Pre/Post Tests</w:t>
                  </w:r>
                </w:p>
              </w:tc>
              <w:tc>
                <w:tcPr>
                  <w:tcW w:w="446" w:type="dxa"/>
                  <w:shd w:val="clear" w:color="auto" w:fill="auto"/>
                </w:tcPr>
                <w:p w14:paraId="6EB3039A"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60" w:type="dxa"/>
                  <w:shd w:val="clear" w:color="auto" w:fill="auto"/>
                </w:tcPr>
                <w:p w14:paraId="649E2C58" w14:textId="77777777" w:rsidR="00DE417C" w:rsidRPr="00DE417C" w:rsidRDefault="00DE417C" w:rsidP="00DE417C">
                  <w:pPr>
                    <w:jc w:val="center"/>
                    <w:rPr>
                      <w:rFonts w:ascii="Times New Roman" w:hAnsi="Times New Roman" w:cs="Times New Roman"/>
                      <w:sz w:val="24"/>
                      <w:szCs w:val="24"/>
                    </w:rPr>
                  </w:pPr>
                </w:p>
              </w:tc>
              <w:tc>
                <w:tcPr>
                  <w:tcW w:w="279" w:type="dxa"/>
                  <w:shd w:val="clear" w:color="auto" w:fill="auto"/>
                </w:tcPr>
                <w:p w14:paraId="2318207C" w14:textId="77777777" w:rsidR="00DE417C" w:rsidRPr="00DE417C" w:rsidRDefault="00DE417C" w:rsidP="00DE417C">
                  <w:pPr>
                    <w:jc w:val="center"/>
                    <w:rPr>
                      <w:rFonts w:ascii="Times New Roman" w:hAnsi="Times New Roman" w:cs="Times New Roman"/>
                      <w:sz w:val="24"/>
                      <w:szCs w:val="24"/>
                    </w:rPr>
                  </w:pPr>
                </w:p>
              </w:tc>
              <w:tc>
                <w:tcPr>
                  <w:tcW w:w="351" w:type="dxa"/>
                  <w:shd w:val="clear" w:color="auto" w:fill="auto"/>
                </w:tcPr>
                <w:p w14:paraId="6FA2F9D4" w14:textId="77777777" w:rsidR="00DE417C" w:rsidRPr="00DE417C" w:rsidRDefault="00DE417C" w:rsidP="00DE417C">
                  <w:pPr>
                    <w:jc w:val="center"/>
                    <w:rPr>
                      <w:rFonts w:ascii="Times New Roman" w:hAnsi="Times New Roman" w:cs="Times New Roman"/>
                      <w:sz w:val="24"/>
                      <w:szCs w:val="24"/>
                    </w:rPr>
                  </w:pPr>
                </w:p>
              </w:tc>
              <w:tc>
                <w:tcPr>
                  <w:tcW w:w="276" w:type="dxa"/>
                  <w:shd w:val="clear" w:color="auto" w:fill="auto"/>
                </w:tcPr>
                <w:p w14:paraId="5A57307A" w14:textId="77777777" w:rsidR="00DE417C" w:rsidRPr="00DE417C" w:rsidRDefault="00DE417C" w:rsidP="00DE417C">
                  <w:pPr>
                    <w:jc w:val="center"/>
                    <w:rPr>
                      <w:rFonts w:ascii="Times New Roman" w:hAnsi="Times New Roman" w:cs="Times New Roman"/>
                      <w:sz w:val="24"/>
                      <w:szCs w:val="24"/>
                    </w:rPr>
                  </w:pPr>
                </w:p>
              </w:tc>
              <w:tc>
                <w:tcPr>
                  <w:tcW w:w="353" w:type="dxa"/>
                  <w:shd w:val="clear" w:color="auto" w:fill="auto"/>
                </w:tcPr>
                <w:p w14:paraId="5DEB98E7" w14:textId="77777777" w:rsidR="00DE417C" w:rsidRPr="00DE417C" w:rsidRDefault="00DE417C" w:rsidP="00DE417C">
                  <w:pPr>
                    <w:jc w:val="center"/>
                    <w:rPr>
                      <w:rFonts w:ascii="Times New Roman" w:hAnsi="Times New Roman" w:cs="Times New Roman"/>
                      <w:sz w:val="24"/>
                      <w:szCs w:val="24"/>
                    </w:rPr>
                  </w:pPr>
                </w:p>
              </w:tc>
              <w:tc>
                <w:tcPr>
                  <w:tcW w:w="390" w:type="dxa"/>
                  <w:gridSpan w:val="2"/>
                  <w:shd w:val="clear" w:color="auto" w:fill="auto"/>
                </w:tcPr>
                <w:p w14:paraId="3255B4EE" w14:textId="77777777" w:rsidR="00DE417C" w:rsidRPr="00DE417C" w:rsidRDefault="00DE417C" w:rsidP="00DE417C">
                  <w:pPr>
                    <w:jc w:val="center"/>
                    <w:rPr>
                      <w:rFonts w:ascii="Times New Roman" w:hAnsi="Times New Roman" w:cs="Times New Roman"/>
                      <w:sz w:val="24"/>
                      <w:szCs w:val="24"/>
                    </w:rPr>
                  </w:pPr>
                </w:p>
              </w:tc>
            </w:tr>
            <w:tr w:rsidR="00DE417C" w:rsidRPr="00DE417C" w14:paraId="71A484D4" w14:textId="77777777" w:rsidTr="00DE417C">
              <w:trPr>
                <w:jc w:val="center"/>
              </w:trPr>
              <w:tc>
                <w:tcPr>
                  <w:tcW w:w="2646" w:type="dxa"/>
                  <w:shd w:val="clear" w:color="auto" w:fill="auto"/>
                </w:tcPr>
                <w:p w14:paraId="429650A6" w14:textId="77777777"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Writing Scoring Rubric</w:t>
                  </w:r>
                </w:p>
              </w:tc>
              <w:tc>
                <w:tcPr>
                  <w:tcW w:w="446" w:type="dxa"/>
                  <w:shd w:val="clear" w:color="auto" w:fill="auto"/>
                </w:tcPr>
                <w:p w14:paraId="1BA0D862"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60" w:type="dxa"/>
                  <w:shd w:val="clear" w:color="auto" w:fill="auto"/>
                </w:tcPr>
                <w:p w14:paraId="0499E68C"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279" w:type="dxa"/>
                  <w:shd w:val="clear" w:color="auto" w:fill="auto"/>
                </w:tcPr>
                <w:p w14:paraId="1F2E2C27"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51" w:type="dxa"/>
                  <w:shd w:val="clear" w:color="auto" w:fill="auto"/>
                </w:tcPr>
                <w:p w14:paraId="49609CD9" w14:textId="77777777" w:rsidR="00DE417C" w:rsidRPr="00DE417C" w:rsidRDefault="00DE417C" w:rsidP="00DE417C">
                  <w:pPr>
                    <w:jc w:val="center"/>
                    <w:rPr>
                      <w:rFonts w:ascii="Times New Roman" w:hAnsi="Times New Roman" w:cs="Times New Roman"/>
                      <w:sz w:val="24"/>
                      <w:szCs w:val="24"/>
                    </w:rPr>
                  </w:pPr>
                </w:p>
              </w:tc>
              <w:tc>
                <w:tcPr>
                  <w:tcW w:w="276" w:type="dxa"/>
                  <w:shd w:val="clear" w:color="auto" w:fill="auto"/>
                </w:tcPr>
                <w:p w14:paraId="1A6E1204" w14:textId="77777777" w:rsidR="00DE417C" w:rsidRPr="00DE417C" w:rsidRDefault="00DE417C" w:rsidP="00DE417C">
                  <w:pPr>
                    <w:jc w:val="center"/>
                    <w:rPr>
                      <w:rFonts w:ascii="Times New Roman" w:hAnsi="Times New Roman" w:cs="Times New Roman"/>
                      <w:sz w:val="24"/>
                      <w:szCs w:val="24"/>
                    </w:rPr>
                  </w:pPr>
                </w:p>
              </w:tc>
              <w:tc>
                <w:tcPr>
                  <w:tcW w:w="353" w:type="dxa"/>
                  <w:shd w:val="clear" w:color="auto" w:fill="auto"/>
                </w:tcPr>
                <w:p w14:paraId="0BB5ED7C" w14:textId="77777777" w:rsidR="00DE417C" w:rsidRPr="00DE417C" w:rsidRDefault="00DE417C" w:rsidP="00DE417C">
                  <w:pPr>
                    <w:jc w:val="center"/>
                    <w:rPr>
                      <w:rFonts w:ascii="Times New Roman" w:hAnsi="Times New Roman" w:cs="Times New Roman"/>
                      <w:sz w:val="24"/>
                      <w:szCs w:val="24"/>
                    </w:rPr>
                  </w:pPr>
                </w:p>
              </w:tc>
              <w:tc>
                <w:tcPr>
                  <w:tcW w:w="390" w:type="dxa"/>
                  <w:gridSpan w:val="2"/>
                  <w:shd w:val="clear" w:color="auto" w:fill="auto"/>
                </w:tcPr>
                <w:p w14:paraId="5D647334" w14:textId="77777777" w:rsidR="00DE417C" w:rsidRPr="00DE417C" w:rsidRDefault="00DE417C" w:rsidP="00DE417C">
                  <w:pPr>
                    <w:jc w:val="center"/>
                    <w:rPr>
                      <w:rFonts w:ascii="Times New Roman" w:hAnsi="Times New Roman" w:cs="Times New Roman"/>
                      <w:sz w:val="24"/>
                      <w:szCs w:val="24"/>
                    </w:rPr>
                  </w:pPr>
                </w:p>
              </w:tc>
            </w:tr>
            <w:tr w:rsidR="00DE417C" w:rsidRPr="00DE417C" w14:paraId="1357372C" w14:textId="77777777" w:rsidTr="00DE417C">
              <w:trPr>
                <w:jc w:val="center"/>
              </w:trPr>
              <w:tc>
                <w:tcPr>
                  <w:tcW w:w="2646" w:type="dxa"/>
                  <w:shd w:val="clear" w:color="auto" w:fill="auto"/>
                </w:tcPr>
                <w:p w14:paraId="4F88AB48" w14:textId="77777777"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Embedded Questions</w:t>
                  </w:r>
                </w:p>
              </w:tc>
              <w:tc>
                <w:tcPr>
                  <w:tcW w:w="446" w:type="dxa"/>
                  <w:shd w:val="clear" w:color="auto" w:fill="auto"/>
                </w:tcPr>
                <w:p w14:paraId="491FC325"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628E420C"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279" w:type="dxa"/>
                  <w:shd w:val="clear" w:color="auto" w:fill="auto"/>
                </w:tcPr>
                <w:p w14:paraId="0688BDE0"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51" w:type="dxa"/>
                  <w:shd w:val="clear" w:color="auto" w:fill="auto"/>
                </w:tcPr>
                <w:p w14:paraId="46E8E2FC" w14:textId="77777777" w:rsidR="00DE417C" w:rsidRPr="00DE417C" w:rsidRDefault="00DE417C" w:rsidP="00DE417C">
                  <w:pPr>
                    <w:jc w:val="center"/>
                    <w:rPr>
                      <w:rFonts w:ascii="Times New Roman" w:hAnsi="Times New Roman" w:cs="Times New Roman"/>
                      <w:sz w:val="24"/>
                      <w:szCs w:val="24"/>
                    </w:rPr>
                  </w:pPr>
                </w:p>
              </w:tc>
              <w:tc>
                <w:tcPr>
                  <w:tcW w:w="276" w:type="dxa"/>
                  <w:shd w:val="clear" w:color="auto" w:fill="auto"/>
                </w:tcPr>
                <w:p w14:paraId="6F58C89E" w14:textId="77777777" w:rsidR="00DE417C" w:rsidRPr="00DE417C" w:rsidRDefault="00DE417C" w:rsidP="00DE417C">
                  <w:pPr>
                    <w:jc w:val="center"/>
                    <w:rPr>
                      <w:rFonts w:ascii="Times New Roman" w:hAnsi="Times New Roman" w:cs="Times New Roman"/>
                      <w:sz w:val="24"/>
                      <w:szCs w:val="24"/>
                    </w:rPr>
                  </w:pPr>
                </w:p>
              </w:tc>
              <w:tc>
                <w:tcPr>
                  <w:tcW w:w="353" w:type="dxa"/>
                  <w:shd w:val="clear" w:color="auto" w:fill="auto"/>
                </w:tcPr>
                <w:p w14:paraId="3C1544E4" w14:textId="77777777" w:rsidR="00DE417C" w:rsidRPr="00DE417C" w:rsidRDefault="00DE417C" w:rsidP="00DE417C">
                  <w:pPr>
                    <w:jc w:val="center"/>
                    <w:rPr>
                      <w:rFonts w:ascii="Times New Roman" w:hAnsi="Times New Roman" w:cs="Times New Roman"/>
                      <w:sz w:val="24"/>
                      <w:szCs w:val="24"/>
                    </w:rPr>
                  </w:pPr>
                </w:p>
              </w:tc>
              <w:tc>
                <w:tcPr>
                  <w:tcW w:w="390" w:type="dxa"/>
                  <w:gridSpan w:val="2"/>
                  <w:shd w:val="clear" w:color="auto" w:fill="auto"/>
                </w:tcPr>
                <w:p w14:paraId="1700C376" w14:textId="77777777" w:rsidR="00DE417C" w:rsidRPr="00DE417C" w:rsidRDefault="00DE417C" w:rsidP="00DE417C">
                  <w:pPr>
                    <w:jc w:val="center"/>
                    <w:rPr>
                      <w:rFonts w:ascii="Times New Roman" w:hAnsi="Times New Roman" w:cs="Times New Roman"/>
                      <w:sz w:val="24"/>
                      <w:szCs w:val="24"/>
                    </w:rPr>
                  </w:pPr>
                </w:p>
              </w:tc>
            </w:tr>
            <w:tr w:rsidR="00DE417C" w:rsidRPr="00DE417C" w14:paraId="215017A8" w14:textId="77777777" w:rsidTr="00DE417C">
              <w:trPr>
                <w:jc w:val="center"/>
              </w:trPr>
              <w:tc>
                <w:tcPr>
                  <w:tcW w:w="2646" w:type="dxa"/>
                  <w:shd w:val="clear" w:color="auto" w:fill="auto"/>
                </w:tcPr>
                <w:p w14:paraId="13EC5A65" w14:textId="77777777"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Senior Survey</w:t>
                  </w:r>
                </w:p>
              </w:tc>
              <w:tc>
                <w:tcPr>
                  <w:tcW w:w="446" w:type="dxa"/>
                  <w:shd w:val="clear" w:color="auto" w:fill="auto"/>
                </w:tcPr>
                <w:p w14:paraId="6D548C23"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5F910470"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279" w:type="dxa"/>
                  <w:shd w:val="clear" w:color="auto" w:fill="auto"/>
                </w:tcPr>
                <w:p w14:paraId="596421EA" w14:textId="77777777" w:rsidR="00DE417C" w:rsidRPr="00DE417C" w:rsidRDefault="00DE417C" w:rsidP="00DE417C">
                  <w:pPr>
                    <w:jc w:val="center"/>
                    <w:rPr>
                      <w:rFonts w:ascii="Times New Roman" w:hAnsi="Times New Roman" w:cs="Times New Roman"/>
                      <w:sz w:val="24"/>
                      <w:szCs w:val="24"/>
                    </w:rPr>
                  </w:pPr>
                </w:p>
              </w:tc>
              <w:tc>
                <w:tcPr>
                  <w:tcW w:w="351" w:type="dxa"/>
                  <w:shd w:val="clear" w:color="auto" w:fill="auto"/>
                </w:tcPr>
                <w:p w14:paraId="7175F70E" w14:textId="77777777" w:rsidR="00DE417C" w:rsidRPr="00DE417C" w:rsidRDefault="00DE417C" w:rsidP="00DE417C">
                  <w:pPr>
                    <w:jc w:val="center"/>
                    <w:rPr>
                      <w:rFonts w:ascii="Times New Roman" w:hAnsi="Times New Roman" w:cs="Times New Roman"/>
                      <w:sz w:val="24"/>
                      <w:szCs w:val="24"/>
                    </w:rPr>
                  </w:pPr>
                </w:p>
              </w:tc>
              <w:tc>
                <w:tcPr>
                  <w:tcW w:w="276" w:type="dxa"/>
                  <w:shd w:val="clear" w:color="auto" w:fill="auto"/>
                </w:tcPr>
                <w:p w14:paraId="5593C740" w14:textId="77777777" w:rsidR="00DE417C" w:rsidRPr="00DE417C" w:rsidRDefault="00DE417C" w:rsidP="00DE417C">
                  <w:pPr>
                    <w:jc w:val="center"/>
                    <w:rPr>
                      <w:rFonts w:ascii="Times New Roman" w:hAnsi="Times New Roman" w:cs="Times New Roman"/>
                      <w:sz w:val="24"/>
                      <w:szCs w:val="24"/>
                    </w:rPr>
                  </w:pPr>
                </w:p>
              </w:tc>
              <w:tc>
                <w:tcPr>
                  <w:tcW w:w="353" w:type="dxa"/>
                  <w:shd w:val="clear" w:color="auto" w:fill="auto"/>
                </w:tcPr>
                <w:p w14:paraId="214FC322" w14:textId="77777777" w:rsidR="00DE417C" w:rsidRPr="00DE417C" w:rsidRDefault="00DE417C" w:rsidP="00DE417C">
                  <w:pPr>
                    <w:jc w:val="center"/>
                    <w:rPr>
                      <w:rFonts w:ascii="Times New Roman" w:hAnsi="Times New Roman" w:cs="Times New Roman"/>
                      <w:sz w:val="24"/>
                      <w:szCs w:val="24"/>
                    </w:rPr>
                  </w:pPr>
                </w:p>
              </w:tc>
              <w:tc>
                <w:tcPr>
                  <w:tcW w:w="390" w:type="dxa"/>
                  <w:gridSpan w:val="2"/>
                  <w:shd w:val="clear" w:color="auto" w:fill="auto"/>
                </w:tcPr>
                <w:p w14:paraId="0BFDC3E0" w14:textId="77777777" w:rsidR="00DE417C" w:rsidRPr="00DE417C" w:rsidRDefault="00DE417C" w:rsidP="00DE417C">
                  <w:pPr>
                    <w:jc w:val="center"/>
                    <w:rPr>
                      <w:rFonts w:ascii="Times New Roman" w:hAnsi="Times New Roman" w:cs="Times New Roman"/>
                      <w:sz w:val="24"/>
                      <w:szCs w:val="24"/>
                    </w:rPr>
                  </w:pPr>
                </w:p>
              </w:tc>
            </w:tr>
            <w:tr w:rsidR="00DE417C" w:rsidRPr="00DE417C" w14:paraId="3F6DADCB" w14:textId="77777777" w:rsidTr="00DE417C">
              <w:trPr>
                <w:jc w:val="center"/>
              </w:trPr>
              <w:tc>
                <w:tcPr>
                  <w:tcW w:w="2646" w:type="dxa"/>
                  <w:shd w:val="clear" w:color="auto" w:fill="auto"/>
                  <w:vAlign w:val="center"/>
                </w:tcPr>
                <w:p w14:paraId="18A8531D" w14:textId="77777777" w:rsidR="00DE417C" w:rsidRPr="00DE417C" w:rsidRDefault="00DE417C" w:rsidP="00DE417C">
                  <w:pPr>
                    <w:pStyle w:val="NormalWeb"/>
                  </w:pPr>
                  <w:r w:rsidRPr="00DE417C">
                    <w:t>Internship Evaluation</w:t>
                  </w:r>
                </w:p>
              </w:tc>
              <w:tc>
                <w:tcPr>
                  <w:tcW w:w="446" w:type="dxa"/>
                  <w:shd w:val="clear" w:color="auto" w:fill="auto"/>
                </w:tcPr>
                <w:p w14:paraId="0C89332A"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067C8B82" w14:textId="77777777" w:rsidR="00DE417C" w:rsidRPr="00DE417C" w:rsidRDefault="00DE417C" w:rsidP="00DE417C">
                  <w:pPr>
                    <w:jc w:val="center"/>
                    <w:rPr>
                      <w:rFonts w:ascii="Times New Roman" w:hAnsi="Times New Roman" w:cs="Times New Roman"/>
                      <w:sz w:val="24"/>
                      <w:szCs w:val="24"/>
                    </w:rPr>
                  </w:pPr>
                </w:p>
              </w:tc>
              <w:tc>
                <w:tcPr>
                  <w:tcW w:w="279" w:type="dxa"/>
                  <w:shd w:val="clear" w:color="auto" w:fill="auto"/>
                </w:tcPr>
                <w:p w14:paraId="7300A502" w14:textId="77777777" w:rsidR="00DE417C" w:rsidRPr="00DE417C" w:rsidRDefault="00DE417C" w:rsidP="00DE417C">
                  <w:pPr>
                    <w:jc w:val="center"/>
                    <w:rPr>
                      <w:rFonts w:ascii="Times New Roman" w:hAnsi="Times New Roman" w:cs="Times New Roman"/>
                      <w:sz w:val="24"/>
                      <w:szCs w:val="24"/>
                    </w:rPr>
                  </w:pPr>
                </w:p>
              </w:tc>
              <w:tc>
                <w:tcPr>
                  <w:tcW w:w="351" w:type="dxa"/>
                  <w:shd w:val="clear" w:color="auto" w:fill="auto"/>
                </w:tcPr>
                <w:p w14:paraId="7AC73310" w14:textId="77777777" w:rsidR="00DE417C" w:rsidRPr="00DE417C" w:rsidRDefault="00DE417C" w:rsidP="00DE417C">
                  <w:pPr>
                    <w:jc w:val="center"/>
                    <w:rPr>
                      <w:rFonts w:ascii="Times New Roman" w:hAnsi="Times New Roman" w:cs="Times New Roman"/>
                      <w:sz w:val="24"/>
                      <w:szCs w:val="24"/>
                    </w:rPr>
                  </w:pPr>
                </w:p>
              </w:tc>
              <w:tc>
                <w:tcPr>
                  <w:tcW w:w="276" w:type="dxa"/>
                  <w:shd w:val="clear" w:color="auto" w:fill="auto"/>
                </w:tcPr>
                <w:p w14:paraId="46FED809" w14:textId="77777777" w:rsidR="00DE417C" w:rsidRPr="00DE417C" w:rsidRDefault="00DE417C" w:rsidP="00DE417C">
                  <w:pPr>
                    <w:jc w:val="center"/>
                    <w:rPr>
                      <w:rFonts w:ascii="Times New Roman" w:hAnsi="Times New Roman" w:cs="Times New Roman"/>
                      <w:sz w:val="24"/>
                      <w:szCs w:val="24"/>
                    </w:rPr>
                  </w:pPr>
                </w:p>
              </w:tc>
              <w:tc>
                <w:tcPr>
                  <w:tcW w:w="353" w:type="dxa"/>
                  <w:shd w:val="clear" w:color="auto" w:fill="auto"/>
                </w:tcPr>
                <w:p w14:paraId="39B2A869"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90" w:type="dxa"/>
                  <w:gridSpan w:val="2"/>
                  <w:shd w:val="clear" w:color="auto" w:fill="auto"/>
                </w:tcPr>
                <w:p w14:paraId="15F3A781" w14:textId="77777777" w:rsidR="00DE417C" w:rsidRPr="00DE417C" w:rsidRDefault="00DE417C" w:rsidP="00DE417C">
                  <w:pPr>
                    <w:jc w:val="center"/>
                    <w:rPr>
                      <w:rFonts w:ascii="Times New Roman" w:hAnsi="Times New Roman" w:cs="Times New Roman"/>
                      <w:sz w:val="24"/>
                      <w:szCs w:val="24"/>
                    </w:rPr>
                  </w:pPr>
                </w:p>
              </w:tc>
            </w:tr>
            <w:tr w:rsidR="00DE417C" w:rsidRPr="00DE417C" w14:paraId="7BB612FF" w14:textId="77777777" w:rsidTr="00DE417C">
              <w:trPr>
                <w:jc w:val="center"/>
              </w:trPr>
              <w:tc>
                <w:tcPr>
                  <w:tcW w:w="2646" w:type="dxa"/>
                  <w:shd w:val="clear" w:color="auto" w:fill="auto"/>
                  <w:vAlign w:val="center"/>
                </w:tcPr>
                <w:p w14:paraId="6DB12BD8" w14:textId="77777777" w:rsidR="00DE417C" w:rsidRPr="00DE417C" w:rsidRDefault="00DE417C" w:rsidP="00DE417C">
                  <w:pPr>
                    <w:pStyle w:val="NormalWeb"/>
                  </w:pPr>
                  <w:r w:rsidRPr="00DE417C">
                    <w:t>Scoring Rubric</w:t>
                  </w:r>
                </w:p>
              </w:tc>
              <w:tc>
                <w:tcPr>
                  <w:tcW w:w="446" w:type="dxa"/>
                  <w:shd w:val="clear" w:color="auto" w:fill="auto"/>
                </w:tcPr>
                <w:p w14:paraId="40EBFB46"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3813855F" w14:textId="77777777" w:rsidR="00DE417C" w:rsidRPr="00DE417C" w:rsidRDefault="00DE417C" w:rsidP="00DE417C">
                  <w:pPr>
                    <w:jc w:val="center"/>
                    <w:rPr>
                      <w:rFonts w:ascii="Times New Roman" w:hAnsi="Times New Roman" w:cs="Times New Roman"/>
                      <w:sz w:val="24"/>
                      <w:szCs w:val="24"/>
                    </w:rPr>
                  </w:pPr>
                </w:p>
              </w:tc>
              <w:tc>
                <w:tcPr>
                  <w:tcW w:w="279" w:type="dxa"/>
                  <w:shd w:val="clear" w:color="auto" w:fill="auto"/>
                </w:tcPr>
                <w:p w14:paraId="5FF0584A" w14:textId="77777777" w:rsidR="00DE417C" w:rsidRPr="00DE417C" w:rsidRDefault="00DE417C" w:rsidP="00DE417C">
                  <w:pPr>
                    <w:jc w:val="center"/>
                    <w:rPr>
                      <w:rFonts w:ascii="Times New Roman" w:hAnsi="Times New Roman" w:cs="Times New Roman"/>
                      <w:sz w:val="24"/>
                      <w:szCs w:val="24"/>
                    </w:rPr>
                  </w:pPr>
                </w:p>
              </w:tc>
              <w:tc>
                <w:tcPr>
                  <w:tcW w:w="351" w:type="dxa"/>
                  <w:shd w:val="clear" w:color="auto" w:fill="auto"/>
                </w:tcPr>
                <w:p w14:paraId="2277F35D"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276" w:type="dxa"/>
                  <w:shd w:val="clear" w:color="auto" w:fill="auto"/>
                </w:tcPr>
                <w:p w14:paraId="6EC00083"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53" w:type="dxa"/>
                  <w:shd w:val="clear" w:color="auto" w:fill="auto"/>
                </w:tcPr>
                <w:p w14:paraId="56E0979A"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90" w:type="dxa"/>
                  <w:gridSpan w:val="2"/>
                  <w:shd w:val="clear" w:color="auto" w:fill="auto"/>
                </w:tcPr>
                <w:p w14:paraId="0124CC16"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highlight w:val="yellow"/>
                    </w:rPr>
                    <w:t>X</w:t>
                  </w:r>
                </w:p>
              </w:tc>
            </w:tr>
            <w:tr w:rsidR="00DE417C" w:rsidRPr="00DE417C" w14:paraId="54F96FA1" w14:textId="77777777" w:rsidTr="00DE417C">
              <w:trPr>
                <w:jc w:val="center"/>
              </w:trPr>
              <w:tc>
                <w:tcPr>
                  <w:tcW w:w="2646" w:type="dxa"/>
                  <w:shd w:val="clear" w:color="auto" w:fill="auto"/>
                </w:tcPr>
                <w:p w14:paraId="1303CAE2" w14:textId="77777777" w:rsidR="00DE417C" w:rsidRPr="00DE417C" w:rsidRDefault="00DE417C" w:rsidP="00DE417C">
                  <w:pPr>
                    <w:rPr>
                      <w:rFonts w:ascii="Times New Roman" w:hAnsi="Times New Roman" w:cs="Times New Roman"/>
                      <w:sz w:val="24"/>
                      <w:szCs w:val="24"/>
                    </w:rPr>
                  </w:pPr>
                  <w:r w:rsidRPr="00DE417C">
                    <w:rPr>
                      <w:rFonts w:ascii="Times New Roman" w:hAnsi="Times New Roman" w:cs="Times New Roman"/>
                      <w:sz w:val="24"/>
                      <w:szCs w:val="24"/>
                    </w:rPr>
                    <w:t>Alumni Survey</w:t>
                  </w:r>
                </w:p>
              </w:tc>
              <w:tc>
                <w:tcPr>
                  <w:tcW w:w="446" w:type="dxa"/>
                  <w:shd w:val="clear" w:color="auto" w:fill="auto"/>
                </w:tcPr>
                <w:p w14:paraId="138B0411" w14:textId="77777777" w:rsidR="00DE417C" w:rsidRPr="00DE417C" w:rsidRDefault="00DE417C" w:rsidP="00DE417C">
                  <w:pPr>
                    <w:jc w:val="center"/>
                    <w:rPr>
                      <w:rFonts w:ascii="Times New Roman" w:hAnsi="Times New Roman" w:cs="Times New Roman"/>
                      <w:sz w:val="24"/>
                      <w:szCs w:val="24"/>
                    </w:rPr>
                  </w:pPr>
                </w:p>
              </w:tc>
              <w:tc>
                <w:tcPr>
                  <w:tcW w:w="360" w:type="dxa"/>
                  <w:shd w:val="clear" w:color="auto" w:fill="auto"/>
                </w:tcPr>
                <w:p w14:paraId="5727A9FC" w14:textId="77777777" w:rsidR="00DE417C" w:rsidRPr="00DE417C" w:rsidRDefault="00DE417C" w:rsidP="00DE417C">
                  <w:pPr>
                    <w:jc w:val="center"/>
                    <w:rPr>
                      <w:rFonts w:ascii="Times New Roman" w:hAnsi="Times New Roman" w:cs="Times New Roman"/>
                      <w:sz w:val="24"/>
                      <w:szCs w:val="24"/>
                    </w:rPr>
                  </w:pPr>
                </w:p>
              </w:tc>
              <w:tc>
                <w:tcPr>
                  <w:tcW w:w="279" w:type="dxa"/>
                  <w:shd w:val="clear" w:color="auto" w:fill="auto"/>
                </w:tcPr>
                <w:p w14:paraId="27B11006" w14:textId="77777777" w:rsidR="00DE417C" w:rsidRPr="00DE417C" w:rsidRDefault="00DE417C" w:rsidP="00DE417C">
                  <w:pPr>
                    <w:jc w:val="center"/>
                    <w:rPr>
                      <w:rFonts w:ascii="Times New Roman" w:hAnsi="Times New Roman" w:cs="Times New Roman"/>
                      <w:sz w:val="24"/>
                      <w:szCs w:val="24"/>
                    </w:rPr>
                  </w:pPr>
                </w:p>
              </w:tc>
              <w:tc>
                <w:tcPr>
                  <w:tcW w:w="351" w:type="dxa"/>
                  <w:shd w:val="clear" w:color="auto" w:fill="auto"/>
                </w:tcPr>
                <w:p w14:paraId="4EC08A19" w14:textId="77777777" w:rsidR="00DE417C" w:rsidRPr="00DE417C" w:rsidRDefault="00DE417C" w:rsidP="00DE417C">
                  <w:pPr>
                    <w:jc w:val="center"/>
                    <w:rPr>
                      <w:rFonts w:ascii="Times New Roman" w:hAnsi="Times New Roman" w:cs="Times New Roman"/>
                      <w:sz w:val="24"/>
                      <w:szCs w:val="24"/>
                    </w:rPr>
                  </w:pPr>
                </w:p>
              </w:tc>
              <w:tc>
                <w:tcPr>
                  <w:tcW w:w="276" w:type="dxa"/>
                  <w:shd w:val="clear" w:color="auto" w:fill="auto"/>
                </w:tcPr>
                <w:p w14:paraId="4B7ECBB4" w14:textId="77777777" w:rsidR="00DE417C" w:rsidRPr="00DE417C" w:rsidRDefault="00DE417C" w:rsidP="00DE417C">
                  <w:pPr>
                    <w:jc w:val="center"/>
                    <w:rPr>
                      <w:rFonts w:ascii="Times New Roman" w:hAnsi="Times New Roman" w:cs="Times New Roman"/>
                      <w:sz w:val="24"/>
                      <w:szCs w:val="24"/>
                    </w:rPr>
                  </w:pPr>
                </w:p>
              </w:tc>
              <w:tc>
                <w:tcPr>
                  <w:tcW w:w="353" w:type="dxa"/>
                  <w:shd w:val="clear" w:color="auto" w:fill="auto"/>
                </w:tcPr>
                <w:p w14:paraId="5A59A470" w14:textId="77777777" w:rsidR="00DE417C" w:rsidRPr="00DE417C" w:rsidRDefault="00DE417C" w:rsidP="00DE417C">
                  <w:pPr>
                    <w:jc w:val="center"/>
                    <w:rPr>
                      <w:rFonts w:ascii="Times New Roman" w:hAnsi="Times New Roman" w:cs="Times New Roman"/>
                      <w:sz w:val="24"/>
                      <w:szCs w:val="24"/>
                    </w:rPr>
                  </w:pPr>
                  <w:r w:rsidRPr="00DE417C">
                    <w:rPr>
                      <w:rFonts w:ascii="Times New Roman" w:hAnsi="Times New Roman" w:cs="Times New Roman"/>
                      <w:sz w:val="24"/>
                      <w:szCs w:val="24"/>
                    </w:rPr>
                    <w:t>X</w:t>
                  </w:r>
                </w:p>
              </w:tc>
              <w:tc>
                <w:tcPr>
                  <w:tcW w:w="390" w:type="dxa"/>
                  <w:gridSpan w:val="2"/>
                  <w:shd w:val="clear" w:color="auto" w:fill="auto"/>
                </w:tcPr>
                <w:p w14:paraId="3C0633AE" w14:textId="77777777" w:rsidR="00DE417C" w:rsidRPr="00DE417C" w:rsidRDefault="00DE417C" w:rsidP="00DE417C">
                  <w:pPr>
                    <w:jc w:val="center"/>
                    <w:rPr>
                      <w:rFonts w:ascii="Times New Roman" w:hAnsi="Times New Roman" w:cs="Times New Roman"/>
                      <w:sz w:val="24"/>
                      <w:szCs w:val="24"/>
                    </w:rPr>
                  </w:pPr>
                </w:p>
              </w:tc>
            </w:tr>
          </w:tbl>
          <w:p w14:paraId="4AB2F48C" w14:textId="77777777" w:rsidR="00EE25A6" w:rsidRDefault="00EE25A6" w:rsidP="006C6838">
            <w:pPr>
              <w:rPr>
                <w:rFonts w:ascii="Times New Roman" w:hAnsi="Times New Roman" w:cs="Times New Roman"/>
                <w:sz w:val="24"/>
                <w:szCs w:val="24"/>
              </w:rPr>
            </w:pPr>
          </w:p>
          <w:p w14:paraId="131A1E2A" w14:textId="77777777" w:rsidR="00591548" w:rsidRDefault="00591548" w:rsidP="006C6838">
            <w:pPr>
              <w:rPr>
                <w:rFonts w:ascii="Times New Roman" w:hAnsi="Times New Roman" w:cs="Times New Roman"/>
                <w:sz w:val="24"/>
                <w:szCs w:val="24"/>
              </w:rPr>
            </w:pPr>
          </w:p>
          <w:p w14:paraId="6C03FFA1" w14:textId="77777777" w:rsidR="00591548" w:rsidRDefault="00591548" w:rsidP="006C6838">
            <w:pPr>
              <w:rPr>
                <w:rFonts w:ascii="Times New Roman" w:hAnsi="Times New Roman" w:cs="Times New Roman"/>
                <w:sz w:val="24"/>
                <w:szCs w:val="24"/>
              </w:rPr>
            </w:pPr>
          </w:p>
          <w:p w14:paraId="1C9D1C86" w14:textId="436BA15C" w:rsidR="00EE25A6" w:rsidRPr="00EE25A6" w:rsidRDefault="00EE25A6" w:rsidP="00EE25A6">
            <w:pPr>
              <w:shd w:val="clear" w:color="auto" w:fill="92D050"/>
              <w:rPr>
                <w:rFonts w:ascii="Times New Roman" w:hAnsi="Times New Roman" w:cs="Times New Roman"/>
                <w:sz w:val="24"/>
                <w:szCs w:val="24"/>
              </w:rPr>
            </w:pPr>
            <w:r w:rsidRPr="00EE25A6">
              <w:rPr>
                <w:rFonts w:ascii="Times New Roman" w:hAnsi="Times New Roman" w:cs="Times New Roman"/>
                <w:sz w:val="24"/>
                <w:szCs w:val="24"/>
              </w:rPr>
              <w:lastRenderedPageBreak/>
              <w:t xml:space="preserve">Please clearly indicate how the assignment/survey is able to measure a specific outcome. </w:t>
            </w:r>
          </w:p>
          <w:p w14:paraId="1A9DA98A" w14:textId="2770ED33" w:rsidR="00426437" w:rsidRDefault="00C05535" w:rsidP="00426437">
            <w:pPr>
              <w:ind w:left="1440"/>
              <w:rPr>
                <w:rFonts w:ascii="Times New Roman" w:hAnsi="Times New Roman" w:cs="Times New Roman"/>
                <w:sz w:val="24"/>
                <w:szCs w:val="24"/>
              </w:rPr>
            </w:pPr>
            <w:r>
              <w:rPr>
                <w:rFonts w:ascii="Times New Roman" w:hAnsi="Times New Roman" w:cs="Times New Roman"/>
                <w:sz w:val="24"/>
                <w:szCs w:val="24"/>
              </w:rPr>
              <w:t>DIRECTIONS FOR THIS CLASSROOM ASSIGNMENT</w:t>
            </w:r>
            <w:r w:rsidR="00426437">
              <w:rPr>
                <w:rFonts w:ascii="Times New Roman" w:hAnsi="Times New Roman" w:cs="Times New Roman"/>
                <w:sz w:val="24"/>
                <w:szCs w:val="24"/>
              </w:rPr>
              <w:t xml:space="preserve"> </w:t>
            </w:r>
          </w:p>
          <w:p w14:paraId="37979AA5" w14:textId="0E125742" w:rsidR="00E25041" w:rsidRDefault="00426437" w:rsidP="00783A34">
            <w:pPr>
              <w:ind w:left="1440"/>
              <w:rPr>
                <w:rFonts w:ascii="Times New Roman" w:hAnsi="Times New Roman" w:cs="Times New Roman"/>
                <w:sz w:val="24"/>
                <w:szCs w:val="24"/>
              </w:rPr>
            </w:pPr>
            <w:r w:rsidRPr="00426437">
              <w:rPr>
                <w:rFonts w:ascii="Times New Roman" w:hAnsi="Times New Roman" w:cs="Times New Roman"/>
                <w:sz w:val="24"/>
                <w:szCs w:val="24"/>
              </w:rPr>
              <w:t xml:space="preserve">Read two of these documents: </w:t>
            </w:r>
            <w:r w:rsidR="00783A34">
              <w:rPr>
                <w:rFonts w:ascii="Times New Roman" w:hAnsi="Times New Roman" w:cs="Times New Roman"/>
                <w:sz w:val="24"/>
                <w:szCs w:val="24"/>
              </w:rPr>
              <w:t xml:space="preserve">one </w:t>
            </w:r>
            <w:r w:rsidR="00E25041">
              <w:rPr>
                <w:rFonts w:ascii="Times New Roman" w:hAnsi="Times New Roman" w:cs="Times New Roman"/>
                <w:sz w:val="24"/>
                <w:szCs w:val="24"/>
              </w:rPr>
              <w:t xml:space="preserve">from </w:t>
            </w:r>
            <w:r w:rsidRPr="00426437">
              <w:rPr>
                <w:rFonts w:ascii="Times New Roman" w:hAnsi="Times New Roman" w:cs="Times New Roman"/>
                <w:sz w:val="24"/>
                <w:szCs w:val="24"/>
              </w:rPr>
              <w:t xml:space="preserve">List A and </w:t>
            </w:r>
            <w:r w:rsidR="00E25041">
              <w:rPr>
                <w:rFonts w:ascii="Times New Roman" w:hAnsi="Times New Roman" w:cs="Times New Roman"/>
                <w:sz w:val="24"/>
                <w:szCs w:val="24"/>
              </w:rPr>
              <w:t>L</w:t>
            </w:r>
            <w:r w:rsidRPr="00426437">
              <w:rPr>
                <w:rFonts w:ascii="Times New Roman" w:hAnsi="Times New Roman" w:cs="Times New Roman"/>
                <w:sz w:val="24"/>
                <w:szCs w:val="24"/>
              </w:rPr>
              <w:t>ist B below</w:t>
            </w:r>
            <w:r w:rsidRPr="00426437">
              <w:rPr>
                <w:rFonts w:ascii="Times New Roman" w:hAnsi="Times New Roman" w:cs="Times New Roman"/>
                <w:sz w:val="24"/>
                <w:szCs w:val="24"/>
              </w:rPr>
              <w:br/>
              <w:t>[note the assessment included links to online sources].  Compose a</w:t>
            </w:r>
            <w:r w:rsidRPr="00426437">
              <w:rPr>
                <w:rFonts w:ascii="Times New Roman" w:hAnsi="Times New Roman" w:cs="Times New Roman"/>
                <w:sz w:val="24"/>
                <w:szCs w:val="24"/>
              </w:rPr>
              <w:br/>
              <w:t>document and answe</w:t>
            </w:r>
            <w:r w:rsidR="00E25041">
              <w:rPr>
                <w:rFonts w:ascii="Times New Roman" w:hAnsi="Times New Roman" w:cs="Times New Roman"/>
                <w:sz w:val="24"/>
                <w:szCs w:val="24"/>
              </w:rPr>
              <w:t>r the following</w:t>
            </w:r>
            <w:r w:rsidRPr="00426437">
              <w:rPr>
                <w:rFonts w:ascii="Times New Roman" w:hAnsi="Times New Roman" w:cs="Times New Roman"/>
                <w:sz w:val="24"/>
                <w:szCs w:val="24"/>
              </w:rPr>
              <w:t xml:space="preserve"> questions briefly (1 or 2 sentences per question):</w:t>
            </w:r>
            <w:r w:rsidRPr="00426437">
              <w:rPr>
                <w:rFonts w:ascii="Times New Roman" w:hAnsi="Times New Roman" w:cs="Times New Roman"/>
                <w:sz w:val="24"/>
                <w:szCs w:val="24"/>
              </w:rPr>
              <w:br/>
            </w:r>
            <w:r w:rsidR="00E25041">
              <w:rPr>
                <w:rFonts w:ascii="Times New Roman" w:hAnsi="Times New Roman" w:cs="Times New Roman"/>
                <w:sz w:val="24"/>
                <w:szCs w:val="24"/>
              </w:rPr>
              <w:t xml:space="preserve">QUESTION </w:t>
            </w:r>
            <w:r w:rsidRPr="00426437">
              <w:rPr>
                <w:rFonts w:ascii="Times New Roman" w:hAnsi="Times New Roman" w:cs="Times New Roman"/>
                <w:sz w:val="24"/>
                <w:szCs w:val="24"/>
              </w:rPr>
              <w:t xml:space="preserve">1. What role does </w:t>
            </w:r>
            <w:proofErr w:type="spellStart"/>
            <w:r w:rsidRPr="00426437">
              <w:rPr>
                <w:rFonts w:ascii="Times New Roman" w:hAnsi="Times New Roman" w:cs="Times New Roman"/>
                <w:sz w:val="24"/>
                <w:szCs w:val="24"/>
              </w:rPr>
              <w:t>Chagnon’s</w:t>
            </w:r>
            <w:proofErr w:type="spellEnd"/>
            <w:r w:rsidRPr="00426437">
              <w:rPr>
                <w:rFonts w:ascii="Times New Roman" w:hAnsi="Times New Roman" w:cs="Times New Roman"/>
                <w:sz w:val="24"/>
                <w:szCs w:val="24"/>
              </w:rPr>
              <w:t xml:space="preserve"> scholarship play in each web-based source?</w:t>
            </w:r>
            <w:r w:rsidRPr="00426437">
              <w:rPr>
                <w:rFonts w:ascii="Times New Roman" w:hAnsi="Times New Roman" w:cs="Times New Roman"/>
                <w:sz w:val="24"/>
                <w:szCs w:val="24"/>
              </w:rPr>
              <w:br/>
            </w:r>
            <w:r w:rsidR="00E25041">
              <w:rPr>
                <w:rFonts w:ascii="Times New Roman" w:hAnsi="Times New Roman" w:cs="Times New Roman"/>
                <w:sz w:val="24"/>
                <w:szCs w:val="24"/>
              </w:rPr>
              <w:t xml:space="preserve">ANSWER: </w:t>
            </w:r>
            <w:r w:rsidR="00783A34">
              <w:rPr>
                <w:rFonts w:ascii="Times New Roman" w:hAnsi="Times New Roman" w:cs="Times New Roman"/>
                <w:sz w:val="24"/>
                <w:szCs w:val="24"/>
              </w:rPr>
              <w:t xml:space="preserve">The articles in list A support </w:t>
            </w:r>
            <w:proofErr w:type="spellStart"/>
            <w:r w:rsidR="00783A34" w:rsidRPr="00E25041">
              <w:rPr>
                <w:rFonts w:ascii="Times New Roman" w:hAnsi="Times New Roman" w:cs="Times New Roman"/>
                <w:sz w:val="24"/>
                <w:szCs w:val="24"/>
              </w:rPr>
              <w:t>Chagnon</w:t>
            </w:r>
            <w:proofErr w:type="spellEnd"/>
            <w:r w:rsidR="00783A34">
              <w:rPr>
                <w:rFonts w:ascii="Times New Roman" w:hAnsi="Times New Roman" w:cs="Times New Roman"/>
                <w:sz w:val="24"/>
                <w:szCs w:val="24"/>
              </w:rPr>
              <w:t xml:space="preserve"> and do not cite sources. For example, i</w:t>
            </w:r>
            <w:r w:rsidR="00E25041">
              <w:rPr>
                <w:rFonts w:ascii="Times New Roman" w:hAnsi="Times New Roman" w:cs="Times New Roman"/>
                <w:sz w:val="24"/>
                <w:szCs w:val="24"/>
              </w:rPr>
              <w:t xml:space="preserve">n </w:t>
            </w:r>
            <w:r w:rsidR="00E25041" w:rsidRPr="00E25041">
              <w:rPr>
                <w:rFonts w:ascii="Times New Roman" w:hAnsi="Times New Roman" w:cs="Times New Roman"/>
                <w:sz w:val="24"/>
                <w:szCs w:val="24"/>
              </w:rPr>
              <w:t>“The Yanomamo and the origin of male honor”</w:t>
            </w:r>
            <w:r w:rsidR="00E25041">
              <w:rPr>
                <w:rFonts w:ascii="Times New Roman" w:hAnsi="Times New Roman" w:cs="Times New Roman"/>
                <w:sz w:val="24"/>
                <w:szCs w:val="24"/>
              </w:rPr>
              <w:t>(</w:t>
            </w:r>
            <w:r w:rsidR="00E25041" w:rsidRPr="00E25041">
              <w:rPr>
                <w:rFonts w:ascii="Times New Roman" w:hAnsi="Times New Roman" w:cs="Times New Roman"/>
                <w:sz w:val="24"/>
                <w:szCs w:val="24"/>
              </w:rPr>
              <w:t>Brett &amp; Kate McKay</w:t>
            </w:r>
            <w:r w:rsidR="00E25041">
              <w:rPr>
                <w:rFonts w:ascii="Times New Roman" w:hAnsi="Times New Roman" w:cs="Times New Roman"/>
                <w:sz w:val="24"/>
                <w:szCs w:val="24"/>
              </w:rPr>
              <w:t>)</w:t>
            </w:r>
            <w:r w:rsidR="00E25041" w:rsidRPr="00E25041">
              <w:rPr>
                <w:rFonts w:ascii="Times New Roman" w:hAnsi="Times New Roman" w:cs="Times New Roman"/>
                <w:sz w:val="24"/>
                <w:szCs w:val="24"/>
              </w:rPr>
              <w:t>(List A)</w:t>
            </w:r>
            <w:r w:rsidR="00E25041">
              <w:rPr>
                <w:rFonts w:ascii="Times New Roman" w:hAnsi="Times New Roman" w:cs="Times New Roman"/>
                <w:sz w:val="24"/>
                <w:szCs w:val="24"/>
              </w:rPr>
              <w:t>,</w:t>
            </w:r>
            <w:r w:rsidR="00E25041" w:rsidRPr="00E25041">
              <w:rPr>
                <w:rFonts w:ascii="Times New Roman" w:hAnsi="Times New Roman" w:cs="Times New Roman"/>
                <w:sz w:val="24"/>
                <w:szCs w:val="24"/>
              </w:rPr>
              <w:t xml:space="preserve"> </w:t>
            </w:r>
            <w:proofErr w:type="spellStart"/>
            <w:r w:rsidR="00E25041" w:rsidRPr="00E25041">
              <w:rPr>
                <w:rFonts w:ascii="Times New Roman" w:hAnsi="Times New Roman" w:cs="Times New Roman"/>
                <w:sz w:val="24"/>
                <w:szCs w:val="24"/>
              </w:rPr>
              <w:t>Chagnon’s</w:t>
            </w:r>
            <w:proofErr w:type="spellEnd"/>
            <w:r w:rsidR="00E25041" w:rsidRPr="00E25041">
              <w:rPr>
                <w:rFonts w:ascii="Times New Roman" w:hAnsi="Times New Roman" w:cs="Times New Roman"/>
                <w:sz w:val="24"/>
                <w:szCs w:val="24"/>
              </w:rPr>
              <w:t xml:space="preserve"> scholarship is very </w:t>
            </w:r>
            <w:r w:rsidR="00E25041">
              <w:rPr>
                <w:rFonts w:ascii="Times New Roman" w:hAnsi="Times New Roman" w:cs="Times New Roman"/>
                <w:sz w:val="24"/>
                <w:szCs w:val="24"/>
              </w:rPr>
              <w:t xml:space="preserve">supportively </w:t>
            </w:r>
            <w:r w:rsidR="00E25041" w:rsidRPr="00E25041">
              <w:rPr>
                <w:rFonts w:ascii="Times New Roman" w:hAnsi="Times New Roman" w:cs="Times New Roman"/>
                <w:sz w:val="24"/>
                <w:szCs w:val="24"/>
              </w:rPr>
              <w:t xml:space="preserve">influential in the writing of the article. </w:t>
            </w:r>
          </w:p>
          <w:p w14:paraId="44C3CE29" w14:textId="52BE37B7" w:rsidR="00E25041" w:rsidRPr="00E25041" w:rsidRDefault="00783A34" w:rsidP="00783A34">
            <w:pPr>
              <w:ind w:left="1440"/>
              <w:rPr>
                <w:rFonts w:ascii="Times New Roman" w:hAnsi="Times New Roman" w:cs="Times New Roman"/>
                <w:sz w:val="24"/>
                <w:szCs w:val="24"/>
              </w:rPr>
            </w:pPr>
            <w:r>
              <w:rPr>
                <w:rFonts w:ascii="Times New Roman" w:hAnsi="Times New Roman" w:cs="Times New Roman"/>
                <w:sz w:val="24"/>
                <w:szCs w:val="24"/>
              </w:rPr>
              <w:t xml:space="preserve">The articles in list B do not support </w:t>
            </w:r>
            <w:proofErr w:type="spellStart"/>
            <w:r w:rsidRPr="00E25041">
              <w:rPr>
                <w:rFonts w:ascii="Times New Roman" w:hAnsi="Times New Roman" w:cs="Times New Roman"/>
                <w:sz w:val="24"/>
                <w:szCs w:val="24"/>
              </w:rPr>
              <w:t>Chagnon</w:t>
            </w:r>
            <w:proofErr w:type="spellEnd"/>
            <w:r>
              <w:rPr>
                <w:rFonts w:ascii="Times New Roman" w:hAnsi="Times New Roman" w:cs="Times New Roman"/>
                <w:sz w:val="24"/>
                <w:szCs w:val="24"/>
              </w:rPr>
              <w:t xml:space="preserve"> and cite other sources. For example, i</w:t>
            </w:r>
            <w:r w:rsidR="00E25041" w:rsidRPr="00E25041">
              <w:rPr>
                <w:rFonts w:ascii="Times New Roman" w:hAnsi="Times New Roman" w:cs="Times New Roman"/>
                <w:sz w:val="24"/>
                <w:szCs w:val="24"/>
              </w:rPr>
              <w:t>n “Yanomami Indians: the fierce people?”(List B)</w:t>
            </w:r>
            <w:r w:rsidR="00E25041">
              <w:rPr>
                <w:rFonts w:ascii="Times New Roman" w:hAnsi="Times New Roman" w:cs="Times New Roman"/>
                <w:sz w:val="24"/>
                <w:szCs w:val="24"/>
              </w:rPr>
              <w:t xml:space="preserve">, </w:t>
            </w:r>
            <w:proofErr w:type="spellStart"/>
            <w:r w:rsidR="00E25041" w:rsidRPr="00E25041">
              <w:rPr>
                <w:rFonts w:ascii="Times New Roman" w:hAnsi="Times New Roman" w:cs="Times New Roman"/>
                <w:sz w:val="24"/>
                <w:szCs w:val="24"/>
              </w:rPr>
              <w:t>Chagnon's</w:t>
            </w:r>
            <w:proofErr w:type="spellEnd"/>
            <w:r w:rsidR="00E25041" w:rsidRPr="00E25041">
              <w:rPr>
                <w:rFonts w:ascii="Times New Roman" w:hAnsi="Times New Roman" w:cs="Times New Roman"/>
                <w:sz w:val="24"/>
                <w:szCs w:val="24"/>
              </w:rPr>
              <w:t xml:space="preserve"> scholarship is being </w:t>
            </w:r>
            <w:r>
              <w:rPr>
                <w:rFonts w:ascii="Times New Roman" w:hAnsi="Times New Roman" w:cs="Times New Roman"/>
                <w:sz w:val="24"/>
                <w:szCs w:val="24"/>
              </w:rPr>
              <w:t xml:space="preserve">negatively </w:t>
            </w:r>
            <w:r w:rsidR="00E25041">
              <w:rPr>
                <w:rFonts w:ascii="Times New Roman" w:hAnsi="Times New Roman" w:cs="Times New Roman"/>
                <w:sz w:val="24"/>
                <w:szCs w:val="24"/>
              </w:rPr>
              <w:t xml:space="preserve">critiqued regarding his </w:t>
            </w:r>
            <w:r w:rsidR="00E25041" w:rsidRPr="00E25041">
              <w:rPr>
                <w:rFonts w:ascii="Times New Roman" w:hAnsi="Times New Roman" w:cs="Times New Roman"/>
                <w:sz w:val="24"/>
                <w:szCs w:val="24"/>
              </w:rPr>
              <w:t xml:space="preserve">treatment of the Yanomamo. </w:t>
            </w:r>
          </w:p>
          <w:p w14:paraId="5721FFD0" w14:textId="4913CED6" w:rsidR="00E25041" w:rsidRPr="00E25041" w:rsidRDefault="00E25041" w:rsidP="00426437">
            <w:pPr>
              <w:ind w:left="1440"/>
              <w:rPr>
                <w:rFonts w:ascii="Times New Roman" w:hAnsi="Times New Roman" w:cs="Times New Roman"/>
                <w:b/>
                <w:sz w:val="24"/>
                <w:szCs w:val="24"/>
              </w:rPr>
            </w:pPr>
          </w:p>
          <w:p w14:paraId="3A4EC93A" w14:textId="0209E780" w:rsidR="00A469F2" w:rsidRDefault="00E25041" w:rsidP="00426437">
            <w:pPr>
              <w:ind w:left="1440"/>
              <w:rPr>
                <w:rFonts w:ascii="Times New Roman" w:hAnsi="Times New Roman" w:cs="Times New Roman"/>
                <w:sz w:val="24"/>
                <w:szCs w:val="24"/>
              </w:rPr>
            </w:pPr>
            <w:r>
              <w:rPr>
                <w:rFonts w:ascii="Times New Roman" w:hAnsi="Times New Roman" w:cs="Times New Roman"/>
                <w:sz w:val="24"/>
                <w:szCs w:val="24"/>
              </w:rPr>
              <w:t>QUESTION</w:t>
            </w:r>
            <w:r w:rsidRPr="00426437">
              <w:rPr>
                <w:rFonts w:ascii="Times New Roman" w:hAnsi="Times New Roman" w:cs="Times New Roman"/>
                <w:sz w:val="24"/>
                <w:szCs w:val="24"/>
              </w:rPr>
              <w:t xml:space="preserve"> </w:t>
            </w:r>
            <w:r w:rsidR="00426437" w:rsidRPr="00426437">
              <w:rPr>
                <w:rFonts w:ascii="Times New Roman" w:hAnsi="Times New Roman" w:cs="Times New Roman"/>
                <w:sz w:val="24"/>
                <w:szCs w:val="24"/>
              </w:rPr>
              <w:t xml:space="preserve">2. For each source, is </w:t>
            </w:r>
            <w:proofErr w:type="spellStart"/>
            <w:r w:rsidR="00A469F2">
              <w:rPr>
                <w:rFonts w:ascii="Times New Roman" w:hAnsi="Times New Roman" w:cs="Times New Roman"/>
                <w:sz w:val="24"/>
                <w:szCs w:val="24"/>
              </w:rPr>
              <w:t>Chagnon</w:t>
            </w:r>
            <w:proofErr w:type="spellEnd"/>
            <w:r w:rsidR="00A469F2">
              <w:rPr>
                <w:rFonts w:ascii="Times New Roman" w:hAnsi="Times New Roman" w:cs="Times New Roman"/>
                <w:sz w:val="24"/>
                <w:szCs w:val="24"/>
              </w:rPr>
              <w:t xml:space="preserve"> </w:t>
            </w:r>
            <w:r w:rsidR="00426437" w:rsidRPr="00426437">
              <w:rPr>
                <w:rFonts w:ascii="Times New Roman" w:hAnsi="Times New Roman" w:cs="Times New Roman"/>
                <w:sz w:val="24"/>
                <w:szCs w:val="24"/>
              </w:rPr>
              <w:t xml:space="preserve">one of many scholars cited, or is he </w:t>
            </w:r>
            <w:r w:rsidR="00A469F2">
              <w:rPr>
                <w:rFonts w:ascii="Times New Roman" w:hAnsi="Times New Roman" w:cs="Times New Roman"/>
                <w:sz w:val="24"/>
                <w:szCs w:val="24"/>
              </w:rPr>
              <w:t xml:space="preserve">the </w:t>
            </w:r>
            <w:r w:rsidR="00426437" w:rsidRPr="00426437">
              <w:rPr>
                <w:rFonts w:ascii="Times New Roman" w:hAnsi="Times New Roman" w:cs="Times New Roman"/>
                <w:sz w:val="24"/>
                <w:szCs w:val="24"/>
              </w:rPr>
              <w:t>only one cited?</w:t>
            </w:r>
          </w:p>
          <w:p w14:paraId="5D844052" w14:textId="637168AE" w:rsidR="00A469F2" w:rsidRDefault="00A469F2" w:rsidP="00A469F2">
            <w:pPr>
              <w:ind w:left="1440"/>
              <w:rPr>
                <w:rFonts w:ascii="Times New Roman" w:hAnsi="Times New Roman" w:cs="Times New Roman"/>
                <w:sz w:val="24"/>
                <w:szCs w:val="24"/>
              </w:rPr>
            </w:pPr>
            <w:r>
              <w:rPr>
                <w:rFonts w:ascii="Times New Roman" w:hAnsi="Times New Roman" w:cs="Times New Roman"/>
                <w:sz w:val="24"/>
                <w:szCs w:val="24"/>
              </w:rPr>
              <w:t>ANSWER:</w:t>
            </w:r>
            <w:r w:rsidRPr="00A469F2">
              <w:rPr>
                <w:rFonts w:ascii="Arial" w:eastAsia="Arial" w:hAnsi="Arial" w:cs="Arial"/>
                <w:color w:val="000000"/>
              </w:rPr>
              <w:t xml:space="preserve"> </w:t>
            </w:r>
            <w:proofErr w:type="spellStart"/>
            <w:r w:rsidRPr="00A469F2">
              <w:rPr>
                <w:rFonts w:ascii="Times New Roman" w:hAnsi="Times New Roman" w:cs="Times New Roman"/>
                <w:sz w:val="24"/>
                <w:szCs w:val="24"/>
              </w:rPr>
              <w:t>Chagnon's</w:t>
            </w:r>
            <w:proofErr w:type="spellEnd"/>
            <w:r w:rsidRPr="00A469F2">
              <w:rPr>
                <w:rFonts w:ascii="Times New Roman" w:hAnsi="Times New Roman" w:cs="Times New Roman"/>
                <w:sz w:val="24"/>
                <w:szCs w:val="24"/>
              </w:rPr>
              <w:t xml:space="preserve"> is the only one cited in </w:t>
            </w:r>
            <w:r w:rsidR="00783A34">
              <w:rPr>
                <w:rFonts w:ascii="Times New Roman" w:hAnsi="Times New Roman" w:cs="Times New Roman"/>
                <w:sz w:val="24"/>
                <w:szCs w:val="24"/>
              </w:rPr>
              <w:t xml:space="preserve">most </w:t>
            </w:r>
            <w:r w:rsidRPr="00A469F2">
              <w:rPr>
                <w:rFonts w:ascii="Times New Roman" w:hAnsi="Times New Roman" w:cs="Times New Roman"/>
                <w:sz w:val="24"/>
                <w:szCs w:val="24"/>
              </w:rPr>
              <w:t>the article</w:t>
            </w:r>
            <w:r w:rsidR="00783A34">
              <w:rPr>
                <w:rFonts w:ascii="Times New Roman" w:hAnsi="Times New Roman" w:cs="Times New Roman"/>
                <w:sz w:val="24"/>
                <w:szCs w:val="24"/>
              </w:rPr>
              <w:t>s</w:t>
            </w:r>
            <w:r w:rsidRPr="00A469F2">
              <w:rPr>
                <w:rFonts w:ascii="Times New Roman" w:hAnsi="Times New Roman" w:cs="Times New Roman"/>
                <w:sz w:val="24"/>
                <w:szCs w:val="24"/>
              </w:rPr>
              <w:t xml:space="preserve"> from list A. </w:t>
            </w:r>
          </w:p>
          <w:p w14:paraId="4D83EC94" w14:textId="78E443A8" w:rsidR="00A469F2" w:rsidRPr="00A469F2" w:rsidRDefault="00A469F2" w:rsidP="00A469F2">
            <w:pPr>
              <w:ind w:left="1440"/>
              <w:rPr>
                <w:rFonts w:ascii="Times New Roman" w:hAnsi="Times New Roman" w:cs="Times New Roman"/>
                <w:sz w:val="24"/>
                <w:szCs w:val="24"/>
              </w:rPr>
            </w:pPr>
            <w:proofErr w:type="spellStart"/>
            <w:r w:rsidRPr="00A469F2">
              <w:rPr>
                <w:rFonts w:ascii="Times New Roman" w:hAnsi="Times New Roman" w:cs="Times New Roman"/>
                <w:sz w:val="24"/>
                <w:szCs w:val="24"/>
              </w:rPr>
              <w:t>Chagnon’s</w:t>
            </w:r>
            <w:proofErr w:type="spellEnd"/>
            <w:r w:rsidRPr="00A469F2">
              <w:rPr>
                <w:rFonts w:ascii="Times New Roman" w:hAnsi="Times New Roman" w:cs="Times New Roman"/>
                <w:sz w:val="24"/>
                <w:szCs w:val="24"/>
              </w:rPr>
              <w:t xml:space="preserve"> is one of </w:t>
            </w:r>
            <w:r w:rsidR="00783A34">
              <w:rPr>
                <w:rFonts w:ascii="Times New Roman" w:hAnsi="Times New Roman" w:cs="Times New Roman"/>
                <w:sz w:val="24"/>
                <w:szCs w:val="24"/>
              </w:rPr>
              <w:t xml:space="preserve">a number of </w:t>
            </w:r>
            <w:r>
              <w:rPr>
                <w:rFonts w:ascii="Times New Roman" w:hAnsi="Times New Roman" w:cs="Times New Roman"/>
                <w:sz w:val="24"/>
                <w:szCs w:val="24"/>
              </w:rPr>
              <w:t xml:space="preserve">authors </w:t>
            </w:r>
            <w:r w:rsidRPr="00A469F2">
              <w:rPr>
                <w:rFonts w:ascii="Times New Roman" w:hAnsi="Times New Roman" w:cs="Times New Roman"/>
                <w:sz w:val="24"/>
                <w:szCs w:val="24"/>
              </w:rPr>
              <w:t>cited in the article</w:t>
            </w:r>
            <w:r w:rsidR="00783A34">
              <w:rPr>
                <w:rFonts w:ascii="Times New Roman" w:hAnsi="Times New Roman" w:cs="Times New Roman"/>
                <w:sz w:val="24"/>
                <w:szCs w:val="24"/>
              </w:rPr>
              <w:t>s</w:t>
            </w:r>
            <w:r w:rsidRPr="00A469F2">
              <w:rPr>
                <w:rFonts w:ascii="Times New Roman" w:hAnsi="Times New Roman" w:cs="Times New Roman"/>
                <w:sz w:val="24"/>
                <w:szCs w:val="24"/>
              </w:rPr>
              <w:t xml:space="preserve"> from list B.</w:t>
            </w:r>
          </w:p>
          <w:p w14:paraId="40564ECC" w14:textId="0AD450F2" w:rsidR="00426437" w:rsidRDefault="00426437" w:rsidP="00426437">
            <w:pPr>
              <w:ind w:left="1440"/>
              <w:rPr>
                <w:rFonts w:ascii="Times New Roman" w:hAnsi="Times New Roman" w:cs="Times New Roman"/>
                <w:sz w:val="24"/>
                <w:szCs w:val="24"/>
              </w:rPr>
            </w:pPr>
            <w:r w:rsidRPr="00426437">
              <w:rPr>
                <w:rFonts w:ascii="Times New Roman" w:hAnsi="Times New Roman" w:cs="Times New Roman"/>
                <w:sz w:val="24"/>
                <w:szCs w:val="24"/>
              </w:rPr>
              <w:br/>
            </w:r>
            <w:r w:rsidR="00E25041">
              <w:rPr>
                <w:rFonts w:ascii="Times New Roman" w:hAnsi="Times New Roman" w:cs="Times New Roman"/>
                <w:sz w:val="24"/>
                <w:szCs w:val="24"/>
              </w:rPr>
              <w:t>QUESTION</w:t>
            </w:r>
            <w:r w:rsidR="00E25041" w:rsidRPr="00426437">
              <w:rPr>
                <w:rFonts w:ascii="Times New Roman" w:hAnsi="Times New Roman" w:cs="Times New Roman"/>
                <w:sz w:val="24"/>
                <w:szCs w:val="24"/>
              </w:rPr>
              <w:t xml:space="preserve"> </w:t>
            </w:r>
            <w:r w:rsidRPr="00426437">
              <w:rPr>
                <w:rFonts w:ascii="Times New Roman" w:hAnsi="Times New Roman" w:cs="Times New Roman"/>
                <w:sz w:val="24"/>
                <w:szCs w:val="24"/>
              </w:rPr>
              <w:t>3. For each source, is the web-based author</w:t>
            </w:r>
            <w:r w:rsidR="00E25041">
              <w:rPr>
                <w:rFonts w:ascii="Times New Roman" w:hAnsi="Times New Roman" w:cs="Times New Roman"/>
                <w:sz w:val="24"/>
                <w:szCs w:val="24"/>
              </w:rPr>
              <w:t xml:space="preserve">'s use of his work critical </w:t>
            </w:r>
            <w:r w:rsidRPr="00426437">
              <w:rPr>
                <w:rFonts w:ascii="Times New Roman" w:hAnsi="Times New Roman" w:cs="Times New Roman"/>
                <w:sz w:val="24"/>
                <w:szCs w:val="24"/>
              </w:rPr>
              <w:t>or not?  “Critical” here does not mean “criticism”; critical means the</w:t>
            </w:r>
            <w:r w:rsidRPr="00426437">
              <w:rPr>
                <w:rFonts w:ascii="Times New Roman" w:hAnsi="Times New Roman" w:cs="Times New Roman"/>
                <w:sz w:val="24"/>
                <w:szCs w:val="24"/>
              </w:rPr>
              <w:br/>
              <w:t>use of a source with an appropriate level of skepticism, recognizing</w:t>
            </w:r>
            <w:r w:rsidRPr="00426437">
              <w:rPr>
                <w:rFonts w:ascii="Times New Roman" w:hAnsi="Times New Roman" w:cs="Times New Roman"/>
                <w:sz w:val="24"/>
                <w:szCs w:val="24"/>
              </w:rPr>
              <w:br/>
              <w:t>that all sources have strengths, weaknesses, detractors, etc. Another</w:t>
            </w:r>
            <w:r w:rsidRPr="00426437">
              <w:rPr>
                <w:rFonts w:ascii="Times New Roman" w:hAnsi="Times New Roman" w:cs="Times New Roman"/>
                <w:sz w:val="24"/>
                <w:szCs w:val="24"/>
              </w:rPr>
              <w:br/>
              <w:t>way to ask this question: Does the author of the web-based source see</w:t>
            </w:r>
            <w:r w:rsidRPr="00426437">
              <w:rPr>
                <w:rFonts w:ascii="Times New Roman" w:hAnsi="Times New Roman" w:cs="Times New Roman"/>
                <w:sz w:val="24"/>
                <w:szCs w:val="24"/>
              </w:rPr>
              <w:br/>
            </w:r>
            <w:proofErr w:type="spellStart"/>
            <w:r w:rsidRPr="00426437">
              <w:rPr>
                <w:rFonts w:ascii="Times New Roman" w:hAnsi="Times New Roman" w:cs="Times New Roman"/>
                <w:sz w:val="24"/>
                <w:szCs w:val="24"/>
              </w:rPr>
              <w:t>Chagnon's</w:t>
            </w:r>
            <w:proofErr w:type="spellEnd"/>
            <w:r w:rsidRPr="00426437">
              <w:rPr>
                <w:rFonts w:ascii="Times New Roman" w:hAnsi="Times New Roman" w:cs="Times New Roman"/>
                <w:sz w:val="24"/>
                <w:szCs w:val="24"/>
              </w:rPr>
              <w:t xml:space="preserve"> work as "True" beyond a doubt, or does the author see</w:t>
            </w:r>
            <w:r w:rsidRPr="00426437">
              <w:rPr>
                <w:rFonts w:ascii="Times New Roman" w:hAnsi="Times New Roman" w:cs="Times New Roman"/>
                <w:sz w:val="24"/>
                <w:szCs w:val="24"/>
              </w:rPr>
              <w:br/>
            </w:r>
            <w:proofErr w:type="spellStart"/>
            <w:r w:rsidRPr="00426437">
              <w:rPr>
                <w:rFonts w:ascii="Times New Roman" w:hAnsi="Times New Roman" w:cs="Times New Roman"/>
                <w:sz w:val="24"/>
                <w:szCs w:val="24"/>
              </w:rPr>
              <w:t>Chagnon's</w:t>
            </w:r>
            <w:proofErr w:type="spellEnd"/>
            <w:r w:rsidRPr="00426437">
              <w:rPr>
                <w:rFonts w:ascii="Times New Roman" w:hAnsi="Times New Roman" w:cs="Times New Roman"/>
                <w:sz w:val="24"/>
                <w:szCs w:val="24"/>
              </w:rPr>
              <w:t xml:space="preserve"> work part of a larger picture.</w:t>
            </w:r>
          </w:p>
          <w:p w14:paraId="30A33F5C" w14:textId="022EBC71" w:rsidR="00A469F2" w:rsidRDefault="00A469F2" w:rsidP="00783A34">
            <w:pPr>
              <w:ind w:left="1440"/>
              <w:rPr>
                <w:rFonts w:ascii="Times New Roman" w:hAnsi="Times New Roman" w:cs="Times New Roman"/>
                <w:sz w:val="24"/>
                <w:szCs w:val="24"/>
              </w:rPr>
            </w:pPr>
            <w:r>
              <w:rPr>
                <w:rFonts w:ascii="Times New Roman" w:hAnsi="Times New Roman" w:cs="Times New Roman"/>
                <w:sz w:val="24"/>
                <w:szCs w:val="24"/>
              </w:rPr>
              <w:t xml:space="preserve">ANSWER: </w:t>
            </w:r>
            <w:r w:rsidR="009345C6" w:rsidRPr="009345C6">
              <w:rPr>
                <w:rFonts w:ascii="Times New Roman" w:hAnsi="Times New Roman" w:cs="Times New Roman"/>
                <w:sz w:val="24"/>
                <w:szCs w:val="24"/>
              </w:rPr>
              <w:t>For the article</w:t>
            </w:r>
            <w:r w:rsidR="00783A34">
              <w:rPr>
                <w:rFonts w:ascii="Times New Roman" w:hAnsi="Times New Roman" w:cs="Times New Roman"/>
                <w:sz w:val="24"/>
                <w:szCs w:val="24"/>
              </w:rPr>
              <w:t>s</w:t>
            </w:r>
            <w:r>
              <w:rPr>
                <w:rFonts w:ascii="Times New Roman" w:hAnsi="Times New Roman" w:cs="Times New Roman"/>
                <w:sz w:val="24"/>
                <w:szCs w:val="24"/>
              </w:rPr>
              <w:t xml:space="preserve"> from list A, the author holds </w:t>
            </w:r>
            <w:proofErr w:type="spellStart"/>
            <w:r>
              <w:rPr>
                <w:rFonts w:ascii="Times New Roman" w:hAnsi="Times New Roman" w:cs="Times New Roman"/>
                <w:sz w:val="24"/>
                <w:szCs w:val="24"/>
              </w:rPr>
              <w:t>C</w:t>
            </w:r>
            <w:r w:rsidR="009345C6" w:rsidRPr="009345C6">
              <w:rPr>
                <w:rFonts w:ascii="Times New Roman" w:hAnsi="Times New Roman" w:cs="Times New Roman"/>
                <w:sz w:val="24"/>
                <w:szCs w:val="24"/>
              </w:rPr>
              <w:t>hagnon’s</w:t>
            </w:r>
            <w:proofErr w:type="spellEnd"/>
            <w:r w:rsidR="009345C6" w:rsidRPr="009345C6">
              <w:rPr>
                <w:rFonts w:ascii="Times New Roman" w:hAnsi="Times New Roman" w:cs="Times New Roman"/>
                <w:sz w:val="24"/>
                <w:szCs w:val="24"/>
              </w:rPr>
              <w:t xml:space="preserve"> work </w:t>
            </w:r>
            <w:r w:rsidR="00783A34">
              <w:rPr>
                <w:rFonts w:ascii="Times New Roman" w:hAnsi="Times New Roman" w:cs="Times New Roman"/>
                <w:sz w:val="24"/>
                <w:szCs w:val="24"/>
              </w:rPr>
              <w:t>as valid</w:t>
            </w:r>
            <w:r w:rsidR="009345C6" w:rsidRPr="009345C6">
              <w:rPr>
                <w:rFonts w:ascii="Times New Roman" w:hAnsi="Times New Roman" w:cs="Times New Roman"/>
                <w:sz w:val="24"/>
                <w:szCs w:val="24"/>
              </w:rPr>
              <w:t xml:space="preserve">, </w:t>
            </w:r>
            <w:r>
              <w:rPr>
                <w:rFonts w:ascii="Times New Roman" w:hAnsi="Times New Roman" w:cs="Times New Roman"/>
                <w:sz w:val="24"/>
                <w:szCs w:val="24"/>
              </w:rPr>
              <w:t xml:space="preserve">citing </w:t>
            </w:r>
            <w:r w:rsidR="00783A34">
              <w:rPr>
                <w:rFonts w:ascii="Times New Roman" w:hAnsi="Times New Roman" w:cs="Times New Roman"/>
                <w:sz w:val="24"/>
                <w:szCs w:val="24"/>
              </w:rPr>
              <w:t xml:space="preserve">predominately </w:t>
            </w:r>
            <w:proofErr w:type="spellStart"/>
            <w:r>
              <w:rPr>
                <w:rFonts w:ascii="Times New Roman" w:hAnsi="Times New Roman" w:cs="Times New Roman"/>
                <w:sz w:val="24"/>
                <w:szCs w:val="24"/>
              </w:rPr>
              <w:t>C</w:t>
            </w:r>
            <w:r w:rsidR="009345C6" w:rsidRPr="009345C6">
              <w:rPr>
                <w:rFonts w:ascii="Times New Roman" w:hAnsi="Times New Roman" w:cs="Times New Roman"/>
                <w:sz w:val="24"/>
                <w:szCs w:val="24"/>
              </w:rPr>
              <w:t>hagnon</w:t>
            </w:r>
            <w:proofErr w:type="spellEnd"/>
            <w:r>
              <w:rPr>
                <w:rFonts w:ascii="Times New Roman" w:hAnsi="Times New Roman" w:cs="Times New Roman"/>
                <w:sz w:val="24"/>
                <w:szCs w:val="24"/>
              </w:rPr>
              <w:t xml:space="preserve"> to the exclusion of anyone else. </w:t>
            </w:r>
          </w:p>
          <w:p w14:paraId="41537F19" w14:textId="3462159B" w:rsidR="009345C6" w:rsidRDefault="00A469F2" w:rsidP="00A469F2">
            <w:pPr>
              <w:ind w:left="1440"/>
              <w:rPr>
                <w:rFonts w:ascii="Times New Roman" w:hAnsi="Times New Roman" w:cs="Times New Roman"/>
                <w:sz w:val="24"/>
                <w:szCs w:val="24"/>
              </w:rPr>
            </w:pPr>
            <w:r w:rsidRPr="009345C6">
              <w:rPr>
                <w:rFonts w:ascii="Times New Roman" w:hAnsi="Times New Roman" w:cs="Times New Roman"/>
                <w:sz w:val="24"/>
                <w:szCs w:val="24"/>
              </w:rPr>
              <w:t>For the article</w:t>
            </w:r>
            <w:r w:rsidR="00783A34">
              <w:rPr>
                <w:rFonts w:ascii="Times New Roman" w:hAnsi="Times New Roman" w:cs="Times New Roman"/>
                <w:sz w:val="24"/>
                <w:szCs w:val="24"/>
              </w:rPr>
              <w:t>s</w:t>
            </w:r>
            <w:r>
              <w:rPr>
                <w:rFonts w:ascii="Times New Roman" w:hAnsi="Times New Roman" w:cs="Times New Roman"/>
                <w:sz w:val="24"/>
                <w:szCs w:val="24"/>
              </w:rPr>
              <w:t xml:space="preserve"> from list </w:t>
            </w:r>
            <w:r w:rsidR="009345C6" w:rsidRPr="009345C6">
              <w:rPr>
                <w:rFonts w:ascii="Times New Roman" w:hAnsi="Times New Roman" w:cs="Times New Roman"/>
                <w:sz w:val="24"/>
                <w:szCs w:val="24"/>
              </w:rPr>
              <w:t>B, the author</w:t>
            </w:r>
            <w:r w:rsidR="00783A34">
              <w:rPr>
                <w:rFonts w:ascii="Times New Roman" w:hAnsi="Times New Roman" w:cs="Times New Roman"/>
                <w:sz w:val="24"/>
                <w:szCs w:val="24"/>
              </w:rPr>
              <w:t xml:space="preserve">s are negatively </w:t>
            </w:r>
            <w:r>
              <w:rPr>
                <w:rFonts w:ascii="Times New Roman" w:hAnsi="Times New Roman" w:cs="Times New Roman"/>
                <w:sz w:val="24"/>
                <w:szCs w:val="24"/>
              </w:rPr>
              <w:t xml:space="preserve">critical of </w:t>
            </w:r>
            <w:proofErr w:type="spellStart"/>
            <w:r w:rsidR="009345C6" w:rsidRPr="009345C6">
              <w:rPr>
                <w:rFonts w:ascii="Times New Roman" w:hAnsi="Times New Roman" w:cs="Times New Roman"/>
                <w:sz w:val="24"/>
                <w:szCs w:val="24"/>
              </w:rPr>
              <w:t>Chagnon</w:t>
            </w:r>
            <w:proofErr w:type="spellEnd"/>
            <w:r w:rsidR="009345C6" w:rsidRPr="009345C6">
              <w:rPr>
                <w:rFonts w:ascii="Times New Roman" w:hAnsi="Times New Roman" w:cs="Times New Roman"/>
                <w:sz w:val="24"/>
                <w:szCs w:val="24"/>
              </w:rPr>
              <w:t xml:space="preserve"> </w:t>
            </w:r>
            <w:r>
              <w:rPr>
                <w:rFonts w:ascii="Times New Roman" w:hAnsi="Times New Roman" w:cs="Times New Roman"/>
                <w:sz w:val="24"/>
                <w:szCs w:val="24"/>
              </w:rPr>
              <w:t>and</w:t>
            </w:r>
            <w:r w:rsidR="00783A34">
              <w:rPr>
                <w:rFonts w:ascii="Times New Roman" w:hAnsi="Times New Roman" w:cs="Times New Roman"/>
                <w:sz w:val="24"/>
                <w:szCs w:val="24"/>
              </w:rPr>
              <w:t xml:space="preserve"> </w:t>
            </w:r>
            <w:r>
              <w:rPr>
                <w:rFonts w:ascii="Times New Roman" w:hAnsi="Times New Roman" w:cs="Times New Roman"/>
                <w:sz w:val="24"/>
                <w:szCs w:val="24"/>
              </w:rPr>
              <w:t>cit</w:t>
            </w:r>
            <w:r w:rsidR="00783A34">
              <w:rPr>
                <w:rFonts w:ascii="Times New Roman" w:hAnsi="Times New Roman" w:cs="Times New Roman"/>
                <w:sz w:val="24"/>
                <w:szCs w:val="24"/>
              </w:rPr>
              <w:t xml:space="preserve">e multiple </w:t>
            </w:r>
            <w:r>
              <w:rPr>
                <w:rFonts w:ascii="Times New Roman" w:hAnsi="Times New Roman" w:cs="Times New Roman"/>
                <w:sz w:val="24"/>
                <w:szCs w:val="24"/>
              </w:rPr>
              <w:t xml:space="preserve">sources </w:t>
            </w:r>
            <w:r w:rsidR="00783A34">
              <w:rPr>
                <w:rFonts w:ascii="Times New Roman" w:hAnsi="Times New Roman" w:cs="Times New Roman"/>
                <w:sz w:val="24"/>
                <w:szCs w:val="24"/>
              </w:rPr>
              <w:t>in support</w:t>
            </w:r>
            <w:r>
              <w:rPr>
                <w:rFonts w:ascii="Times New Roman" w:hAnsi="Times New Roman" w:cs="Times New Roman"/>
                <w:sz w:val="24"/>
                <w:szCs w:val="24"/>
              </w:rPr>
              <w:t xml:space="preserve"> of this claim. </w:t>
            </w:r>
          </w:p>
          <w:p w14:paraId="4A19C0FA" w14:textId="77777777" w:rsidR="00426437" w:rsidRDefault="00426437" w:rsidP="006C6838">
            <w:pPr>
              <w:rPr>
                <w:rFonts w:ascii="Times New Roman" w:hAnsi="Times New Roman" w:cs="Times New Roman"/>
                <w:sz w:val="24"/>
                <w:szCs w:val="24"/>
              </w:rPr>
            </w:pPr>
          </w:p>
          <w:p w14:paraId="1874E915" w14:textId="6F09864D" w:rsidR="00EE25A6" w:rsidRPr="00EE25A6" w:rsidRDefault="00EE25A6" w:rsidP="006C6838">
            <w:pPr>
              <w:rPr>
                <w:rFonts w:ascii="Times New Roman" w:hAnsi="Times New Roman" w:cs="Times New Roman"/>
                <w:bCs/>
                <w:sz w:val="24"/>
                <w:szCs w:val="24"/>
              </w:rPr>
            </w:pPr>
            <w:r w:rsidRPr="00EE25A6">
              <w:rPr>
                <w:rFonts w:ascii="Times New Roman" w:hAnsi="Times New Roman" w:cs="Times New Roman"/>
                <w:sz w:val="24"/>
                <w:szCs w:val="24"/>
              </w:rPr>
              <w:t>This assignment measure</w:t>
            </w:r>
            <w:r>
              <w:rPr>
                <w:rFonts w:ascii="Times New Roman" w:hAnsi="Times New Roman" w:cs="Times New Roman"/>
                <w:sz w:val="24"/>
                <w:szCs w:val="24"/>
              </w:rPr>
              <w:t>s</w:t>
            </w:r>
            <w:r w:rsidRPr="00EE25A6">
              <w:rPr>
                <w:rFonts w:ascii="Times New Roman" w:hAnsi="Times New Roman" w:cs="Times New Roman"/>
                <w:sz w:val="24"/>
                <w:szCs w:val="24"/>
              </w:rPr>
              <w:t xml:space="preserve"> </w:t>
            </w:r>
            <w:r w:rsidR="00A469F2">
              <w:rPr>
                <w:rFonts w:ascii="Times New Roman" w:hAnsi="Times New Roman" w:cs="Times New Roman"/>
                <w:sz w:val="24"/>
                <w:szCs w:val="24"/>
              </w:rPr>
              <w:t xml:space="preserve">objective </w:t>
            </w:r>
            <w:r w:rsidRPr="00DE417C">
              <w:rPr>
                <w:rFonts w:ascii="Times New Roman" w:hAnsi="Times New Roman" w:cs="Times New Roman"/>
                <w:bCs/>
                <w:sz w:val="24"/>
                <w:szCs w:val="24"/>
              </w:rPr>
              <w:t>7</w:t>
            </w:r>
            <w:r>
              <w:rPr>
                <w:rFonts w:ascii="Times New Roman" w:hAnsi="Times New Roman" w:cs="Times New Roman"/>
                <w:bCs/>
                <w:sz w:val="24"/>
                <w:szCs w:val="24"/>
              </w:rPr>
              <w:t xml:space="preserve"> effectively. SLO 7 asks students to “</w:t>
            </w:r>
            <w:r w:rsidRPr="00DE417C">
              <w:rPr>
                <w:rFonts w:ascii="Times New Roman" w:hAnsi="Times New Roman" w:cs="Times New Roman"/>
                <w:bCs/>
                <w:sz w:val="24"/>
                <w:szCs w:val="24"/>
              </w:rPr>
              <w:t>demonstrate the ability to effectively communicate their informed judgment of applied problems in anthropological perspective.</w:t>
            </w:r>
            <w:r>
              <w:rPr>
                <w:rFonts w:ascii="Times New Roman" w:hAnsi="Times New Roman" w:cs="Times New Roman"/>
                <w:bCs/>
                <w:sz w:val="24"/>
                <w:szCs w:val="24"/>
              </w:rPr>
              <w:t xml:space="preserve">” This </w:t>
            </w:r>
            <w:r w:rsidR="00426437" w:rsidRPr="00EE25A6">
              <w:rPr>
                <w:rFonts w:ascii="Times New Roman" w:hAnsi="Times New Roman" w:cs="Times New Roman"/>
                <w:sz w:val="24"/>
                <w:szCs w:val="24"/>
              </w:rPr>
              <w:t>assignment</w:t>
            </w:r>
            <w:r w:rsidR="00426437">
              <w:rPr>
                <w:rFonts w:ascii="Times New Roman" w:hAnsi="Times New Roman" w:cs="Times New Roman"/>
                <w:bCs/>
                <w:sz w:val="24"/>
                <w:szCs w:val="24"/>
              </w:rPr>
              <w:t xml:space="preserve"> </w:t>
            </w:r>
            <w:r>
              <w:rPr>
                <w:rFonts w:ascii="Times New Roman" w:hAnsi="Times New Roman" w:cs="Times New Roman"/>
                <w:bCs/>
                <w:sz w:val="24"/>
                <w:szCs w:val="24"/>
              </w:rPr>
              <w:t xml:space="preserve">asks students to </w:t>
            </w:r>
            <w:r w:rsidR="00426437">
              <w:rPr>
                <w:rFonts w:ascii="Times New Roman" w:hAnsi="Times New Roman" w:cs="Times New Roman"/>
                <w:bCs/>
                <w:sz w:val="24"/>
                <w:szCs w:val="24"/>
              </w:rPr>
              <w:t xml:space="preserve">read primary sources in anthropology with a critical focus on the influence on one dominant scholar’s work (i.e., </w:t>
            </w:r>
            <w:proofErr w:type="spellStart"/>
            <w:r w:rsidR="00426437" w:rsidRPr="00426437">
              <w:rPr>
                <w:rFonts w:ascii="Times New Roman" w:hAnsi="Times New Roman" w:cs="Times New Roman"/>
                <w:bCs/>
                <w:sz w:val="24"/>
                <w:szCs w:val="24"/>
              </w:rPr>
              <w:t>Chagnon</w:t>
            </w:r>
            <w:r w:rsidR="00E30805">
              <w:rPr>
                <w:rFonts w:ascii="Times New Roman" w:hAnsi="Times New Roman" w:cs="Times New Roman"/>
                <w:bCs/>
                <w:sz w:val="24"/>
                <w:szCs w:val="24"/>
              </w:rPr>
              <w:t>’s</w:t>
            </w:r>
            <w:proofErr w:type="spellEnd"/>
            <w:r w:rsidR="00E30805">
              <w:rPr>
                <w:rFonts w:ascii="Times New Roman" w:hAnsi="Times New Roman" w:cs="Times New Roman"/>
                <w:bCs/>
                <w:sz w:val="24"/>
                <w:szCs w:val="24"/>
              </w:rPr>
              <w:t xml:space="preserve"> work on Yanomami Indians</w:t>
            </w:r>
            <w:r w:rsidR="00426437">
              <w:rPr>
                <w:rFonts w:ascii="Times New Roman" w:hAnsi="Times New Roman" w:cs="Times New Roman"/>
                <w:bCs/>
                <w:sz w:val="24"/>
                <w:szCs w:val="24"/>
              </w:rPr>
              <w:t xml:space="preserve">). </w:t>
            </w:r>
          </w:p>
          <w:p w14:paraId="03FF372C" w14:textId="77777777" w:rsidR="00EE7847" w:rsidRDefault="00EE7847" w:rsidP="00C05535">
            <w:pPr>
              <w:rPr>
                <w:rFonts w:ascii="Times New Roman" w:hAnsi="Times New Roman" w:cs="Times New Roman"/>
                <w:sz w:val="24"/>
                <w:szCs w:val="24"/>
              </w:rPr>
            </w:pPr>
          </w:p>
          <w:p w14:paraId="5E849C97" w14:textId="333A4917" w:rsidR="00EE25A6" w:rsidRDefault="00C05535" w:rsidP="00C05535">
            <w:pPr>
              <w:rPr>
                <w:rFonts w:ascii="Times New Roman" w:hAnsi="Times New Roman" w:cs="Times New Roman"/>
                <w:bCs/>
                <w:sz w:val="24"/>
                <w:szCs w:val="24"/>
              </w:rPr>
            </w:pPr>
            <w:r>
              <w:rPr>
                <w:rFonts w:ascii="Times New Roman" w:hAnsi="Times New Roman" w:cs="Times New Roman"/>
                <w:sz w:val="24"/>
                <w:szCs w:val="24"/>
              </w:rPr>
              <w:t xml:space="preserve">The objective to measure student ability to </w:t>
            </w:r>
            <w:r w:rsidR="00426437">
              <w:rPr>
                <w:rFonts w:ascii="Times New Roman" w:hAnsi="Times New Roman" w:cs="Times New Roman"/>
                <w:bCs/>
                <w:sz w:val="24"/>
                <w:szCs w:val="24"/>
              </w:rPr>
              <w:t>“</w:t>
            </w:r>
            <w:r w:rsidR="00426437" w:rsidRPr="00DE417C">
              <w:rPr>
                <w:rFonts w:ascii="Times New Roman" w:hAnsi="Times New Roman" w:cs="Times New Roman"/>
                <w:bCs/>
                <w:sz w:val="24"/>
                <w:szCs w:val="24"/>
              </w:rPr>
              <w:t>demonstrate the ability to effectively com</w:t>
            </w:r>
            <w:r w:rsidR="00426437" w:rsidRPr="00426437">
              <w:rPr>
                <w:rFonts w:ascii="Times New Roman" w:hAnsi="Times New Roman" w:cs="Times New Roman"/>
                <w:bCs/>
                <w:sz w:val="24"/>
                <w:szCs w:val="24"/>
              </w:rPr>
              <w:t xml:space="preserve">municate” is </w:t>
            </w:r>
            <w:r>
              <w:rPr>
                <w:rFonts w:ascii="Times New Roman" w:hAnsi="Times New Roman" w:cs="Times New Roman"/>
                <w:bCs/>
                <w:sz w:val="24"/>
                <w:szCs w:val="24"/>
              </w:rPr>
              <w:t xml:space="preserve">assessed </w:t>
            </w:r>
            <w:r w:rsidR="00426437" w:rsidRPr="00426437">
              <w:rPr>
                <w:rFonts w:ascii="Times New Roman" w:hAnsi="Times New Roman" w:cs="Times New Roman"/>
                <w:bCs/>
                <w:sz w:val="24"/>
                <w:szCs w:val="24"/>
              </w:rPr>
              <w:t xml:space="preserve">in the </w:t>
            </w:r>
            <w:r w:rsidR="00426437">
              <w:rPr>
                <w:rFonts w:ascii="Times New Roman" w:hAnsi="Times New Roman" w:cs="Times New Roman"/>
                <w:bCs/>
                <w:sz w:val="24"/>
                <w:szCs w:val="24"/>
              </w:rPr>
              <w:t>“</w:t>
            </w:r>
            <w:r w:rsidR="00426437" w:rsidRPr="00426437">
              <w:rPr>
                <w:rFonts w:ascii="Times New Roman" w:hAnsi="Times New Roman" w:cs="Times New Roman"/>
                <w:bCs/>
                <w:sz w:val="24"/>
                <w:szCs w:val="24"/>
              </w:rPr>
              <w:t>Knowledge of Conventions</w:t>
            </w:r>
            <w:r w:rsidR="00426437">
              <w:rPr>
                <w:rFonts w:ascii="Times New Roman" w:hAnsi="Times New Roman" w:cs="Times New Roman"/>
                <w:bCs/>
                <w:sz w:val="24"/>
                <w:szCs w:val="24"/>
              </w:rPr>
              <w:t>” and “</w:t>
            </w:r>
            <w:r w:rsidR="00426437" w:rsidRPr="00426437">
              <w:rPr>
                <w:rFonts w:ascii="Times New Roman" w:hAnsi="Times New Roman" w:cs="Times New Roman"/>
                <w:bCs/>
                <w:sz w:val="24"/>
                <w:szCs w:val="24"/>
              </w:rPr>
              <w:t>Coherence and Structure</w:t>
            </w:r>
            <w:r w:rsidR="00426437">
              <w:rPr>
                <w:rFonts w:ascii="Times New Roman" w:hAnsi="Times New Roman" w:cs="Times New Roman"/>
                <w:bCs/>
                <w:sz w:val="24"/>
                <w:szCs w:val="24"/>
              </w:rPr>
              <w:t xml:space="preserve">” portions of the scoring rubric used for this assignment. </w:t>
            </w:r>
            <w:r>
              <w:rPr>
                <w:rFonts w:ascii="Times New Roman" w:hAnsi="Times New Roman" w:cs="Times New Roman"/>
                <w:sz w:val="24"/>
                <w:szCs w:val="24"/>
              </w:rPr>
              <w:t xml:space="preserve">The objective to measure student capacity to illustrate </w:t>
            </w:r>
            <w:r>
              <w:rPr>
                <w:rFonts w:ascii="Times New Roman" w:hAnsi="Times New Roman" w:cs="Times New Roman"/>
                <w:bCs/>
                <w:sz w:val="24"/>
                <w:szCs w:val="24"/>
              </w:rPr>
              <w:t>“</w:t>
            </w:r>
            <w:r w:rsidR="00426437" w:rsidRPr="00DE417C">
              <w:rPr>
                <w:rFonts w:ascii="Times New Roman" w:hAnsi="Times New Roman" w:cs="Times New Roman"/>
                <w:bCs/>
                <w:sz w:val="24"/>
                <w:szCs w:val="24"/>
              </w:rPr>
              <w:t>informed judgment of applied problems in anthropological</w:t>
            </w:r>
            <w:r>
              <w:rPr>
                <w:rFonts w:ascii="Times New Roman" w:hAnsi="Times New Roman" w:cs="Times New Roman"/>
                <w:bCs/>
                <w:sz w:val="24"/>
                <w:szCs w:val="24"/>
              </w:rPr>
              <w:t xml:space="preserve"> perspective</w:t>
            </w:r>
            <w:r w:rsidR="00426437">
              <w:rPr>
                <w:rFonts w:ascii="Times New Roman" w:hAnsi="Times New Roman" w:cs="Times New Roman"/>
                <w:bCs/>
                <w:sz w:val="24"/>
                <w:szCs w:val="24"/>
              </w:rPr>
              <w:t>”</w:t>
            </w:r>
            <w:r>
              <w:rPr>
                <w:rFonts w:ascii="Times New Roman" w:hAnsi="Times New Roman" w:cs="Times New Roman"/>
                <w:bCs/>
                <w:sz w:val="24"/>
                <w:szCs w:val="24"/>
              </w:rPr>
              <w:t xml:space="preserve"> </w:t>
            </w:r>
            <w:r w:rsidRPr="00426437">
              <w:rPr>
                <w:rFonts w:ascii="Times New Roman" w:hAnsi="Times New Roman" w:cs="Times New Roman"/>
                <w:bCs/>
                <w:sz w:val="24"/>
                <w:szCs w:val="24"/>
              </w:rPr>
              <w:t xml:space="preserve">is </w:t>
            </w:r>
            <w:r>
              <w:rPr>
                <w:rFonts w:ascii="Times New Roman" w:hAnsi="Times New Roman" w:cs="Times New Roman"/>
                <w:bCs/>
                <w:sz w:val="24"/>
                <w:szCs w:val="24"/>
              </w:rPr>
              <w:t>assessed in the “Content” portion of the scoring rubric used for this assignment.</w:t>
            </w:r>
          </w:p>
          <w:p w14:paraId="106039D8" w14:textId="77777777" w:rsidR="00C05535" w:rsidRDefault="00C05535" w:rsidP="00C05535">
            <w:pPr>
              <w:rPr>
                <w:rFonts w:ascii="Times New Roman" w:hAnsi="Times New Roman" w:cs="Times New Roman"/>
                <w:bCs/>
                <w:sz w:val="24"/>
                <w:szCs w:val="24"/>
              </w:rPr>
            </w:pPr>
          </w:p>
          <w:p w14:paraId="49B5A199" w14:textId="7EDAC2B2" w:rsidR="00C05535" w:rsidRDefault="00C05535" w:rsidP="00C05535">
            <w:pPr>
              <w:rPr>
                <w:rFonts w:ascii="Times New Roman" w:hAnsi="Times New Roman" w:cs="Times New Roman"/>
                <w:bCs/>
                <w:sz w:val="24"/>
                <w:szCs w:val="24"/>
              </w:rPr>
            </w:pPr>
            <w:r>
              <w:rPr>
                <w:rFonts w:ascii="Times New Roman" w:hAnsi="Times New Roman" w:cs="Times New Roman"/>
                <w:bCs/>
                <w:sz w:val="24"/>
                <w:szCs w:val="24"/>
              </w:rPr>
              <w:lastRenderedPageBreak/>
              <w:t xml:space="preserve">The first and second columns of this scoring rubric are general to Anthropology. The third “Content” column is specific to this course.  </w:t>
            </w:r>
          </w:p>
          <w:p w14:paraId="296C2AB0" w14:textId="235A200D" w:rsidR="00C05535" w:rsidRPr="00C05535" w:rsidRDefault="00C05535" w:rsidP="00C05535">
            <w:pPr>
              <w:ind w:left="1440"/>
              <w:rPr>
                <w:rFonts w:ascii="Times New Roman" w:hAnsi="Times New Roman" w:cs="Times New Roman"/>
                <w:bCs/>
                <w:sz w:val="24"/>
                <w:szCs w:val="24"/>
              </w:rPr>
            </w:pPr>
            <w:r>
              <w:rPr>
                <w:rFonts w:ascii="Times New Roman" w:hAnsi="Times New Roman" w:cs="Times New Roman"/>
                <w:bCs/>
                <w:sz w:val="24"/>
                <w:szCs w:val="24"/>
              </w:rPr>
              <w:t xml:space="preserve">DIRECTIONS </w:t>
            </w:r>
            <w:r w:rsidRPr="00C05535">
              <w:rPr>
                <w:rFonts w:ascii="Times New Roman" w:hAnsi="Times New Roman" w:cs="Times New Roman"/>
                <w:bCs/>
                <w:sz w:val="24"/>
                <w:szCs w:val="24"/>
              </w:rPr>
              <w:t>FROM THE ASSIGNMENT GUIDE</w:t>
            </w:r>
            <w:r>
              <w:rPr>
                <w:rFonts w:ascii="Times New Roman" w:hAnsi="Times New Roman" w:cs="Times New Roman"/>
                <w:bCs/>
                <w:sz w:val="24"/>
                <w:szCs w:val="24"/>
              </w:rPr>
              <w:t xml:space="preserve"> OF THIS CLASS</w:t>
            </w:r>
            <w:r w:rsidRPr="00C05535">
              <w:rPr>
                <w:rFonts w:ascii="Times New Roman" w:hAnsi="Times New Roman" w:cs="Times New Roman"/>
                <w:bCs/>
                <w:sz w:val="24"/>
                <w:szCs w:val="24"/>
              </w:rPr>
              <w:t xml:space="preserve">: </w:t>
            </w:r>
          </w:p>
          <w:p w14:paraId="20783323" w14:textId="538C5063" w:rsidR="00EE25A6" w:rsidRDefault="00C05535" w:rsidP="00C05535">
            <w:pPr>
              <w:ind w:left="1440"/>
              <w:rPr>
                <w:rFonts w:ascii="Times New Roman" w:hAnsi="Times New Roman" w:cs="Times New Roman"/>
                <w:bCs/>
                <w:sz w:val="24"/>
                <w:szCs w:val="24"/>
              </w:rPr>
            </w:pPr>
            <w:r w:rsidRPr="00C05535">
              <w:rPr>
                <w:rFonts w:ascii="Times New Roman" w:hAnsi="Times New Roman" w:cs="Times New Roman"/>
                <w:bCs/>
                <w:sz w:val="24"/>
                <w:szCs w:val="24"/>
                <w:vertAlign w:val="superscript"/>
              </w:rPr>
              <w:footnoteRef/>
            </w:r>
            <w:r w:rsidRPr="00C05535">
              <w:rPr>
                <w:rFonts w:ascii="Times New Roman" w:hAnsi="Times New Roman" w:cs="Times New Roman"/>
                <w:bCs/>
                <w:sz w:val="24"/>
                <w:szCs w:val="24"/>
              </w:rPr>
              <w:t xml:space="preserve"> Criteria for success under the “Content” section of the course grading rubric implies a rating between 4 and 1. Four indicates full mastery of the subject matter, i.e., not only was the response technically correct but the decisions made by the author regarding content and focus achieved a high degree of appropriateness. One indicates a response that is technically incorrect and reflects decisions made by the author regarding content and focus that interfere with the intend communication objective and are inappropriate.</w:t>
            </w:r>
          </w:p>
          <w:p w14:paraId="7072C38A" w14:textId="77777777" w:rsidR="00591548" w:rsidRPr="00C05535" w:rsidRDefault="00591548" w:rsidP="00C05535">
            <w:pPr>
              <w:ind w:left="1440"/>
              <w:rPr>
                <w:rFonts w:ascii="Times New Roman" w:hAnsi="Times New Roman" w:cs="Times New Roman"/>
                <w:bCs/>
                <w:sz w:val="24"/>
                <w:szCs w:val="24"/>
              </w:rPr>
            </w:pPr>
          </w:p>
          <w:p w14:paraId="6333027B" w14:textId="4B9F7654" w:rsidR="00EE25A6" w:rsidRPr="00C05535" w:rsidRDefault="00EE25A6" w:rsidP="00EE25A6">
            <w:pPr>
              <w:shd w:val="clear" w:color="auto" w:fill="92D050"/>
              <w:rPr>
                <w:rFonts w:ascii="Times New Roman" w:hAnsi="Times New Roman" w:cs="Times New Roman"/>
                <w:sz w:val="24"/>
                <w:szCs w:val="24"/>
              </w:rPr>
            </w:pPr>
            <w:r w:rsidRPr="00EE25A6">
              <w:rPr>
                <w:rFonts w:ascii="Times New Roman" w:hAnsi="Times New Roman" w:cs="Times New Roman"/>
                <w:sz w:val="24"/>
                <w:szCs w:val="24"/>
              </w:rPr>
              <w:t xml:space="preserve">If after evaluating the assessment you concluded that the measure was not clearly aligned or did not adequately measure the outcome please discuss this in your report.  </w:t>
            </w:r>
          </w:p>
          <w:p w14:paraId="1598D041" w14:textId="020D274F" w:rsidR="00E30805" w:rsidRDefault="008A5DBC" w:rsidP="006C6838">
            <w:pPr>
              <w:rPr>
                <w:rFonts w:ascii="Times New Roman" w:hAnsi="Times New Roman" w:cs="Times New Roman"/>
                <w:bCs/>
                <w:sz w:val="24"/>
                <w:szCs w:val="24"/>
              </w:rPr>
            </w:pPr>
            <w:r>
              <w:rPr>
                <w:rFonts w:ascii="Times New Roman" w:hAnsi="Times New Roman" w:cs="Times New Roman"/>
                <w:sz w:val="24"/>
                <w:szCs w:val="24"/>
              </w:rPr>
              <w:t xml:space="preserve">After further review, the </w:t>
            </w:r>
            <w:r w:rsidR="00E30805">
              <w:rPr>
                <w:rFonts w:ascii="Times New Roman" w:hAnsi="Times New Roman" w:cs="Times New Roman"/>
                <w:sz w:val="24"/>
                <w:szCs w:val="24"/>
              </w:rPr>
              <w:t xml:space="preserve">department </w:t>
            </w:r>
            <w:r>
              <w:rPr>
                <w:rFonts w:ascii="Times New Roman" w:hAnsi="Times New Roman" w:cs="Times New Roman"/>
                <w:sz w:val="24"/>
                <w:szCs w:val="24"/>
              </w:rPr>
              <w:t>assessment committee noted that the “</w:t>
            </w:r>
            <w:r w:rsidRPr="00DE417C">
              <w:rPr>
                <w:rFonts w:ascii="Times New Roman" w:hAnsi="Times New Roman" w:cs="Times New Roman"/>
                <w:bCs/>
                <w:sz w:val="24"/>
                <w:szCs w:val="24"/>
              </w:rPr>
              <w:t>applied problems</w:t>
            </w:r>
            <w:r>
              <w:rPr>
                <w:rFonts w:ascii="Times New Roman" w:hAnsi="Times New Roman" w:cs="Times New Roman"/>
                <w:bCs/>
                <w:sz w:val="24"/>
                <w:szCs w:val="24"/>
              </w:rPr>
              <w:t xml:space="preserve">” focus of outcome 7 </w:t>
            </w:r>
            <w:r w:rsidR="00E616C3">
              <w:rPr>
                <w:rFonts w:ascii="Times New Roman" w:hAnsi="Times New Roman" w:cs="Times New Roman"/>
                <w:bCs/>
                <w:sz w:val="24"/>
                <w:szCs w:val="24"/>
              </w:rPr>
              <w:t>could have been more a</w:t>
            </w:r>
            <w:r>
              <w:rPr>
                <w:rFonts w:ascii="Times New Roman" w:hAnsi="Times New Roman" w:cs="Times New Roman"/>
                <w:bCs/>
                <w:sz w:val="24"/>
                <w:szCs w:val="24"/>
              </w:rPr>
              <w:t>dequately addressed in this assessment</w:t>
            </w:r>
            <w:r w:rsidR="00E30805">
              <w:rPr>
                <w:rFonts w:ascii="Times New Roman" w:hAnsi="Times New Roman" w:cs="Times New Roman"/>
                <w:bCs/>
                <w:sz w:val="24"/>
                <w:szCs w:val="24"/>
              </w:rPr>
              <w:t xml:space="preserve"> i</w:t>
            </w:r>
            <w:r w:rsidR="00E616C3">
              <w:rPr>
                <w:rFonts w:ascii="Times New Roman" w:hAnsi="Times New Roman" w:cs="Times New Roman"/>
                <w:bCs/>
                <w:sz w:val="24"/>
                <w:szCs w:val="24"/>
              </w:rPr>
              <w:t xml:space="preserve">f the focus of the question was not </w:t>
            </w:r>
            <w:r w:rsidR="00E30805">
              <w:rPr>
                <w:rFonts w:ascii="Times New Roman" w:hAnsi="Times New Roman" w:cs="Times New Roman"/>
                <w:bCs/>
                <w:sz w:val="24"/>
                <w:szCs w:val="24"/>
              </w:rPr>
              <w:t>about whether an anthropologist was unethical in the work he did in the 1960s but rather on something that has</w:t>
            </w:r>
            <w:r w:rsidR="00E616C3">
              <w:rPr>
                <w:rFonts w:ascii="Times New Roman" w:hAnsi="Times New Roman" w:cs="Times New Roman"/>
                <w:bCs/>
                <w:sz w:val="24"/>
                <w:szCs w:val="24"/>
              </w:rPr>
              <w:t xml:space="preserve"> more universal </w:t>
            </w:r>
            <w:r w:rsidR="00E30805">
              <w:rPr>
                <w:rFonts w:ascii="Times New Roman" w:hAnsi="Times New Roman" w:cs="Times New Roman"/>
                <w:bCs/>
                <w:sz w:val="24"/>
                <w:szCs w:val="24"/>
              </w:rPr>
              <w:t xml:space="preserve">and immediate </w:t>
            </w:r>
            <w:r w:rsidR="00E616C3">
              <w:rPr>
                <w:rFonts w:ascii="Times New Roman" w:hAnsi="Times New Roman" w:cs="Times New Roman"/>
                <w:bCs/>
                <w:sz w:val="24"/>
                <w:szCs w:val="24"/>
              </w:rPr>
              <w:t>application to the lives of our students</w:t>
            </w:r>
            <w:r w:rsidR="00E30805">
              <w:rPr>
                <w:rFonts w:ascii="Times New Roman" w:hAnsi="Times New Roman" w:cs="Times New Roman"/>
                <w:bCs/>
                <w:sz w:val="24"/>
                <w:szCs w:val="24"/>
              </w:rPr>
              <w:t>, like minority success in America</w:t>
            </w:r>
            <w:r w:rsidR="00E616C3">
              <w:rPr>
                <w:rFonts w:ascii="Times New Roman" w:hAnsi="Times New Roman" w:cs="Times New Roman"/>
                <w:bCs/>
                <w:sz w:val="24"/>
                <w:szCs w:val="24"/>
              </w:rPr>
              <w:t xml:space="preserve">. </w:t>
            </w:r>
            <w:r w:rsidR="00E30805">
              <w:rPr>
                <w:rFonts w:ascii="Times New Roman" w:hAnsi="Times New Roman" w:cs="Times New Roman"/>
                <w:bCs/>
                <w:sz w:val="24"/>
                <w:szCs w:val="24"/>
              </w:rPr>
              <w:t xml:space="preserve">Another solution would be to tie the historical problem to current similar issues of face validity in the public eye like those around the Trump presidency and </w:t>
            </w:r>
            <w:r w:rsidR="001A4455">
              <w:rPr>
                <w:rFonts w:ascii="Times New Roman" w:hAnsi="Times New Roman" w:cs="Times New Roman"/>
                <w:bCs/>
                <w:sz w:val="24"/>
                <w:szCs w:val="24"/>
              </w:rPr>
              <w:t>“fake news”.</w:t>
            </w:r>
          </w:p>
          <w:p w14:paraId="7DC46F4E" w14:textId="77777777" w:rsidR="00591548" w:rsidRPr="00E30805" w:rsidRDefault="00591548" w:rsidP="006C6838">
            <w:pPr>
              <w:rPr>
                <w:rFonts w:ascii="Times New Roman" w:hAnsi="Times New Roman" w:cs="Times New Roman"/>
                <w:bCs/>
                <w:sz w:val="24"/>
                <w:szCs w:val="24"/>
              </w:rPr>
            </w:pPr>
          </w:p>
          <w:p w14:paraId="079EE5F3" w14:textId="7B0406DB" w:rsidR="008A5DBC" w:rsidRPr="00C05535" w:rsidRDefault="008A5DBC" w:rsidP="008A5DBC">
            <w:pPr>
              <w:shd w:val="clear" w:color="auto" w:fill="92D050"/>
              <w:rPr>
                <w:rFonts w:ascii="Times New Roman" w:hAnsi="Times New Roman" w:cs="Times New Roman"/>
                <w:sz w:val="24"/>
                <w:szCs w:val="24"/>
              </w:rPr>
            </w:pPr>
            <w:r w:rsidRPr="00EE25A6">
              <w:rPr>
                <w:rFonts w:ascii="Times New Roman" w:hAnsi="Times New Roman" w:cs="Times New Roman"/>
                <w:sz w:val="24"/>
                <w:szCs w:val="24"/>
              </w:rPr>
              <w:t>Please include the benchmark or standard for student performance in your assessment report</w:t>
            </w:r>
            <w:r>
              <w:rPr>
                <w:rFonts w:ascii="Times New Roman" w:hAnsi="Times New Roman" w:cs="Times New Roman"/>
                <w:sz w:val="24"/>
                <w:szCs w:val="24"/>
              </w:rPr>
              <w:t>.</w:t>
            </w:r>
          </w:p>
          <w:p w14:paraId="3AEB9FC7" w14:textId="77777777" w:rsidR="00DE417C" w:rsidRDefault="008A5DBC" w:rsidP="006C6838">
            <w:pPr>
              <w:rPr>
                <w:rFonts w:ascii="Times New Roman" w:hAnsi="Times New Roman" w:cs="Times New Roman"/>
                <w:sz w:val="24"/>
                <w:szCs w:val="24"/>
              </w:rPr>
            </w:pPr>
            <w:r>
              <w:rPr>
                <w:rFonts w:ascii="Times New Roman" w:hAnsi="Times New Roman" w:cs="Times New Roman"/>
                <w:sz w:val="24"/>
                <w:szCs w:val="24"/>
              </w:rPr>
              <w:t>The department benchmark is that for Outcome 7, at least 80% of students will achieve a score</w:t>
            </w:r>
            <w:r w:rsidR="00E616C3">
              <w:rPr>
                <w:rFonts w:ascii="Times New Roman" w:hAnsi="Times New Roman" w:cs="Times New Roman"/>
                <w:sz w:val="24"/>
                <w:szCs w:val="24"/>
              </w:rPr>
              <w:t xml:space="preserve"> of 9 or higher on the rubric. </w:t>
            </w:r>
          </w:p>
          <w:p w14:paraId="63503F35" w14:textId="7199F8D3" w:rsidR="00E616C3" w:rsidRPr="00DE417C" w:rsidRDefault="00E616C3" w:rsidP="006C6838">
            <w:pPr>
              <w:rPr>
                <w:rFonts w:ascii="Times New Roman" w:hAnsi="Times New Roman" w:cs="Times New Roman"/>
                <w:sz w:val="24"/>
                <w:szCs w:val="24"/>
              </w:rPr>
            </w:pPr>
          </w:p>
        </w:tc>
      </w:tr>
      <w:tr w:rsidR="003D0E82" w:rsidRPr="00DE417C" w14:paraId="39D17F45" w14:textId="77777777" w:rsidTr="003D0E82">
        <w:tc>
          <w:tcPr>
            <w:tcW w:w="9350" w:type="dxa"/>
          </w:tcPr>
          <w:p w14:paraId="42E28DC5" w14:textId="00F1A337" w:rsidR="003D0E82" w:rsidRPr="00E616C3" w:rsidRDefault="003D0E82" w:rsidP="00E616C3">
            <w:pPr>
              <w:pStyle w:val="ListParagraph"/>
              <w:numPr>
                <w:ilvl w:val="0"/>
                <w:numId w:val="4"/>
              </w:numPr>
              <w:rPr>
                <w:rFonts w:ascii="Times New Roman" w:hAnsi="Times New Roman" w:cs="Times New Roman"/>
                <w:b/>
                <w:sz w:val="24"/>
                <w:szCs w:val="24"/>
              </w:rPr>
            </w:pPr>
            <w:r w:rsidRPr="00DE417C">
              <w:rPr>
                <w:rFonts w:ascii="Times New Roman" w:hAnsi="Times New Roman" w:cs="Times New Roman"/>
                <w:b/>
                <w:sz w:val="24"/>
                <w:szCs w:val="24"/>
                <w:shd w:val="clear" w:color="auto" w:fill="92D050"/>
              </w:rPr>
              <w:lastRenderedPageBreak/>
              <w:t xml:space="preserve">What did you discover from the data? </w:t>
            </w:r>
            <w:r w:rsidRPr="00DE417C">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w:t>
            </w:r>
            <w:r w:rsidRPr="008643BA">
              <w:rPr>
                <w:rFonts w:ascii="Times New Roman" w:hAnsi="Times New Roman" w:cs="Times New Roman"/>
                <w:sz w:val="24"/>
                <w:szCs w:val="24"/>
                <w:shd w:val="clear" w:color="auto" w:fill="92D050"/>
              </w:rPr>
              <w:t>indicate the relative strengths and weaknesses in student performance on the outcome(s).</w:t>
            </w:r>
            <w:r w:rsidRPr="00DE417C">
              <w:rPr>
                <w:rFonts w:ascii="Times New Roman" w:hAnsi="Times New Roman" w:cs="Times New Roman"/>
                <w:sz w:val="24"/>
                <w:szCs w:val="24"/>
                <w:shd w:val="clear" w:color="auto" w:fill="92D050"/>
              </w:rPr>
              <w:t xml:space="preserve"> </w:t>
            </w:r>
          </w:p>
          <w:p w14:paraId="31B1C06D" w14:textId="77777777" w:rsidR="00E616C3" w:rsidRDefault="00E616C3" w:rsidP="00E616C3">
            <w:pPr>
              <w:rPr>
                <w:rFonts w:ascii="Times New Roman" w:hAnsi="Times New Roman" w:cs="Times New Roman"/>
                <w:b/>
                <w:sz w:val="24"/>
                <w:szCs w:val="24"/>
              </w:rPr>
            </w:pPr>
          </w:p>
          <w:p w14:paraId="086585FA" w14:textId="6449C067" w:rsidR="003D0E82" w:rsidRPr="00440FC3" w:rsidRDefault="00803A5B" w:rsidP="00440FC3">
            <w:pPr>
              <w:rPr>
                <w:rFonts w:ascii="Times New Roman" w:hAnsi="Times New Roman" w:cs="Times New Roman"/>
                <w:sz w:val="24"/>
                <w:szCs w:val="24"/>
              </w:rPr>
            </w:pPr>
            <w:r w:rsidRPr="00803A5B">
              <w:rPr>
                <w:rFonts w:ascii="Times New Roman" w:hAnsi="Times New Roman" w:cs="Times New Roman"/>
                <w:sz w:val="24"/>
                <w:szCs w:val="24"/>
              </w:rPr>
              <w:t xml:space="preserve">This was a small class of </w:t>
            </w:r>
            <w:r w:rsidR="0035689B">
              <w:rPr>
                <w:rFonts w:ascii="Times New Roman" w:hAnsi="Times New Roman" w:cs="Times New Roman"/>
                <w:sz w:val="24"/>
                <w:szCs w:val="24"/>
              </w:rPr>
              <w:t xml:space="preserve">19 </w:t>
            </w:r>
            <w:r w:rsidRPr="00803A5B">
              <w:rPr>
                <w:rFonts w:ascii="Times New Roman" w:hAnsi="Times New Roman" w:cs="Times New Roman"/>
                <w:sz w:val="24"/>
                <w:szCs w:val="24"/>
              </w:rPr>
              <w:t xml:space="preserve">students but all </w:t>
            </w:r>
            <w:r w:rsidR="008643BA">
              <w:rPr>
                <w:rFonts w:ascii="Times New Roman" w:hAnsi="Times New Roman" w:cs="Times New Roman"/>
                <w:sz w:val="24"/>
                <w:szCs w:val="24"/>
              </w:rPr>
              <w:t xml:space="preserve">but three </w:t>
            </w:r>
            <w:r w:rsidR="0035689B">
              <w:rPr>
                <w:rFonts w:ascii="Times New Roman" w:hAnsi="Times New Roman" w:cs="Times New Roman"/>
                <w:sz w:val="24"/>
                <w:szCs w:val="24"/>
              </w:rPr>
              <w:t xml:space="preserve">of them </w:t>
            </w:r>
            <w:r w:rsidRPr="00803A5B">
              <w:rPr>
                <w:rFonts w:ascii="Times New Roman" w:hAnsi="Times New Roman" w:cs="Times New Roman"/>
                <w:sz w:val="24"/>
                <w:szCs w:val="24"/>
              </w:rPr>
              <w:t>achieved the benchmark score of 9/12</w:t>
            </w:r>
            <w:r w:rsidR="007A644B">
              <w:rPr>
                <w:rFonts w:ascii="Times New Roman" w:hAnsi="Times New Roman" w:cs="Times New Roman"/>
                <w:sz w:val="24"/>
                <w:szCs w:val="24"/>
              </w:rPr>
              <w:t xml:space="preserve"> (84%)</w:t>
            </w:r>
            <w:r>
              <w:rPr>
                <w:rFonts w:ascii="Times New Roman" w:hAnsi="Times New Roman" w:cs="Times New Roman"/>
                <w:sz w:val="24"/>
                <w:szCs w:val="24"/>
              </w:rPr>
              <w:t>.</w:t>
            </w:r>
          </w:p>
        </w:tc>
      </w:tr>
      <w:tr w:rsidR="003D0E82" w:rsidRPr="00DE417C" w14:paraId="7E089ED4" w14:textId="77777777" w:rsidTr="003D0E82">
        <w:tc>
          <w:tcPr>
            <w:tcW w:w="9350" w:type="dxa"/>
          </w:tcPr>
          <w:p w14:paraId="350C3D6E" w14:textId="77777777" w:rsidR="005B5BA2" w:rsidRPr="00DE417C" w:rsidRDefault="003D0E82" w:rsidP="00E616C3">
            <w:pPr>
              <w:pStyle w:val="ListParagraph"/>
              <w:numPr>
                <w:ilvl w:val="0"/>
                <w:numId w:val="4"/>
              </w:numPr>
              <w:shd w:val="clear" w:color="auto" w:fill="92D050"/>
              <w:rPr>
                <w:rFonts w:ascii="Times New Roman" w:hAnsi="Times New Roman" w:cs="Times New Roman"/>
                <w:b/>
                <w:sz w:val="24"/>
                <w:szCs w:val="24"/>
              </w:rPr>
            </w:pPr>
            <w:r w:rsidRPr="00DE417C">
              <w:rPr>
                <w:rFonts w:ascii="Times New Roman" w:hAnsi="Times New Roman" w:cs="Times New Roman"/>
                <w:b/>
                <w:sz w:val="24"/>
                <w:szCs w:val="24"/>
              </w:rPr>
              <w:t>What changes did you make as a result of the data?</w:t>
            </w:r>
            <w:r w:rsidR="005B5BA2" w:rsidRPr="00DE417C">
              <w:rPr>
                <w:rFonts w:ascii="Times New Roman" w:hAnsi="Times New Roman" w:cs="Times New Roman"/>
                <w:b/>
                <w:sz w:val="24"/>
                <w:szCs w:val="24"/>
              </w:rPr>
              <w:t xml:space="preserve"> </w:t>
            </w:r>
            <w:r w:rsidR="005B5BA2" w:rsidRPr="00DE417C">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5C25F7BE" w14:textId="77777777" w:rsidR="00803A5B" w:rsidRDefault="00803A5B" w:rsidP="00307A63">
            <w:pPr>
              <w:rPr>
                <w:rFonts w:ascii="Times New Roman" w:hAnsi="Times New Roman" w:cs="Times New Roman"/>
                <w:sz w:val="24"/>
                <w:szCs w:val="24"/>
              </w:rPr>
            </w:pPr>
          </w:p>
          <w:p w14:paraId="5FB08151" w14:textId="73E2B01E" w:rsidR="00803A5B" w:rsidRPr="00803A5B" w:rsidRDefault="001A4455" w:rsidP="00307A63">
            <w:pPr>
              <w:rPr>
                <w:rFonts w:ascii="Times New Roman" w:hAnsi="Times New Roman" w:cs="Times New Roman"/>
                <w:sz w:val="24"/>
                <w:szCs w:val="24"/>
              </w:rPr>
            </w:pPr>
            <w:r w:rsidRPr="001A4455">
              <w:rPr>
                <w:rFonts w:ascii="Times New Roman" w:hAnsi="Times New Roman" w:cs="Times New Roman"/>
                <w:sz w:val="24"/>
                <w:szCs w:val="24"/>
              </w:rPr>
              <w:t xml:space="preserve">The instructor who teaches Anth100 was informed of the suggested modifications to </w:t>
            </w:r>
            <w:r w:rsidR="00440FC3">
              <w:rPr>
                <w:rFonts w:ascii="Times New Roman" w:hAnsi="Times New Roman" w:cs="Times New Roman"/>
                <w:sz w:val="24"/>
                <w:szCs w:val="24"/>
              </w:rPr>
              <w:t>the</w:t>
            </w:r>
            <w:r>
              <w:rPr>
                <w:rFonts w:ascii="Times New Roman" w:hAnsi="Times New Roman" w:cs="Times New Roman"/>
                <w:sz w:val="24"/>
                <w:szCs w:val="24"/>
              </w:rPr>
              <w:t xml:space="preserve"> class assessment instrument</w:t>
            </w:r>
            <w:r w:rsidR="006314A2">
              <w:rPr>
                <w:rFonts w:ascii="Times New Roman" w:hAnsi="Times New Roman" w:cs="Times New Roman"/>
                <w:sz w:val="24"/>
                <w:szCs w:val="24"/>
              </w:rPr>
              <w:t>.</w:t>
            </w:r>
            <w:r w:rsidR="00440FC3">
              <w:rPr>
                <w:rFonts w:ascii="Times New Roman" w:hAnsi="Times New Roman" w:cs="Times New Roman"/>
                <w:sz w:val="24"/>
                <w:szCs w:val="24"/>
              </w:rPr>
              <w:t xml:space="preserve"> They are</w:t>
            </w:r>
            <w:r w:rsidR="006314A2">
              <w:rPr>
                <w:rFonts w:ascii="Times New Roman" w:hAnsi="Times New Roman" w:cs="Times New Roman"/>
                <w:sz w:val="24"/>
                <w:szCs w:val="24"/>
              </w:rPr>
              <w:t xml:space="preserve"> considering modifying it now by adding an additional question that asks students to name a current debate about truth that is occurring in the US now. </w:t>
            </w:r>
          </w:p>
          <w:p w14:paraId="319D63C1" w14:textId="77777777" w:rsidR="00803A5B" w:rsidRPr="00DE417C" w:rsidRDefault="00803A5B" w:rsidP="00307A63">
            <w:pPr>
              <w:rPr>
                <w:rFonts w:ascii="Times New Roman" w:hAnsi="Times New Roman" w:cs="Times New Roman"/>
                <w:b/>
                <w:sz w:val="24"/>
                <w:szCs w:val="24"/>
              </w:rPr>
            </w:pPr>
          </w:p>
        </w:tc>
      </w:tr>
      <w:tr w:rsidR="003D0E82" w:rsidRPr="00DE417C" w14:paraId="1F3D9ADB" w14:textId="77777777" w:rsidTr="003D0E82">
        <w:tc>
          <w:tcPr>
            <w:tcW w:w="9350" w:type="dxa"/>
          </w:tcPr>
          <w:p w14:paraId="115DEB47" w14:textId="1C4345BC" w:rsidR="00803A5B" w:rsidRPr="00803A5B" w:rsidRDefault="003D0E82" w:rsidP="00803A5B">
            <w:pPr>
              <w:pStyle w:val="ListParagraph"/>
              <w:numPr>
                <w:ilvl w:val="0"/>
                <w:numId w:val="4"/>
              </w:numPr>
              <w:shd w:val="clear" w:color="auto" w:fill="92D050"/>
              <w:rPr>
                <w:rFonts w:ascii="Times New Roman" w:hAnsi="Times New Roman" w:cs="Times New Roman"/>
                <w:b/>
                <w:sz w:val="24"/>
                <w:szCs w:val="24"/>
              </w:rPr>
            </w:pPr>
            <w:r w:rsidRPr="00DE417C">
              <w:rPr>
                <w:rFonts w:ascii="Times New Roman" w:hAnsi="Times New Roman" w:cs="Times New Roman"/>
                <w:b/>
                <w:sz w:val="24"/>
                <w:szCs w:val="24"/>
              </w:rPr>
              <w:t>What assessment activities wi</w:t>
            </w:r>
            <w:r w:rsidR="006B026F" w:rsidRPr="00DE417C">
              <w:rPr>
                <w:rFonts w:ascii="Times New Roman" w:hAnsi="Times New Roman" w:cs="Times New Roman"/>
                <w:b/>
                <w:sz w:val="24"/>
                <w:szCs w:val="24"/>
              </w:rPr>
              <w:t>ll you be conducting in the 2017-2018</w:t>
            </w:r>
            <w:r w:rsidRPr="00DE417C">
              <w:rPr>
                <w:rFonts w:ascii="Times New Roman" w:hAnsi="Times New Roman" w:cs="Times New Roman"/>
                <w:b/>
                <w:sz w:val="24"/>
                <w:szCs w:val="24"/>
              </w:rPr>
              <w:t xml:space="preserve"> AY?</w:t>
            </w:r>
            <w:r w:rsidR="005B5BA2" w:rsidRPr="00DE417C">
              <w:rPr>
                <w:rFonts w:ascii="Times New Roman" w:hAnsi="Times New Roman" w:cs="Times New Roman"/>
                <w:sz w:val="24"/>
                <w:szCs w:val="24"/>
              </w:rPr>
              <w:t xml:space="preserve"> List the outcomes and </w:t>
            </w:r>
            <w:r w:rsidR="0044009B" w:rsidRPr="00DE417C">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sidRPr="00DE417C">
              <w:rPr>
                <w:rFonts w:ascii="Times New Roman" w:hAnsi="Times New Roman" w:cs="Times New Roman"/>
                <w:sz w:val="24"/>
                <w:szCs w:val="24"/>
              </w:rPr>
              <w:t>explain</w:t>
            </w:r>
            <w:proofErr w:type="gramEnd"/>
            <w:r w:rsidR="0044009B" w:rsidRPr="00DE417C">
              <w:rPr>
                <w:rFonts w:ascii="Times New Roman" w:hAnsi="Times New Roman" w:cs="Times New Roman"/>
                <w:sz w:val="24"/>
                <w:szCs w:val="24"/>
              </w:rPr>
              <w:t>.</w:t>
            </w:r>
          </w:p>
          <w:p w14:paraId="7C1A8F67" w14:textId="77777777" w:rsidR="00803A5B" w:rsidRPr="0032371D" w:rsidRDefault="00803A5B" w:rsidP="00803A5B">
            <w:pPr>
              <w:rPr>
                <w:rFonts w:ascii="Times New Roman" w:hAnsi="Times New Roman" w:cs="Times New Roman"/>
                <w:sz w:val="24"/>
                <w:szCs w:val="24"/>
              </w:rPr>
            </w:pPr>
          </w:p>
          <w:p w14:paraId="42CBB749" w14:textId="114FC43D" w:rsidR="00803A5B" w:rsidRDefault="00803A5B" w:rsidP="00803A5B">
            <w:pPr>
              <w:rPr>
                <w:rFonts w:ascii="Times New Roman" w:hAnsi="Times New Roman" w:cs="Times New Roman"/>
                <w:sz w:val="24"/>
                <w:szCs w:val="24"/>
              </w:rPr>
            </w:pPr>
            <w:r>
              <w:rPr>
                <w:rFonts w:ascii="Times New Roman" w:hAnsi="Times New Roman" w:cs="Times New Roman"/>
                <w:sz w:val="24"/>
                <w:szCs w:val="24"/>
              </w:rPr>
              <w:t xml:space="preserve">The department assessment committee is going through change in leadership that will result in a reconsideration of our currently overall plan. The last three years of failed reports has forced us to seriously reconsider all that we are doing. We will be working with our College Assessment liaison to update this section as soon as possible. </w:t>
            </w:r>
          </w:p>
          <w:p w14:paraId="51AAC468" w14:textId="7BD8D926" w:rsidR="00803A5B" w:rsidRPr="00803A5B" w:rsidRDefault="00803A5B" w:rsidP="00803A5B">
            <w:pPr>
              <w:rPr>
                <w:rFonts w:ascii="Times New Roman" w:hAnsi="Times New Roman" w:cs="Times New Roman"/>
                <w:b/>
                <w:sz w:val="24"/>
                <w:szCs w:val="24"/>
              </w:rPr>
            </w:pPr>
          </w:p>
        </w:tc>
      </w:tr>
      <w:tr w:rsidR="003D0E82" w:rsidRPr="00DE417C" w14:paraId="67D2A272" w14:textId="77777777" w:rsidTr="003D0E82">
        <w:tc>
          <w:tcPr>
            <w:tcW w:w="9350" w:type="dxa"/>
          </w:tcPr>
          <w:p w14:paraId="310CD101" w14:textId="77777777" w:rsidR="00803A5B" w:rsidRPr="00DE417C" w:rsidRDefault="00803A5B" w:rsidP="0044009B">
            <w:pPr>
              <w:rPr>
                <w:rFonts w:ascii="Times New Roman" w:hAnsi="Times New Roman" w:cs="Times New Roman"/>
                <w:b/>
                <w:sz w:val="24"/>
                <w:szCs w:val="24"/>
              </w:rPr>
            </w:pPr>
          </w:p>
          <w:p w14:paraId="27790282" w14:textId="77777777" w:rsidR="00AD3A26" w:rsidRPr="00E616C3" w:rsidRDefault="00AD3A26" w:rsidP="00E616C3">
            <w:pPr>
              <w:pStyle w:val="ListParagraph"/>
              <w:numPr>
                <w:ilvl w:val="0"/>
                <w:numId w:val="4"/>
              </w:numPr>
              <w:shd w:val="clear" w:color="auto" w:fill="92D050"/>
              <w:rPr>
                <w:rFonts w:ascii="Times New Roman" w:hAnsi="Times New Roman" w:cs="Times New Roman"/>
                <w:b/>
                <w:sz w:val="24"/>
                <w:szCs w:val="24"/>
              </w:rPr>
            </w:pPr>
            <w:r w:rsidRPr="00E616C3">
              <w:rPr>
                <w:rFonts w:ascii="Times New Roman" w:hAnsi="Times New Roman" w:cs="Times New Roman"/>
                <w:b/>
                <w:sz w:val="24"/>
                <w:szCs w:val="24"/>
              </w:rPr>
              <w:t xml:space="preserve">What progress have you made on items from your last program review action plan? </w:t>
            </w:r>
            <w:r w:rsidRPr="00E616C3">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495DE1FE"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The following nine actions come directly from the Anthropology Program Review Team Report of October 29, 2015.</w:t>
            </w:r>
          </w:p>
          <w:p w14:paraId="31B3A88A" w14:textId="77777777" w:rsidR="0032371D" w:rsidRPr="0032371D" w:rsidRDefault="0032371D" w:rsidP="0032371D">
            <w:pPr>
              <w:rPr>
                <w:rFonts w:ascii="Times New Roman" w:hAnsi="Times New Roman" w:cs="Times New Roman"/>
                <w:sz w:val="24"/>
                <w:szCs w:val="24"/>
              </w:rPr>
            </w:pPr>
          </w:p>
          <w:p w14:paraId="545572C0"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1. ACTION: Hold a Faculty Retreat</w:t>
            </w:r>
          </w:p>
          <w:p w14:paraId="6D200790"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done</w:t>
            </w:r>
          </w:p>
          <w:p w14:paraId="00CF1B06"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2. ACTION: Hire More Faculty Members</w:t>
            </w:r>
          </w:p>
          <w:p w14:paraId="244C6476"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done</w:t>
            </w:r>
          </w:p>
          <w:p w14:paraId="21B6CDF3"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 xml:space="preserve">3. ACTION: Increased Support for Field Courses/Internships </w:t>
            </w:r>
          </w:p>
          <w:p w14:paraId="7D07A267"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 xml:space="preserve">done </w:t>
            </w:r>
          </w:p>
          <w:p w14:paraId="28EE37AD"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4. ACTION: Add a Capstone Experience Course (ANTH 196)</w:t>
            </w:r>
          </w:p>
          <w:p w14:paraId="55DAB972"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done</w:t>
            </w:r>
          </w:p>
          <w:p w14:paraId="43091CD6"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5. ACTION: Scholarly Support</w:t>
            </w:r>
          </w:p>
          <w:p w14:paraId="4FFCD249" w14:textId="3FB3BE72" w:rsidR="00BD4EB2"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 xml:space="preserve">This is being achieved incrementally. </w:t>
            </w:r>
            <w:r w:rsidR="00BD4EB2">
              <w:rPr>
                <w:rFonts w:ascii="Times New Roman" w:hAnsi="Times New Roman" w:cs="Times New Roman"/>
                <w:sz w:val="24"/>
                <w:szCs w:val="24"/>
              </w:rPr>
              <w:t>In the past few years, w</w:t>
            </w:r>
            <w:r w:rsidR="00591548">
              <w:rPr>
                <w:rFonts w:ascii="Times New Roman" w:hAnsi="Times New Roman" w:cs="Times New Roman"/>
                <w:sz w:val="24"/>
                <w:szCs w:val="24"/>
              </w:rPr>
              <w:t xml:space="preserve">e have hired more faculty </w:t>
            </w:r>
            <w:r w:rsidR="00BD4EB2">
              <w:rPr>
                <w:rFonts w:ascii="Times New Roman" w:hAnsi="Times New Roman" w:cs="Times New Roman"/>
                <w:sz w:val="24"/>
                <w:szCs w:val="24"/>
              </w:rPr>
              <w:t xml:space="preserve">members (both temporary and tenure track </w:t>
            </w:r>
            <w:r w:rsidR="00591548">
              <w:rPr>
                <w:rFonts w:ascii="Times New Roman" w:hAnsi="Times New Roman" w:cs="Times New Roman"/>
                <w:sz w:val="24"/>
                <w:szCs w:val="24"/>
              </w:rPr>
              <w:t xml:space="preserve">than we have ever had. We currently have four tenure track faculty </w:t>
            </w:r>
            <w:r w:rsidR="00BD4EB2">
              <w:rPr>
                <w:rFonts w:ascii="Times New Roman" w:hAnsi="Times New Roman" w:cs="Times New Roman"/>
                <w:sz w:val="24"/>
                <w:szCs w:val="24"/>
              </w:rPr>
              <w:t xml:space="preserve">members </w:t>
            </w:r>
            <w:r w:rsidR="00591548">
              <w:rPr>
                <w:rFonts w:ascii="Times New Roman" w:hAnsi="Times New Roman" w:cs="Times New Roman"/>
                <w:sz w:val="24"/>
                <w:szCs w:val="24"/>
              </w:rPr>
              <w:t xml:space="preserve">we are supporting towards tenure. We have never had more than two at any given time in the Department’s history. </w:t>
            </w:r>
          </w:p>
          <w:p w14:paraId="6D9DEDD5" w14:textId="77777777" w:rsidR="008528CB" w:rsidRDefault="008528CB" w:rsidP="0032371D">
            <w:pPr>
              <w:rPr>
                <w:rFonts w:ascii="Times New Roman" w:hAnsi="Times New Roman" w:cs="Times New Roman"/>
                <w:sz w:val="24"/>
                <w:szCs w:val="24"/>
              </w:rPr>
            </w:pPr>
          </w:p>
          <w:p w14:paraId="70BDB4CB"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 xml:space="preserve">6. ACTION: Support Better Service to our Students </w:t>
            </w:r>
          </w:p>
          <w:p w14:paraId="38CDC53C" w14:textId="1B4745D1"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 xml:space="preserve">This is being achieved incrementally. </w:t>
            </w:r>
            <w:r w:rsidR="00BD4EB2">
              <w:rPr>
                <w:rFonts w:ascii="Times New Roman" w:hAnsi="Times New Roman" w:cs="Times New Roman"/>
                <w:sz w:val="24"/>
                <w:szCs w:val="24"/>
              </w:rPr>
              <w:t xml:space="preserve">Now that we are more systematically mapping course offerings, students are being offered more courses as a result. </w:t>
            </w:r>
          </w:p>
          <w:p w14:paraId="49146171" w14:textId="77777777" w:rsidR="0032371D" w:rsidRPr="0032371D" w:rsidRDefault="0032371D" w:rsidP="0032371D">
            <w:pPr>
              <w:rPr>
                <w:rFonts w:ascii="Times New Roman" w:hAnsi="Times New Roman" w:cs="Times New Roman"/>
                <w:sz w:val="24"/>
                <w:szCs w:val="24"/>
              </w:rPr>
            </w:pPr>
          </w:p>
          <w:p w14:paraId="2069BA68" w14:textId="202F26CF" w:rsidR="00BD4EB2"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7. ACTION: Centralized Assessments via Qualtrics</w:t>
            </w:r>
          </w:p>
          <w:p w14:paraId="4BF0A9AB" w14:textId="6785AF1A" w:rsidR="008528CB" w:rsidRDefault="008528CB" w:rsidP="0032371D">
            <w:pPr>
              <w:rPr>
                <w:rFonts w:ascii="Times New Roman" w:hAnsi="Times New Roman" w:cs="Times New Roman"/>
                <w:sz w:val="24"/>
                <w:szCs w:val="24"/>
              </w:rPr>
            </w:pPr>
            <w:r>
              <w:rPr>
                <w:rFonts w:ascii="Times New Roman" w:hAnsi="Times New Roman" w:cs="Times New Roman"/>
                <w:sz w:val="24"/>
                <w:szCs w:val="24"/>
              </w:rPr>
              <w:t>Ongoing</w:t>
            </w:r>
          </w:p>
          <w:p w14:paraId="6D4C4ED7" w14:textId="77777777" w:rsidR="008528CB" w:rsidRDefault="008528CB" w:rsidP="0032371D">
            <w:pPr>
              <w:rPr>
                <w:rFonts w:ascii="Times New Roman" w:hAnsi="Times New Roman" w:cs="Times New Roman"/>
                <w:sz w:val="24"/>
                <w:szCs w:val="24"/>
              </w:rPr>
            </w:pPr>
          </w:p>
          <w:p w14:paraId="31A68D5A"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8. ACTION: Making E-Portfolio Assessment Required for all Majors</w:t>
            </w:r>
          </w:p>
          <w:p w14:paraId="6BA9B595" w14:textId="6DBF9A50" w:rsidR="00BD4EB2" w:rsidRDefault="008528CB" w:rsidP="0032371D">
            <w:pPr>
              <w:rPr>
                <w:rFonts w:ascii="Times New Roman" w:hAnsi="Times New Roman" w:cs="Times New Roman"/>
                <w:sz w:val="24"/>
                <w:szCs w:val="24"/>
              </w:rPr>
            </w:pPr>
            <w:r>
              <w:rPr>
                <w:rFonts w:ascii="Times New Roman" w:hAnsi="Times New Roman" w:cs="Times New Roman"/>
                <w:sz w:val="24"/>
                <w:szCs w:val="24"/>
              </w:rPr>
              <w:t>Ongoing</w:t>
            </w:r>
          </w:p>
          <w:p w14:paraId="7A682CE4" w14:textId="77777777" w:rsidR="008528CB" w:rsidRPr="0032371D" w:rsidRDefault="008528CB" w:rsidP="0032371D">
            <w:pPr>
              <w:rPr>
                <w:rFonts w:ascii="Times New Roman" w:hAnsi="Times New Roman" w:cs="Times New Roman"/>
                <w:sz w:val="24"/>
                <w:szCs w:val="24"/>
              </w:rPr>
            </w:pPr>
          </w:p>
          <w:p w14:paraId="6B863728" w14:textId="77777777" w:rsidR="0032371D" w:rsidRPr="0032371D" w:rsidRDefault="0032371D" w:rsidP="0032371D">
            <w:pPr>
              <w:rPr>
                <w:rFonts w:ascii="Times New Roman" w:hAnsi="Times New Roman" w:cs="Times New Roman"/>
                <w:sz w:val="24"/>
                <w:szCs w:val="24"/>
              </w:rPr>
            </w:pPr>
            <w:r w:rsidRPr="0032371D">
              <w:rPr>
                <w:rFonts w:ascii="Times New Roman" w:hAnsi="Times New Roman" w:cs="Times New Roman"/>
                <w:sz w:val="24"/>
                <w:szCs w:val="24"/>
              </w:rPr>
              <w:t xml:space="preserve">9. ACTION: Laboratory Support </w:t>
            </w:r>
          </w:p>
          <w:p w14:paraId="42E860B4" w14:textId="2D652644" w:rsidR="0044009B" w:rsidRPr="00932000" w:rsidRDefault="0032371D" w:rsidP="00932000">
            <w:pPr>
              <w:rPr>
                <w:rFonts w:ascii="Times New Roman" w:hAnsi="Times New Roman" w:cs="Times New Roman"/>
                <w:sz w:val="24"/>
                <w:szCs w:val="24"/>
              </w:rPr>
            </w:pPr>
            <w:r w:rsidRPr="0032371D">
              <w:rPr>
                <w:rFonts w:ascii="Times New Roman" w:hAnsi="Times New Roman" w:cs="Times New Roman"/>
                <w:sz w:val="24"/>
                <w:szCs w:val="24"/>
              </w:rPr>
              <w:t xml:space="preserve">The Dean of COSS has supported the lab through two small summer grants (2017 and 2018) to help catalogue the backlog of field projects accumulated by the field school. The Dean is further supporting the department with one year of support for an extra storage space so that our Lab can start having formal classes held there. </w:t>
            </w:r>
            <w:bookmarkStart w:id="4" w:name="_GoBack"/>
            <w:bookmarkEnd w:id="4"/>
          </w:p>
        </w:tc>
      </w:tr>
    </w:tbl>
    <w:p w14:paraId="16AECD14" w14:textId="77777777" w:rsidR="00D336A0" w:rsidRPr="00DE417C" w:rsidRDefault="00D336A0">
      <w:pPr>
        <w:rPr>
          <w:rFonts w:ascii="Times New Roman" w:hAnsi="Times New Roman" w:cs="Times New Roman"/>
          <w:sz w:val="24"/>
          <w:szCs w:val="24"/>
        </w:rPr>
      </w:pPr>
    </w:p>
    <w:sectPr w:rsidR="00D336A0" w:rsidRPr="00DE41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60721" w14:textId="77777777" w:rsidR="007865B2" w:rsidRDefault="007865B2" w:rsidP="008643BA">
      <w:pPr>
        <w:spacing w:after="0" w:line="240" w:lineRule="auto"/>
      </w:pPr>
      <w:r>
        <w:separator/>
      </w:r>
    </w:p>
  </w:endnote>
  <w:endnote w:type="continuationSeparator" w:id="0">
    <w:p w14:paraId="22E52CBF" w14:textId="77777777" w:rsidR="007865B2" w:rsidRDefault="007865B2" w:rsidP="0086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C2D0" w14:textId="77777777" w:rsidR="008643BA" w:rsidRDefault="008643BA" w:rsidP="000100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8EB6F" w14:textId="77777777" w:rsidR="008643BA" w:rsidRDefault="008643BA" w:rsidP="00864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8185" w14:textId="77777777" w:rsidR="008643BA" w:rsidRDefault="008643BA" w:rsidP="000100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847">
      <w:rPr>
        <w:rStyle w:val="PageNumber"/>
        <w:noProof/>
      </w:rPr>
      <w:t>5</w:t>
    </w:r>
    <w:r>
      <w:rPr>
        <w:rStyle w:val="PageNumber"/>
      </w:rPr>
      <w:fldChar w:fldCharType="end"/>
    </w:r>
  </w:p>
  <w:p w14:paraId="5FAC3462" w14:textId="77777777" w:rsidR="008643BA" w:rsidRDefault="008643BA" w:rsidP="008643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9965" w14:textId="77777777" w:rsidR="007865B2" w:rsidRDefault="007865B2" w:rsidP="008643BA">
      <w:pPr>
        <w:spacing w:after="0" w:line="240" w:lineRule="auto"/>
      </w:pPr>
      <w:r>
        <w:separator/>
      </w:r>
    </w:p>
  </w:footnote>
  <w:footnote w:type="continuationSeparator" w:id="0">
    <w:p w14:paraId="19F29368" w14:textId="77777777" w:rsidR="007865B2" w:rsidRDefault="007865B2" w:rsidP="0086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33BDA"/>
    <w:multiLevelType w:val="hybridMultilevel"/>
    <w:tmpl w:val="0C52E05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43CF0EDF"/>
    <w:multiLevelType w:val="hybridMultilevel"/>
    <w:tmpl w:val="3610660A"/>
    <w:lvl w:ilvl="0" w:tplc="A59CF05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377E7"/>
    <w:multiLevelType w:val="multilevel"/>
    <w:tmpl w:val="695094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DC50CEB"/>
    <w:multiLevelType w:val="hybridMultilevel"/>
    <w:tmpl w:val="DE003CCC"/>
    <w:lvl w:ilvl="0" w:tplc="130E4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1D2B8F"/>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34F6C"/>
    <w:multiLevelType w:val="hybridMultilevel"/>
    <w:tmpl w:val="FA8ED922"/>
    <w:lvl w:ilvl="0" w:tplc="E52C69DE">
      <w:start w:val="1"/>
      <w:numFmt w:val="decimal"/>
      <w:lvlText w:val="%1."/>
      <w:lvlJc w:val="left"/>
      <w:pPr>
        <w:ind w:left="720" w:hanging="360"/>
      </w:pPr>
      <w:rPr>
        <w:rFonts w:ascii="Helvetica" w:hAnsi="Helvetica" w:cs="Helvetic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4"/>
  </w:num>
  <w:num w:numId="6">
    <w:abstractNumId w:val="7"/>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2"/>
    <w:rsid w:val="0001682E"/>
    <w:rsid w:val="00084EE4"/>
    <w:rsid w:val="000A47DF"/>
    <w:rsid w:val="000F2C64"/>
    <w:rsid w:val="001265C3"/>
    <w:rsid w:val="001A4455"/>
    <w:rsid w:val="00224F69"/>
    <w:rsid w:val="002C56C7"/>
    <w:rsid w:val="00307A63"/>
    <w:rsid w:val="0032371D"/>
    <w:rsid w:val="00343364"/>
    <w:rsid w:val="0035689B"/>
    <w:rsid w:val="00394EE0"/>
    <w:rsid w:val="003A6871"/>
    <w:rsid w:val="003D0E82"/>
    <w:rsid w:val="00426437"/>
    <w:rsid w:val="0044009B"/>
    <w:rsid w:val="00440FC3"/>
    <w:rsid w:val="004463D4"/>
    <w:rsid w:val="004A5F64"/>
    <w:rsid w:val="00553BBF"/>
    <w:rsid w:val="00582E41"/>
    <w:rsid w:val="00591548"/>
    <w:rsid w:val="005B5BA2"/>
    <w:rsid w:val="005C54EA"/>
    <w:rsid w:val="005C66C6"/>
    <w:rsid w:val="006314A2"/>
    <w:rsid w:val="006B026F"/>
    <w:rsid w:val="006C6838"/>
    <w:rsid w:val="00783A34"/>
    <w:rsid w:val="007865B2"/>
    <w:rsid w:val="007A644B"/>
    <w:rsid w:val="007F5377"/>
    <w:rsid w:val="00803A5B"/>
    <w:rsid w:val="008528CB"/>
    <w:rsid w:val="008643BA"/>
    <w:rsid w:val="008A5DBC"/>
    <w:rsid w:val="0091166C"/>
    <w:rsid w:val="00927626"/>
    <w:rsid w:val="00932000"/>
    <w:rsid w:val="009345C6"/>
    <w:rsid w:val="009D3976"/>
    <w:rsid w:val="00A469F2"/>
    <w:rsid w:val="00AB48E2"/>
    <w:rsid w:val="00AD3A26"/>
    <w:rsid w:val="00BD4EB2"/>
    <w:rsid w:val="00C05535"/>
    <w:rsid w:val="00C13FFC"/>
    <w:rsid w:val="00CE752C"/>
    <w:rsid w:val="00D336A0"/>
    <w:rsid w:val="00D55667"/>
    <w:rsid w:val="00D66AA0"/>
    <w:rsid w:val="00DE417C"/>
    <w:rsid w:val="00E25041"/>
    <w:rsid w:val="00E30805"/>
    <w:rsid w:val="00E616C3"/>
    <w:rsid w:val="00E61A19"/>
    <w:rsid w:val="00EE25A6"/>
    <w:rsid w:val="00EE7847"/>
    <w:rsid w:val="00F20E17"/>
    <w:rsid w:val="00F3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BA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p2">
    <w:name w:val="p2"/>
    <w:basedOn w:val="Normal"/>
    <w:rsid w:val="004463D4"/>
    <w:pPr>
      <w:spacing w:after="0" w:line="240" w:lineRule="auto"/>
    </w:pPr>
    <w:rPr>
      <w:rFonts w:ascii="Calibri" w:hAnsi="Calibri" w:cs="Times New Roman"/>
      <w:sz w:val="17"/>
      <w:szCs w:val="17"/>
    </w:rPr>
  </w:style>
  <w:style w:type="character" w:customStyle="1" w:styleId="apple-converted-space">
    <w:name w:val="apple-converted-space"/>
    <w:basedOn w:val="DefaultParagraphFont"/>
    <w:rsid w:val="004463D4"/>
  </w:style>
  <w:style w:type="paragraph" w:styleId="NormalWeb">
    <w:name w:val="Normal (Web)"/>
    <w:basedOn w:val="Normal"/>
    <w:rsid w:val="00DE417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BA"/>
  </w:style>
  <w:style w:type="character" w:styleId="PageNumber">
    <w:name w:val="page number"/>
    <w:basedOn w:val="DefaultParagraphFont"/>
    <w:uiPriority w:val="99"/>
    <w:semiHidden/>
    <w:unhideWhenUsed/>
    <w:rsid w:val="0086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2019-06-03T23:35:00Z</dcterms:created>
  <dcterms:modified xsi:type="dcterms:W3CDTF">2019-06-03T23:35:00Z</dcterms:modified>
</cp:coreProperties>
</file>