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E82" w:rsidRDefault="003D0E82" w:rsidP="003D0E82">
      <w:pPr>
        <w:jc w:val="center"/>
        <w:rPr>
          <w:rFonts w:ascii="Times New Roman" w:hAnsi="Times New Roman" w:cs="Times New Roman"/>
          <w:b/>
          <w:sz w:val="24"/>
          <w:szCs w:val="24"/>
        </w:rPr>
      </w:pPr>
      <w:bookmarkStart w:id="0" w:name="_GoBack"/>
      <w:bookmarkEnd w:id="0"/>
      <w:r w:rsidRPr="005C54EA">
        <w:rPr>
          <w:rFonts w:ascii="Times New Roman" w:hAnsi="Times New Roman" w:cs="Times New Roman"/>
          <w:b/>
          <w:sz w:val="24"/>
          <w:szCs w:val="24"/>
        </w:rPr>
        <w:t>Major Assessment Report Template</w:t>
      </w:r>
    </w:p>
    <w:p w:rsidR="003D0E82" w:rsidRPr="00951F58" w:rsidRDefault="003D0E82" w:rsidP="003D0E82">
      <w:pPr>
        <w:jc w:val="center"/>
        <w:rPr>
          <w:rFonts w:ascii="Times New Roman" w:hAnsi="Times New Roman" w:cs="Times New Roman"/>
          <w:b/>
          <w:sz w:val="24"/>
          <w:szCs w:val="24"/>
        </w:rPr>
      </w:pPr>
    </w:p>
    <w:p w:rsidR="003D0E82" w:rsidRDefault="001265C3" w:rsidP="003D0E82">
      <w:pPr>
        <w:rPr>
          <w:rFonts w:ascii="Times New Roman" w:hAnsi="Times New Roman" w:cs="Times New Roman"/>
          <w:sz w:val="24"/>
          <w:szCs w:val="24"/>
        </w:rPr>
      </w:pPr>
      <w:r>
        <w:rPr>
          <w:rFonts w:ascii="Times New Roman" w:hAnsi="Times New Roman" w:cs="Times New Roman"/>
          <w:sz w:val="24"/>
          <w:szCs w:val="24"/>
        </w:rPr>
        <w:t>Please</w:t>
      </w:r>
      <w:r w:rsidR="00553BBF">
        <w:rPr>
          <w:rFonts w:ascii="Times New Roman" w:hAnsi="Times New Roman" w:cs="Times New Roman"/>
          <w:sz w:val="24"/>
          <w:szCs w:val="24"/>
        </w:rPr>
        <w:t xml:space="preserve"> either</w:t>
      </w:r>
      <w:r>
        <w:rPr>
          <w:rFonts w:ascii="Times New Roman" w:hAnsi="Times New Roman" w:cs="Times New Roman"/>
          <w:sz w:val="24"/>
          <w:szCs w:val="24"/>
        </w:rPr>
        <w:t xml:space="preserv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w:t>
      </w:r>
      <w:r w:rsidR="00553BBF">
        <w:rPr>
          <w:rFonts w:ascii="Times New Roman" w:hAnsi="Times New Roman" w:cs="Times New Roman"/>
          <w:sz w:val="24"/>
          <w:szCs w:val="24"/>
        </w:rPr>
        <w:t xml:space="preserve"> or cut and paste all six questions into a word document and provide a response</w:t>
      </w:r>
      <w:r w:rsidR="00D66AA0">
        <w:rPr>
          <w:rFonts w:ascii="Times New Roman" w:hAnsi="Times New Roman" w:cs="Times New Roman"/>
          <w:sz w:val="24"/>
          <w:szCs w:val="24"/>
        </w:rPr>
        <w:t xml:space="preserve"> for each one</w:t>
      </w:r>
      <w:r w:rsidR="000A47DF">
        <w:rPr>
          <w:rFonts w:ascii="Times New Roman" w:hAnsi="Times New Roman" w:cs="Times New Roman"/>
          <w:sz w:val="24"/>
          <w:szCs w:val="24"/>
        </w:rPr>
        <w:t>.</w:t>
      </w:r>
      <w:r>
        <w:rPr>
          <w:rFonts w:ascii="Times New Roman" w:hAnsi="Times New Roman" w:cs="Times New Roman"/>
          <w:sz w:val="24"/>
          <w:szCs w:val="24"/>
        </w:rPr>
        <w:t xml:space="preserve"> </w:t>
      </w:r>
      <w:r w:rsidR="00D66AA0">
        <w:rPr>
          <w:rFonts w:ascii="Times New Roman" w:hAnsi="Times New Roman" w:cs="Times New Roman"/>
          <w:sz w:val="24"/>
          <w:szCs w:val="24"/>
        </w:rPr>
        <w:t>E-mail</w:t>
      </w:r>
      <w:r w:rsidR="002C56C7">
        <w:rPr>
          <w:rFonts w:ascii="Times New Roman" w:hAnsi="Times New Roman" w:cs="Times New Roman"/>
          <w:sz w:val="24"/>
          <w:szCs w:val="24"/>
        </w:rPr>
        <w:t xml:space="preserve"> your assessment report</w:t>
      </w:r>
      <w:r w:rsidR="00D66AA0">
        <w:rPr>
          <w:rFonts w:ascii="Times New Roman" w:hAnsi="Times New Roman" w:cs="Times New Roman"/>
          <w:sz w:val="24"/>
          <w:szCs w:val="24"/>
        </w:rPr>
        <w:t>(</w:t>
      </w:r>
      <w:r w:rsidR="002C56C7">
        <w:rPr>
          <w:rFonts w:ascii="Times New Roman" w:hAnsi="Times New Roman" w:cs="Times New Roman"/>
          <w:sz w:val="24"/>
          <w:szCs w:val="24"/>
        </w:rPr>
        <w:t>s</w:t>
      </w:r>
      <w:r w:rsidR="00D66AA0">
        <w:rPr>
          <w:rFonts w:ascii="Times New Roman" w:hAnsi="Times New Roman" w:cs="Times New Roman"/>
          <w:sz w:val="24"/>
          <w:szCs w:val="24"/>
        </w:rPr>
        <w:t>)</w:t>
      </w:r>
      <w:r w:rsidR="002C56C7">
        <w:rPr>
          <w:rFonts w:ascii="Times New Roman" w:hAnsi="Times New Roman" w:cs="Times New Roman"/>
          <w:sz w:val="24"/>
          <w:szCs w:val="24"/>
        </w:rPr>
        <w:t xml:space="preserve"> to the Director of Assessment, </w:t>
      </w:r>
      <w:r w:rsidR="003D0E82">
        <w:rPr>
          <w:rFonts w:ascii="Times New Roman" w:hAnsi="Times New Roman" w:cs="Times New Roman"/>
          <w:sz w:val="24"/>
          <w:szCs w:val="24"/>
        </w:rPr>
        <w:t>Dr. Melissa Jordine (</w:t>
      </w:r>
      <w:hyperlink r:id="rId5"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w:t>
      </w:r>
      <w:r w:rsidR="002C56C7">
        <w:rPr>
          <w:rFonts w:ascii="Times New Roman" w:hAnsi="Times New Roman" w:cs="Times New Roman"/>
          <w:sz w:val="24"/>
          <w:szCs w:val="24"/>
        </w:rPr>
        <w:t xml:space="preserve"> </w:t>
      </w:r>
      <w:r w:rsidR="003D0E82">
        <w:rPr>
          <w:rFonts w:ascii="Times New Roman" w:hAnsi="Times New Roman" w:cs="Times New Roman"/>
          <w:sz w:val="24"/>
          <w:szCs w:val="24"/>
        </w:rPr>
        <w:t xml:space="preserve">Please complete a separate report for </w:t>
      </w:r>
      <w:r w:rsidR="002C56C7">
        <w:rPr>
          <w:rFonts w:ascii="Times New Roman" w:hAnsi="Times New Roman" w:cs="Times New Roman"/>
          <w:sz w:val="24"/>
          <w:szCs w:val="24"/>
        </w:rPr>
        <w:t>each B.A/B.S. and M.A/M.S.</w:t>
      </w:r>
      <w:r>
        <w:rPr>
          <w:rFonts w:ascii="Times New Roman" w:hAnsi="Times New Roman" w:cs="Times New Roman"/>
          <w:sz w:val="24"/>
          <w:szCs w:val="24"/>
        </w:rPr>
        <w:t xml:space="preserve"> program offered by the department.</w:t>
      </w:r>
      <w:r w:rsidR="003D0E82">
        <w:rPr>
          <w:rFonts w:ascii="Times New Roman" w:hAnsi="Times New Roman" w:cs="Times New Roman"/>
          <w:sz w:val="24"/>
          <w:szCs w:val="24"/>
        </w:rPr>
        <w:t xml:space="preserve"> </w:t>
      </w:r>
    </w:p>
    <w:p w:rsidR="00553BBF" w:rsidRDefault="00553BBF"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rsidTr="003D0E82">
        <w:tc>
          <w:tcPr>
            <w:tcW w:w="9350" w:type="dxa"/>
          </w:tcPr>
          <w:p w:rsidR="00D66AA0" w:rsidRDefault="00D66AA0" w:rsidP="00553BBF">
            <w:pPr>
              <w:pStyle w:val="ListParagraph"/>
              <w:shd w:val="clear" w:color="auto" w:fill="92D050"/>
              <w:rPr>
                <w:rFonts w:ascii="Times New Roman" w:hAnsi="Times New Roman" w:cs="Times New Roman"/>
                <w:b/>
                <w:sz w:val="24"/>
                <w:szCs w:val="24"/>
              </w:rPr>
            </w:pPr>
          </w:p>
          <w:p w:rsidR="00553BBF" w:rsidRDefault="00553BBF" w:rsidP="00553BBF">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Department and Degree:</w:t>
            </w:r>
          </w:p>
          <w:p w:rsidR="00B87857" w:rsidRPr="00B87857" w:rsidRDefault="00B87857" w:rsidP="00553BBF">
            <w:pPr>
              <w:pStyle w:val="ListParagraph"/>
              <w:shd w:val="clear" w:color="auto" w:fill="92D050"/>
              <w:rPr>
                <w:rFonts w:ascii="Times New Roman" w:hAnsi="Times New Roman" w:cs="Times New Roman"/>
                <w:sz w:val="24"/>
                <w:szCs w:val="24"/>
              </w:rPr>
            </w:pPr>
            <w:r w:rsidRPr="00B87857">
              <w:rPr>
                <w:rFonts w:ascii="Times New Roman" w:hAnsi="Times New Roman" w:cs="Times New Roman"/>
                <w:sz w:val="24"/>
                <w:szCs w:val="24"/>
              </w:rPr>
              <w:t>Modern and Classical Languages and Literatures, B.A. in Spanish</w:t>
            </w:r>
          </w:p>
          <w:p w:rsidR="00D66AA0" w:rsidRPr="005C54EA" w:rsidRDefault="00D66AA0" w:rsidP="00553BBF">
            <w:pPr>
              <w:pStyle w:val="ListParagraph"/>
              <w:shd w:val="clear" w:color="auto" w:fill="92D050"/>
              <w:rPr>
                <w:rFonts w:ascii="Times New Roman" w:hAnsi="Times New Roman" w:cs="Times New Roman"/>
                <w:b/>
                <w:sz w:val="24"/>
                <w:szCs w:val="24"/>
              </w:rPr>
            </w:pPr>
          </w:p>
          <w:p w:rsidR="00553BBF" w:rsidRPr="005C54EA" w:rsidRDefault="00553BBF" w:rsidP="00553BBF">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Assessment Coordinator:</w:t>
            </w:r>
          </w:p>
          <w:p w:rsidR="00553BBF" w:rsidRPr="00B87857" w:rsidRDefault="00B87857" w:rsidP="00553BBF">
            <w:pPr>
              <w:pStyle w:val="ListParagraph"/>
              <w:shd w:val="clear" w:color="auto" w:fill="92D050"/>
              <w:rPr>
                <w:rFonts w:ascii="Times New Roman" w:hAnsi="Times New Roman" w:cs="Times New Roman"/>
                <w:sz w:val="24"/>
                <w:szCs w:val="24"/>
              </w:rPr>
            </w:pPr>
            <w:r w:rsidRPr="00B87857">
              <w:rPr>
                <w:rFonts w:ascii="Times New Roman" w:hAnsi="Times New Roman" w:cs="Times New Roman"/>
                <w:sz w:val="24"/>
                <w:szCs w:val="24"/>
              </w:rPr>
              <w:t>Daniel Calleros Villarreal</w:t>
            </w:r>
          </w:p>
          <w:p w:rsidR="00553BBF" w:rsidRPr="005C54EA" w:rsidRDefault="00553BBF" w:rsidP="00553BBF">
            <w:pPr>
              <w:pStyle w:val="ListParagraph"/>
              <w:shd w:val="clear" w:color="auto" w:fill="92D050"/>
              <w:rPr>
                <w:rFonts w:ascii="Times New Roman" w:hAnsi="Times New Roman" w:cs="Times New Roman"/>
                <w:b/>
                <w:sz w:val="24"/>
                <w:szCs w:val="24"/>
              </w:rPr>
            </w:pPr>
          </w:p>
          <w:p w:rsidR="003D0E82" w:rsidRPr="005C54EA" w:rsidRDefault="003D0E82" w:rsidP="00553BBF">
            <w:pPr>
              <w:pStyle w:val="ListParagraph"/>
              <w:numPr>
                <w:ilvl w:val="0"/>
                <w:numId w:val="4"/>
              </w:numPr>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What learning outcome(s) did you assess this year?</w:t>
            </w:r>
          </w:p>
          <w:p w:rsidR="003D0E82" w:rsidRPr="00951F58" w:rsidRDefault="003D0E82" w:rsidP="003D0E82">
            <w:pPr>
              <w:pStyle w:val="ListParagraph"/>
              <w:rPr>
                <w:rFonts w:ascii="Times New Roman" w:hAnsi="Times New Roman" w:cs="Times New Roman"/>
                <w:b/>
                <w:sz w:val="24"/>
                <w:szCs w:val="24"/>
              </w:rPr>
            </w:pPr>
          </w:p>
          <w:p w:rsidR="00FF0355" w:rsidRPr="00FF0355" w:rsidRDefault="00FF0355" w:rsidP="00FF0355">
            <w:pPr>
              <w:rPr>
                <w:rFonts w:ascii="Times" w:eastAsia="Times New Roman" w:hAnsi="Times" w:cs="Times New Roman"/>
                <w:sz w:val="20"/>
                <w:szCs w:val="20"/>
              </w:rPr>
            </w:pPr>
          </w:p>
          <w:p w:rsidR="00134A6F" w:rsidRPr="00FF0355" w:rsidRDefault="00EF4926" w:rsidP="00FF0355">
            <w:pPr>
              <w:rPr>
                <w:rFonts w:ascii="Times" w:eastAsia="Times New Roman" w:hAnsi="Times" w:cs="Times New Roman"/>
                <w:sz w:val="20"/>
                <w:szCs w:val="20"/>
              </w:rPr>
            </w:pPr>
            <w:r>
              <w:rPr>
                <w:rFonts w:ascii="Times" w:eastAsia="Times New Roman" w:hAnsi="Times" w:cs="Times New Roman"/>
                <w:sz w:val="20"/>
                <w:szCs w:val="20"/>
              </w:rPr>
              <w:t>For the 2016-2017 AY, we assessed Outcomes A.3, A.4, A.5, and B.2, B.3, B.4.</w:t>
            </w:r>
            <w:r w:rsidR="00134A6F">
              <w:rPr>
                <w:rFonts w:ascii="Times" w:eastAsia="Times New Roman" w:hAnsi="Times" w:cs="Times New Roman"/>
                <w:sz w:val="20"/>
                <w:szCs w:val="20"/>
              </w:rPr>
              <w:t xml:space="preserve"> o</w:t>
            </w:r>
            <w:r w:rsidR="00BD03F0">
              <w:rPr>
                <w:rFonts w:ascii="Times" w:eastAsia="Times New Roman" w:hAnsi="Times" w:cs="Times New Roman"/>
                <w:sz w:val="20"/>
                <w:szCs w:val="20"/>
              </w:rPr>
              <w:t xml:space="preserve">n Spanish 121A and 121B, our advanced composition courses. </w:t>
            </w:r>
            <w:r w:rsidR="00134A6F">
              <w:rPr>
                <w:rFonts w:ascii="Times" w:eastAsia="Times New Roman" w:hAnsi="Times" w:cs="Times New Roman"/>
                <w:sz w:val="20"/>
                <w:szCs w:val="20"/>
              </w:rPr>
              <w:t>The selected SOAPs center on the students’ ability to communicate in written Spanish at an advanced level, as per the American Council for the Teaching of Foreign Languages (ACTFL) scales. In order to consider a student’s progress and performance as satisfactory, they must demonstrate good control of Spanish grammar, syntax, and vocabulary, as well as having the ability to express ideas in the a logical and concise manner.</w:t>
            </w:r>
          </w:p>
          <w:p w:rsidR="005B5BA2" w:rsidRPr="00951F58" w:rsidRDefault="005B5BA2" w:rsidP="003D0E82">
            <w:pPr>
              <w:rPr>
                <w:rFonts w:ascii="Times New Roman" w:hAnsi="Times New Roman" w:cs="Times New Roman"/>
                <w:sz w:val="24"/>
                <w:szCs w:val="24"/>
              </w:rPr>
            </w:pPr>
          </w:p>
          <w:p w:rsidR="003D0E82" w:rsidRDefault="003D0E82" w:rsidP="003D0E82"/>
        </w:tc>
      </w:tr>
      <w:tr w:rsidR="003D0E82" w:rsidTr="003D0E82">
        <w:tc>
          <w:tcPr>
            <w:tcW w:w="9350" w:type="dxa"/>
          </w:tcPr>
          <w:p w:rsidR="003D0E82" w:rsidRPr="00D55667" w:rsidRDefault="00927626" w:rsidP="00D55667">
            <w:pPr>
              <w:pStyle w:val="ListParagraph"/>
              <w:numPr>
                <w:ilvl w:val="0"/>
                <w:numId w:val="4"/>
              </w:numPr>
              <w:shd w:val="clear" w:color="auto" w:fill="92D050"/>
              <w:rPr>
                <w:rFonts w:ascii="Times New Roman" w:hAnsi="Times New Roman" w:cs="Times New Roman"/>
                <w:b/>
                <w:sz w:val="24"/>
                <w:szCs w:val="24"/>
              </w:rPr>
            </w:pPr>
            <w:r w:rsidRPr="00D55667">
              <w:rPr>
                <w:rFonts w:ascii="Times New Roman" w:hAnsi="Times New Roman" w:cs="Times New Roman"/>
                <w:b/>
                <w:sz w:val="24"/>
                <w:szCs w:val="24"/>
              </w:rPr>
              <w:t>What assignment or survey did you use to assess the outcomes and what method (criteria or rubric) did you use to evaluate the assignment</w:t>
            </w:r>
            <w:r w:rsidR="003D0E82" w:rsidRPr="00D55667">
              <w:rPr>
                <w:rFonts w:ascii="Times New Roman" w:hAnsi="Times New Roman" w:cs="Times New Roman"/>
                <w:b/>
                <w:sz w:val="24"/>
                <w:szCs w:val="24"/>
              </w:rPr>
              <w:t>?</w:t>
            </w:r>
          </w:p>
          <w:p w:rsidR="003D0E82" w:rsidRDefault="003D0E82" w:rsidP="003D0E82">
            <w:pPr>
              <w:rPr>
                <w:rFonts w:ascii="Times New Roman" w:hAnsi="Times New Roman" w:cs="Times New Roman"/>
                <w:sz w:val="24"/>
                <w:szCs w:val="24"/>
              </w:rPr>
            </w:pPr>
          </w:p>
          <w:p w:rsidR="003D0E82" w:rsidRPr="002A4573" w:rsidRDefault="002A4573" w:rsidP="003D0E82">
            <w:pPr>
              <w:rPr>
                <w:rFonts w:ascii="Times" w:eastAsia="Times New Roman" w:hAnsi="Times" w:cs="Times New Roman"/>
                <w:sz w:val="20"/>
                <w:szCs w:val="20"/>
              </w:rPr>
            </w:pPr>
            <w:r>
              <w:rPr>
                <w:rFonts w:ascii="Times" w:eastAsia="Times New Roman" w:hAnsi="Times" w:cs="Times New Roman"/>
                <w:sz w:val="20"/>
                <w:szCs w:val="20"/>
              </w:rPr>
              <w:t>The assignment instructors used to assess Outcome A.5 took the form of a literary analysis essay. I</w:t>
            </w:r>
            <w:r w:rsidR="00D504E8">
              <w:rPr>
                <w:rFonts w:ascii="Times" w:eastAsia="Times New Roman" w:hAnsi="Times" w:cs="Times New Roman"/>
                <w:sz w:val="20"/>
                <w:szCs w:val="20"/>
              </w:rPr>
              <w:t>t was expected that at least 80% of the stude</w:t>
            </w:r>
            <w:r w:rsidR="008E3D9D">
              <w:rPr>
                <w:rFonts w:ascii="Times" w:eastAsia="Times New Roman" w:hAnsi="Times" w:cs="Times New Roman"/>
                <w:sz w:val="20"/>
                <w:szCs w:val="20"/>
              </w:rPr>
              <w:t xml:space="preserve">nts achieved a 7 and above out </w:t>
            </w:r>
            <w:r w:rsidR="00D504E8">
              <w:rPr>
                <w:rFonts w:ascii="Times" w:eastAsia="Times New Roman" w:hAnsi="Times" w:cs="Times New Roman"/>
                <w:sz w:val="20"/>
                <w:szCs w:val="20"/>
              </w:rPr>
              <w:t xml:space="preserve">of 10 </w:t>
            </w:r>
            <w:r w:rsidR="008E3D9D">
              <w:rPr>
                <w:rFonts w:ascii="Times" w:eastAsia="Times New Roman" w:hAnsi="Times" w:cs="Times New Roman"/>
                <w:sz w:val="20"/>
                <w:szCs w:val="20"/>
              </w:rPr>
              <w:t xml:space="preserve">possible points </w:t>
            </w:r>
            <w:r w:rsidR="00D504E8">
              <w:rPr>
                <w:rFonts w:ascii="Times" w:eastAsia="Times New Roman" w:hAnsi="Times" w:cs="Times New Roman"/>
                <w:sz w:val="20"/>
                <w:szCs w:val="20"/>
              </w:rPr>
              <w:t>on the rubric.</w:t>
            </w:r>
            <w:r>
              <w:rPr>
                <w:rFonts w:ascii="Times" w:eastAsia="Times New Roman" w:hAnsi="Times" w:cs="Times New Roman"/>
                <w:sz w:val="20"/>
                <w:szCs w:val="20"/>
              </w:rPr>
              <w:t xml:space="preserve"> The </w:t>
            </w:r>
            <w:r w:rsidR="008E3D9D">
              <w:rPr>
                <w:rFonts w:ascii="Times" w:eastAsia="Times New Roman" w:hAnsi="Times" w:cs="Times New Roman"/>
                <w:sz w:val="20"/>
                <w:szCs w:val="20"/>
              </w:rPr>
              <w:t>total point value is distributed among five sections: Argument, Support Materials, Organization, Syntax, and Formatting. The essay goes through an iteration of changes</w:t>
            </w:r>
            <w:r w:rsidR="001A36DF">
              <w:rPr>
                <w:rFonts w:ascii="Times" w:eastAsia="Times New Roman" w:hAnsi="Times" w:cs="Times New Roman"/>
                <w:sz w:val="20"/>
                <w:szCs w:val="20"/>
              </w:rPr>
              <w:t xml:space="preserve"> that immerse the students in the editing process. They turn in</w:t>
            </w:r>
            <w:r w:rsidR="00453B16">
              <w:rPr>
                <w:rFonts w:ascii="Times" w:eastAsia="Times New Roman" w:hAnsi="Times" w:cs="Times New Roman"/>
                <w:sz w:val="20"/>
                <w:szCs w:val="20"/>
              </w:rPr>
              <w:t xml:space="preserve"> a draft that receives general comments from the instructor, </w:t>
            </w:r>
            <w:r w:rsidR="00260C57">
              <w:rPr>
                <w:rFonts w:ascii="Times" w:eastAsia="Times New Roman" w:hAnsi="Times" w:cs="Times New Roman"/>
                <w:sz w:val="20"/>
                <w:szCs w:val="20"/>
              </w:rPr>
              <w:t xml:space="preserve">which include information on content, layout, vocabulary and other language mechanics, as well as a tentative grade. After that, students are expected to make revisions and submit their essays for a peer-review session carried out in class aided with a form developed and shared by the instructors. After this activity, the students go through a third revision and turn in </w:t>
            </w:r>
            <w:r w:rsidR="00A524E0">
              <w:rPr>
                <w:rFonts w:ascii="Times" w:eastAsia="Times New Roman" w:hAnsi="Times" w:cs="Times New Roman"/>
                <w:sz w:val="20"/>
                <w:szCs w:val="20"/>
              </w:rPr>
              <w:t>their final version.</w:t>
            </w:r>
          </w:p>
          <w:p w:rsidR="003D0E82" w:rsidRDefault="003D0E82" w:rsidP="00A524E0"/>
        </w:tc>
      </w:tr>
      <w:tr w:rsidR="003D0E82" w:rsidTr="003D0E82">
        <w:tc>
          <w:tcPr>
            <w:tcW w:w="9350" w:type="dxa"/>
          </w:tcPr>
          <w:p w:rsidR="003D0E82" w:rsidRPr="003D0E82" w:rsidRDefault="003D0E82" w:rsidP="00D55667">
            <w:pPr>
              <w:pStyle w:val="ListParagraph"/>
              <w:numPr>
                <w:ilvl w:val="0"/>
                <w:numId w:val="4"/>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t xml:space="preserve">What did you discover from the data? </w:t>
            </w:r>
          </w:p>
          <w:p w:rsidR="003D0E82" w:rsidRDefault="003D0E82" w:rsidP="003D0E82">
            <w:pPr>
              <w:pStyle w:val="ListParagraph"/>
              <w:rPr>
                <w:rFonts w:ascii="Times New Roman" w:hAnsi="Times New Roman" w:cs="Times New Roman"/>
                <w:b/>
                <w:sz w:val="24"/>
                <w:szCs w:val="24"/>
              </w:rPr>
            </w:pPr>
          </w:p>
          <w:p w:rsidR="00F141C7" w:rsidRPr="00496E84" w:rsidRDefault="00A524E0" w:rsidP="00A524E0">
            <w:pPr>
              <w:tabs>
                <w:tab w:val="left" w:pos="1240"/>
              </w:tabs>
              <w:rPr>
                <w:rFonts w:ascii="Times" w:hAnsi="Times" w:cs="Times New Roman"/>
                <w:color w:val="222222"/>
                <w:sz w:val="20"/>
                <w:szCs w:val="20"/>
              </w:rPr>
            </w:pPr>
            <w:r>
              <w:rPr>
                <w:rFonts w:ascii="Times" w:eastAsia="Times New Roman" w:hAnsi="Times" w:cs="Times New Roman"/>
                <w:sz w:val="20"/>
                <w:szCs w:val="20"/>
              </w:rPr>
              <w:t xml:space="preserve">Initially, the essay did not go through the multiple revision cycles and this yielded marginal results, where the students met the standards only marginally. Upon consultation, the process described in item two of this report was implemented and has resulted in a palpable improvement. Currently, </w:t>
            </w:r>
            <w:r w:rsidR="00F141C7">
              <w:rPr>
                <w:rFonts w:ascii="Times" w:eastAsia="Times New Roman" w:hAnsi="Times" w:cs="Times New Roman"/>
                <w:sz w:val="20"/>
                <w:szCs w:val="20"/>
              </w:rPr>
              <w:t>80% of the students score an average of 8</w:t>
            </w:r>
            <w:r w:rsidR="00F141C7" w:rsidRPr="00F141C7">
              <w:rPr>
                <w:rFonts w:ascii="Times" w:eastAsia="Times New Roman" w:hAnsi="Times" w:cs="Times New Roman"/>
                <w:sz w:val="20"/>
                <w:szCs w:val="20"/>
              </w:rPr>
              <w:t xml:space="preserve">.5 out of 10. One instructor </w:t>
            </w:r>
            <w:proofErr w:type="gramStart"/>
            <w:r w:rsidR="00F141C7" w:rsidRPr="00F141C7">
              <w:rPr>
                <w:rFonts w:ascii="Times" w:eastAsia="Times New Roman" w:hAnsi="Times" w:cs="Times New Roman"/>
                <w:sz w:val="20"/>
                <w:szCs w:val="20"/>
              </w:rPr>
              <w:t>reports</w:t>
            </w:r>
            <w:proofErr w:type="gramEnd"/>
            <w:r w:rsidR="00F141C7" w:rsidRPr="00F141C7">
              <w:rPr>
                <w:rFonts w:ascii="Times" w:eastAsia="Times New Roman" w:hAnsi="Times" w:cs="Times New Roman"/>
                <w:sz w:val="20"/>
                <w:szCs w:val="20"/>
              </w:rPr>
              <w:t xml:space="preserve"> that </w:t>
            </w:r>
            <w:r w:rsidR="00F141C7">
              <w:rPr>
                <w:rFonts w:ascii="Times" w:eastAsia="Times New Roman" w:hAnsi="Times" w:cs="Times New Roman"/>
                <w:sz w:val="20"/>
                <w:szCs w:val="20"/>
              </w:rPr>
              <w:t>some students still struggled with the formulation of their thesis and that there was a tendency</w:t>
            </w:r>
            <w:r w:rsidR="00F141C7" w:rsidRPr="00F141C7">
              <w:rPr>
                <w:rFonts w:ascii="Times" w:hAnsi="Times" w:cs="Times New Roman"/>
                <w:color w:val="222222"/>
                <w:sz w:val="20"/>
                <w:szCs w:val="20"/>
              </w:rPr>
              <w:t xml:space="preserve"> </w:t>
            </w:r>
            <w:r w:rsidR="00F141C7">
              <w:rPr>
                <w:rFonts w:ascii="Times" w:hAnsi="Times" w:cs="Times New Roman"/>
                <w:color w:val="222222"/>
                <w:sz w:val="20"/>
                <w:szCs w:val="20"/>
              </w:rPr>
              <w:t>“</w:t>
            </w:r>
            <w:r w:rsidR="00F141C7" w:rsidRPr="00F141C7">
              <w:rPr>
                <w:rFonts w:ascii="Times" w:hAnsi="Times" w:cs="Times New Roman"/>
                <w:color w:val="222222"/>
                <w:sz w:val="20"/>
                <w:szCs w:val="20"/>
              </w:rPr>
              <w:t>to narrate what happened in the story instead of analyzing the text in accordance to their th</w:t>
            </w:r>
            <w:r w:rsidR="00F141C7">
              <w:rPr>
                <w:rFonts w:ascii="Times" w:hAnsi="Times" w:cs="Times New Roman"/>
                <w:color w:val="222222"/>
                <w:sz w:val="20"/>
                <w:szCs w:val="20"/>
              </w:rPr>
              <w:t xml:space="preserve">eme described in their thesis.” Also, another instructor that students tend to include a significant amount of </w:t>
            </w:r>
            <w:r w:rsidR="00F141C7">
              <w:rPr>
                <w:rFonts w:ascii="Times" w:hAnsi="Times" w:cs="Times New Roman"/>
                <w:color w:val="222222"/>
                <w:sz w:val="20"/>
                <w:szCs w:val="20"/>
              </w:rPr>
              <w:lastRenderedPageBreak/>
              <w:t>information that does not relate to their thesis. However, both assure that the iteration of revisions has helped the students identify and address recurring issues</w:t>
            </w:r>
            <w:r w:rsidR="00496E84">
              <w:rPr>
                <w:rFonts w:ascii="Times" w:hAnsi="Times" w:cs="Times New Roman"/>
                <w:color w:val="222222"/>
                <w:sz w:val="20"/>
                <w:szCs w:val="20"/>
              </w:rPr>
              <w:t xml:space="preserve"> (content, organization, form, grammar, etc.)</w:t>
            </w:r>
            <w:r w:rsidR="00F141C7">
              <w:rPr>
                <w:rFonts w:ascii="Times" w:hAnsi="Times" w:cs="Times New Roman"/>
                <w:color w:val="222222"/>
                <w:sz w:val="20"/>
                <w:szCs w:val="20"/>
              </w:rPr>
              <w:t xml:space="preserve"> in the development of their writing.</w:t>
            </w:r>
          </w:p>
          <w:p w:rsidR="003D0E82" w:rsidRPr="003D0E82" w:rsidRDefault="003D0E82" w:rsidP="00496E84">
            <w:pPr>
              <w:pStyle w:val="ListParagraph"/>
              <w:rPr>
                <w:rFonts w:ascii="Times New Roman" w:hAnsi="Times New Roman" w:cs="Times New Roman"/>
                <w:b/>
                <w:sz w:val="24"/>
                <w:szCs w:val="24"/>
              </w:rPr>
            </w:pPr>
          </w:p>
        </w:tc>
      </w:tr>
      <w:tr w:rsidR="003D0E82" w:rsidTr="003D0E82">
        <w:tc>
          <w:tcPr>
            <w:tcW w:w="9350" w:type="dxa"/>
          </w:tcPr>
          <w:p w:rsidR="005B5BA2" w:rsidRPr="00496E84" w:rsidRDefault="003D0E82" w:rsidP="005B5BA2">
            <w:pPr>
              <w:pStyle w:val="ListParagraph"/>
              <w:numPr>
                <w:ilvl w:val="0"/>
                <w:numId w:val="4"/>
              </w:numPr>
              <w:shd w:val="clear" w:color="auto" w:fill="92D050"/>
              <w:rPr>
                <w:rFonts w:ascii="Times New Roman" w:hAnsi="Times New Roman" w:cs="Times New Roman"/>
                <w:b/>
                <w:sz w:val="24"/>
                <w:szCs w:val="24"/>
              </w:rPr>
            </w:pPr>
            <w:r w:rsidRPr="00496E84">
              <w:rPr>
                <w:rFonts w:ascii="Times New Roman" w:hAnsi="Times New Roman" w:cs="Times New Roman"/>
                <w:b/>
                <w:sz w:val="24"/>
                <w:szCs w:val="24"/>
              </w:rPr>
              <w:lastRenderedPageBreak/>
              <w:t>What changes did you make as a result of the data</w:t>
            </w:r>
          </w:p>
          <w:p w:rsidR="005B5BA2" w:rsidRPr="00496E84" w:rsidRDefault="005B5BA2" w:rsidP="005B5BA2">
            <w:pPr>
              <w:rPr>
                <w:rFonts w:ascii="Times" w:hAnsi="Times" w:cs="Times New Roman"/>
                <w:b/>
                <w:sz w:val="20"/>
                <w:szCs w:val="20"/>
              </w:rPr>
            </w:pPr>
          </w:p>
          <w:p w:rsidR="00496E84" w:rsidRDefault="00496E84" w:rsidP="00496E84">
            <w:pPr>
              <w:shd w:val="clear" w:color="auto" w:fill="FFFFFF"/>
              <w:rPr>
                <w:rFonts w:ascii="Times" w:hAnsi="Times" w:cs="Times New Roman"/>
                <w:color w:val="222222"/>
                <w:sz w:val="20"/>
                <w:szCs w:val="20"/>
              </w:rPr>
            </w:pPr>
            <w:r>
              <w:rPr>
                <w:rFonts w:ascii="Times" w:hAnsi="Times" w:cs="Times New Roman"/>
                <w:color w:val="222222"/>
                <w:sz w:val="20"/>
                <w:szCs w:val="20"/>
              </w:rPr>
              <w:t>As mentioned above, the p</w:t>
            </w:r>
            <w:r w:rsidRPr="00496E84">
              <w:rPr>
                <w:rFonts w:ascii="Times" w:hAnsi="Times" w:cs="Times New Roman"/>
                <w:color w:val="222222"/>
                <w:sz w:val="20"/>
                <w:szCs w:val="20"/>
              </w:rPr>
              <w:t xml:space="preserve">eer revision and </w:t>
            </w:r>
            <w:r>
              <w:rPr>
                <w:rFonts w:ascii="Times" w:hAnsi="Times" w:cs="Times New Roman"/>
                <w:color w:val="222222"/>
                <w:sz w:val="20"/>
                <w:szCs w:val="20"/>
              </w:rPr>
              <w:t>instructor feedback</w:t>
            </w:r>
            <w:r w:rsidRPr="00496E84">
              <w:rPr>
                <w:rFonts w:ascii="Times" w:hAnsi="Times" w:cs="Times New Roman"/>
                <w:color w:val="222222"/>
                <w:sz w:val="20"/>
                <w:szCs w:val="20"/>
              </w:rPr>
              <w:t xml:space="preserve"> </w:t>
            </w:r>
            <w:r>
              <w:rPr>
                <w:rFonts w:ascii="Times" w:hAnsi="Times" w:cs="Times New Roman"/>
                <w:color w:val="222222"/>
                <w:sz w:val="20"/>
                <w:szCs w:val="20"/>
              </w:rPr>
              <w:t xml:space="preserve">helped </w:t>
            </w:r>
            <w:r w:rsidRPr="00496E84">
              <w:rPr>
                <w:rFonts w:ascii="Times" w:hAnsi="Times" w:cs="Times New Roman"/>
                <w:color w:val="222222"/>
                <w:sz w:val="20"/>
                <w:szCs w:val="20"/>
              </w:rPr>
              <w:t xml:space="preserve">improve </w:t>
            </w:r>
            <w:r>
              <w:rPr>
                <w:rFonts w:ascii="Times" w:hAnsi="Times" w:cs="Times New Roman"/>
                <w:color w:val="222222"/>
                <w:sz w:val="20"/>
                <w:szCs w:val="20"/>
              </w:rPr>
              <w:t xml:space="preserve">the students’ writing skills, including their performance </w:t>
            </w:r>
            <w:r w:rsidRPr="00496E84">
              <w:rPr>
                <w:rFonts w:ascii="Times" w:hAnsi="Times" w:cs="Times New Roman"/>
                <w:color w:val="222222"/>
                <w:sz w:val="20"/>
                <w:szCs w:val="20"/>
              </w:rPr>
              <w:t>in grammar, syntax, vocabulary</w:t>
            </w:r>
            <w:r>
              <w:rPr>
                <w:rFonts w:ascii="Times" w:hAnsi="Times" w:cs="Times New Roman"/>
                <w:color w:val="222222"/>
                <w:sz w:val="20"/>
                <w:szCs w:val="20"/>
              </w:rPr>
              <w:t>,</w:t>
            </w:r>
            <w:r w:rsidRPr="00496E84">
              <w:rPr>
                <w:rFonts w:ascii="Times" w:hAnsi="Times" w:cs="Times New Roman"/>
                <w:color w:val="222222"/>
                <w:sz w:val="20"/>
                <w:szCs w:val="20"/>
              </w:rPr>
              <w:t xml:space="preserve"> and </w:t>
            </w:r>
            <w:r>
              <w:rPr>
                <w:rFonts w:ascii="Times" w:hAnsi="Times" w:cs="Times New Roman"/>
                <w:color w:val="222222"/>
                <w:sz w:val="20"/>
                <w:szCs w:val="20"/>
              </w:rPr>
              <w:t xml:space="preserve">essay organization. In addition to the peer-review sessions, instructors </w:t>
            </w:r>
            <w:r w:rsidR="00F262F0">
              <w:rPr>
                <w:rFonts w:ascii="Times" w:hAnsi="Times" w:cs="Times New Roman"/>
                <w:color w:val="222222"/>
                <w:sz w:val="20"/>
                <w:szCs w:val="20"/>
              </w:rPr>
              <w:t>add</w:t>
            </w:r>
            <w:r>
              <w:rPr>
                <w:rFonts w:ascii="Times" w:hAnsi="Times" w:cs="Times New Roman"/>
                <w:color w:val="222222"/>
                <w:sz w:val="20"/>
                <w:szCs w:val="20"/>
              </w:rPr>
              <w:t xml:space="preserve"> short grammar lessons emphasizing commonly recurring mistakes. Also, prior to turning in their first </w:t>
            </w:r>
            <w:r w:rsidR="00F262F0">
              <w:rPr>
                <w:rFonts w:ascii="Times" w:hAnsi="Times" w:cs="Times New Roman"/>
                <w:color w:val="222222"/>
                <w:sz w:val="20"/>
                <w:szCs w:val="20"/>
              </w:rPr>
              <w:t>draft, instructors sometimes schedule class sessions where students can work on the formulation and development of the essays.</w:t>
            </w:r>
          </w:p>
          <w:p w:rsidR="005B5BA2" w:rsidRPr="005B5BA2" w:rsidRDefault="005B5BA2" w:rsidP="00F262F0">
            <w:pPr>
              <w:rPr>
                <w:rFonts w:ascii="Times New Roman" w:hAnsi="Times New Roman" w:cs="Times New Roman"/>
                <w:b/>
                <w:sz w:val="24"/>
                <w:szCs w:val="24"/>
              </w:rPr>
            </w:pPr>
          </w:p>
        </w:tc>
      </w:tr>
      <w:tr w:rsidR="003D0E82" w:rsidTr="003D0E82">
        <w:tc>
          <w:tcPr>
            <w:tcW w:w="9350" w:type="dxa"/>
          </w:tcPr>
          <w:p w:rsidR="003D0E82" w:rsidRPr="0044009B" w:rsidRDefault="003D0E82" w:rsidP="00D55667">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assessment activities wi</w:t>
            </w:r>
            <w:r w:rsidR="006B026F">
              <w:rPr>
                <w:rFonts w:ascii="Times New Roman" w:hAnsi="Times New Roman" w:cs="Times New Roman"/>
                <w:b/>
                <w:sz w:val="24"/>
                <w:szCs w:val="24"/>
              </w:rPr>
              <w:t>ll you be conducting in the 2017-2018</w:t>
            </w:r>
            <w:r w:rsidRPr="003D0E82">
              <w:rPr>
                <w:rFonts w:ascii="Times New Roman" w:hAnsi="Times New Roman" w:cs="Times New Roman"/>
                <w:b/>
                <w:sz w:val="24"/>
                <w:szCs w:val="24"/>
              </w:rPr>
              <w:t xml:space="preserve"> AY?</w:t>
            </w:r>
          </w:p>
          <w:p w:rsidR="0044009B" w:rsidRDefault="0044009B" w:rsidP="0044009B">
            <w:pPr>
              <w:pStyle w:val="ListParagraph"/>
              <w:rPr>
                <w:rFonts w:ascii="Times New Roman" w:hAnsi="Times New Roman" w:cs="Times New Roman"/>
                <w:b/>
                <w:sz w:val="24"/>
                <w:szCs w:val="24"/>
              </w:rPr>
            </w:pPr>
          </w:p>
          <w:p w:rsidR="0044009B" w:rsidRPr="00F262F0" w:rsidRDefault="00F262F0" w:rsidP="00F262F0">
            <w:pPr>
              <w:rPr>
                <w:rFonts w:ascii="Times New Roman" w:hAnsi="Times New Roman" w:cs="Times New Roman"/>
                <w:b/>
                <w:sz w:val="24"/>
                <w:szCs w:val="24"/>
              </w:rPr>
            </w:pPr>
            <w:r>
              <w:rPr>
                <w:rFonts w:ascii="Times" w:eastAsia="Times New Roman" w:hAnsi="Times" w:cs="Times New Roman"/>
                <w:sz w:val="20"/>
                <w:szCs w:val="20"/>
              </w:rPr>
              <w:t>For the 2017-2018 AY, we will assess Outcomes A.3, A.4, A.5, and B.2, B.3, B.4 in SPAN 121A and SPAN 121B</w:t>
            </w:r>
            <w:r w:rsidR="00563096">
              <w:rPr>
                <w:rFonts w:ascii="Times" w:eastAsia="Times New Roman" w:hAnsi="Times" w:cs="Times New Roman"/>
                <w:sz w:val="20"/>
                <w:szCs w:val="20"/>
              </w:rPr>
              <w:t xml:space="preserve"> again</w:t>
            </w:r>
            <w:r>
              <w:rPr>
                <w:rFonts w:ascii="Times" w:eastAsia="Times New Roman" w:hAnsi="Times" w:cs="Times New Roman"/>
                <w:sz w:val="20"/>
                <w:szCs w:val="20"/>
              </w:rPr>
              <w:t xml:space="preserve">. The Department recently adopted a new textbook that has been in place for the previous </w:t>
            </w:r>
            <w:r w:rsidR="00563096">
              <w:rPr>
                <w:rFonts w:ascii="Times" w:eastAsia="Times New Roman" w:hAnsi="Times" w:cs="Times New Roman"/>
                <w:sz w:val="20"/>
                <w:szCs w:val="20"/>
              </w:rPr>
              <w:t xml:space="preserve">academic </w:t>
            </w:r>
            <w:r>
              <w:rPr>
                <w:rFonts w:ascii="Times" w:eastAsia="Times New Roman" w:hAnsi="Times" w:cs="Times New Roman"/>
                <w:sz w:val="20"/>
                <w:szCs w:val="20"/>
              </w:rPr>
              <w:t xml:space="preserve">year and </w:t>
            </w:r>
            <w:r w:rsidR="00563096">
              <w:rPr>
                <w:rFonts w:ascii="Times" w:eastAsia="Times New Roman" w:hAnsi="Times" w:cs="Times New Roman"/>
                <w:sz w:val="20"/>
                <w:szCs w:val="20"/>
              </w:rPr>
              <w:t>considers</w:t>
            </w:r>
            <w:r>
              <w:rPr>
                <w:rFonts w:ascii="Times" w:eastAsia="Times New Roman" w:hAnsi="Times" w:cs="Times New Roman"/>
                <w:sz w:val="20"/>
                <w:szCs w:val="20"/>
              </w:rPr>
              <w:t xml:space="preserve"> it is necessary to continue assessing the mentioned SOAP items</w:t>
            </w:r>
            <w:r w:rsidR="00563096">
              <w:rPr>
                <w:rFonts w:ascii="Times" w:eastAsia="Times New Roman" w:hAnsi="Times" w:cs="Times New Roman"/>
                <w:sz w:val="20"/>
                <w:szCs w:val="20"/>
              </w:rPr>
              <w:t xml:space="preserve"> in order to determine effectiveness.</w:t>
            </w:r>
          </w:p>
          <w:p w:rsidR="0044009B" w:rsidRPr="0044009B" w:rsidRDefault="0044009B" w:rsidP="00F262F0">
            <w:pPr>
              <w:pStyle w:val="ListParagraph"/>
              <w:rPr>
                <w:rFonts w:ascii="Times New Roman" w:hAnsi="Times New Roman" w:cs="Times New Roman"/>
                <w:b/>
                <w:sz w:val="24"/>
                <w:szCs w:val="24"/>
              </w:rPr>
            </w:pPr>
          </w:p>
        </w:tc>
      </w:tr>
      <w:tr w:rsidR="003D0E82" w:rsidTr="003D0E82">
        <w:tc>
          <w:tcPr>
            <w:tcW w:w="9350" w:type="dxa"/>
          </w:tcPr>
          <w:p w:rsidR="00AD3A26" w:rsidRDefault="00AD3A26" w:rsidP="0044009B">
            <w:pPr>
              <w:rPr>
                <w:rFonts w:ascii="Times New Roman" w:hAnsi="Times New Roman" w:cs="Times New Roman"/>
                <w:b/>
                <w:sz w:val="24"/>
                <w:szCs w:val="24"/>
              </w:rPr>
            </w:pPr>
          </w:p>
          <w:p w:rsidR="00AD3A26" w:rsidRPr="0044009B" w:rsidRDefault="00AD3A26" w:rsidP="00D55667">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p>
          <w:p w:rsidR="00AD3A26" w:rsidRDefault="00AD3A26" w:rsidP="0044009B">
            <w:pPr>
              <w:rPr>
                <w:rFonts w:ascii="Times New Roman" w:hAnsi="Times New Roman" w:cs="Times New Roman"/>
                <w:b/>
                <w:sz w:val="24"/>
                <w:szCs w:val="24"/>
              </w:rPr>
            </w:pPr>
          </w:p>
          <w:p w:rsidR="00AD3A26" w:rsidRDefault="00563096" w:rsidP="0044009B">
            <w:pPr>
              <w:rPr>
                <w:rFonts w:ascii="Times New Roman" w:hAnsi="Times New Roman" w:cs="Times New Roman"/>
                <w:b/>
                <w:sz w:val="24"/>
                <w:szCs w:val="24"/>
              </w:rPr>
            </w:pPr>
            <w:r>
              <w:rPr>
                <w:rFonts w:ascii="Times" w:eastAsia="Times New Roman" w:hAnsi="Times" w:cs="Times New Roman"/>
                <w:sz w:val="20"/>
                <w:szCs w:val="20"/>
              </w:rPr>
              <w:t>Students have responded to expectations and demonstrated the desired progress within the selected Outcomes, as it is described in items three and four of this report. However, we will consider extending (and possibly modifying) this assessment plan to include other courses that have also been going through standardization and coordinating measures, such as SPAN 117. These determinations will be evaluated in our Department retreat and will be detailed in the next report.</w:t>
            </w:r>
          </w:p>
          <w:p w:rsidR="00AD3A26" w:rsidRDefault="00AD3A26" w:rsidP="0044009B">
            <w:pPr>
              <w:rPr>
                <w:rFonts w:ascii="Times New Roman" w:hAnsi="Times New Roman" w:cs="Times New Roman"/>
                <w:b/>
                <w:sz w:val="24"/>
                <w:szCs w:val="24"/>
              </w:rPr>
            </w:pPr>
          </w:p>
          <w:p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Additional Guidelines:</w:t>
            </w:r>
          </w:p>
          <w:p w:rsidR="0044009B" w:rsidRDefault="0044009B" w:rsidP="00563096">
            <w:pPr>
              <w:rPr>
                <w:rFonts w:ascii="Times New Roman" w:hAnsi="Times New Roman" w:cs="Times New Roman"/>
                <w:b/>
                <w:sz w:val="24"/>
                <w:szCs w:val="24"/>
              </w:rPr>
            </w:pPr>
          </w:p>
          <w:p w:rsidR="00563096" w:rsidRDefault="00563096" w:rsidP="00563096">
            <w:pPr>
              <w:rPr>
                <w:rFonts w:ascii="Times" w:eastAsia="Times New Roman" w:hAnsi="Times" w:cs="Times New Roman"/>
                <w:sz w:val="20"/>
                <w:szCs w:val="20"/>
              </w:rPr>
            </w:pPr>
            <w:r>
              <w:rPr>
                <w:rFonts w:ascii="Times" w:eastAsia="Times New Roman" w:hAnsi="Times" w:cs="Times New Roman"/>
                <w:sz w:val="20"/>
                <w:szCs w:val="20"/>
              </w:rPr>
              <w:t>Attached you will find the following:</w:t>
            </w:r>
          </w:p>
          <w:p w:rsidR="00563096" w:rsidRDefault="00563096" w:rsidP="00563096">
            <w:pPr>
              <w:rPr>
                <w:rFonts w:ascii="Times" w:eastAsia="Times New Roman" w:hAnsi="Times" w:cs="Times New Roman"/>
                <w:sz w:val="20"/>
                <w:szCs w:val="20"/>
              </w:rPr>
            </w:pPr>
            <w:r w:rsidRPr="00B87857">
              <w:rPr>
                <w:rFonts w:ascii="Times" w:eastAsia="Times New Roman" w:hAnsi="Times" w:cs="Times New Roman"/>
                <w:b/>
                <w:sz w:val="20"/>
                <w:szCs w:val="20"/>
              </w:rPr>
              <w:t>Appendix 1</w:t>
            </w:r>
            <w:r>
              <w:rPr>
                <w:rFonts w:ascii="Times" w:eastAsia="Times New Roman" w:hAnsi="Times" w:cs="Times New Roman"/>
                <w:sz w:val="20"/>
                <w:szCs w:val="20"/>
              </w:rPr>
              <w:t>: Essay Rubric</w:t>
            </w:r>
          </w:p>
          <w:p w:rsidR="00563096" w:rsidRDefault="00563096" w:rsidP="00563096">
            <w:pPr>
              <w:rPr>
                <w:rFonts w:ascii="Times New Roman" w:hAnsi="Times New Roman" w:cs="Times New Roman"/>
                <w:b/>
                <w:sz w:val="24"/>
                <w:szCs w:val="24"/>
              </w:rPr>
            </w:pPr>
            <w:r w:rsidRPr="00B87857">
              <w:rPr>
                <w:rFonts w:ascii="Times" w:eastAsia="Times New Roman" w:hAnsi="Times" w:cs="Times New Roman"/>
                <w:b/>
                <w:sz w:val="20"/>
                <w:szCs w:val="20"/>
              </w:rPr>
              <w:t>Appendix 2</w:t>
            </w:r>
            <w:r>
              <w:rPr>
                <w:rFonts w:ascii="Times" w:eastAsia="Times New Roman" w:hAnsi="Times" w:cs="Times New Roman"/>
                <w:sz w:val="20"/>
                <w:szCs w:val="20"/>
              </w:rPr>
              <w:t xml:space="preserve">: </w:t>
            </w:r>
            <w:r w:rsidR="00B87857">
              <w:rPr>
                <w:rFonts w:ascii="Times" w:eastAsia="Times New Roman" w:hAnsi="Times" w:cs="Times New Roman"/>
                <w:sz w:val="20"/>
                <w:szCs w:val="20"/>
              </w:rPr>
              <w:t>Peer-Review Guide</w:t>
            </w:r>
          </w:p>
          <w:p w:rsidR="00563096" w:rsidRPr="0044009B" w:rsidRDefault="00563096" w:rsidP="00563096">
            <w:pPr>
              <w:rPr>
                <w:rFonts w:ascii="Times New Roman" w:hAnsi="Times New Roman" w:cs="Times New Roman"/>
                <w:b/>
                <w:sz w:val="24"/>
                <w:szCs w:val="24"/>
              </w:rPr>
            </w:pPr>
          </w:p>
        </w:tc>
      </w:tr>
    </w:tbl>
    <w:p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F3D0D"/>
    <w:multiLevelType w:val="hybridMultilevel"/>
    <w:tmpl w:val="4FF251B0"/>
    <w:lvl w:ilvl="0" w:tplc="69742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82"/>
    <w:rsid w:val="000A47DF"/>
    <w:rsid w:val="001265C3"/>
    <w:rsid w:val="00134A6F"/>
    <w:rsid w:val="001A36DF"/>
    <w:rsid w:val="00260C57"/>
    <w:rsid w:val="002A4573"/>
    <w:rsid w:val="002C56C7"/>
    <w:rsid w:val="003C3E3F"/>
    <w:rsid w:val="003D0E82"/>
    <w:rsid w:val="0044009B"/>
    <w:rsid w:val="00453B16"/>
    <w:rsid w:val="00496E84"/>
    <w:rsid w:val="004D6E6B"/>
    <w:rsid w:val="00553BBF"/>
    <w:rsid w:val="00563096"/>
    <w:rsid w:val="005B5BA2"/>
    <w:rsid w:val="005C54EA"/>
    <w:rsid w:val="006B026F"/>
    <w:rsid w:val="008E3D9D"/>
    <w:rsid w:val="00927626"/>
    <w:rsid w:val="009478C8"/>
    <w:rsid w:val="009D3976"/>
    <w:rsid w:val="00A524E0"/>
    <w:rsid w:val="00AD3A26"/>
    <w:rsid w:val="00B87857"/>
    <w:rsid w:val="00BD03F0"/>
    <w:rsid w:val="00CE752C"/>
    <w:rsid w:val="00D336A0"/>
    <w:rsid w:val="00D504E8"/>
    <w:rsid w:val="00D55667"/>
    <w:rsid w:val="00D66AA0"/>
    <w:rsid w:val="00E61A19"/>
    <w:rsid w:val="00ED43FF"/>
    <w:rsid w:val="00EF4926"/>
    <w:rsid w:val="00F141C7"/>
    <w:rsid w:val="00F262F0"/>
    <w:rsid w:val="00FF0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63E0F1-70CD-954A-936F-C5FA8204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125220">
      <w:bodyDiv w:val="1"/>
      <w:marLeft w:val="0"/>
      <w:marRight w:val="0"/>
      <w:marTop w:val="0"/>
      <w:marBottom w:val="0"/>
      <w:divBdr>
        <w:top w:val="none" w:sz="0" w:space="0" w:color="auto"/>
        <w:left w:val="none" w:sz="0" w:space="0" w:color="auto"/>
        <w:bottom w:val="none" w:sz="0" w:space="0" w:color="auto"/>
        <w:right w:val="none" w:sz="0" w:space="0" w:color="auto"/>
      </w:divBdr>
    </w:div>
    <w:div w:id="1042287575">
      <w:bodyDiv w:val="1"/>
      <w:marLeft w:val="0"/>
      <w:marRight w:val="0"/>
      <w:marTop w:val="0"/>
      <w:marBottom w:val="0"/>
      <w:divBdr>
        <w:top w:val="none" w:sz="0" w:space="0" w:color="auto"/>
        <w:left w:val="none" w:sz="0" w:space="0" w:color="auto"/>
        <w:bottom w:val="none" w:sz="0" w:space="0" w:color="auto"/>
        <w:right w:val="none" w:sz="0" w:space="0" w:color="auto"/>
      </w:divBdr>
    </w:div>
    <w:div w:id="139685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ordine@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2</cp:revision>
  <dcterms:created xsi:type="dcterms:W3CDTF">2019-06-06T00:51:00Z</dcterms:created>
  <dcterms:modified xsi:type="dcterms:W3CDTF">2019-06-06T00:51:00Z</dcterms:modified>
</cp:coreProperties>
</file>