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BF63E" w14:textId="71C911F9" w:rsidR="00693BAA" w:rsidRDefault="005C20FE" w:rsidP="00977D2D">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MS Criminology Assessment Report for</w:t>
      </w:r>
      <w:r w:rsidR="00B33CD2">
        <w:rPr>
          <w:rFonts w:ascii="Times New Roman" w:hAnsi="Times New Roman" w:cs="Times New Roman"/>
          <w:b/>
          <w:sz w:val="24"/>
          <w:szCs w:val="24"/>
        </w:rPr>
        <w:t xml:space="preserve"> AY 2015-2016</w:t>
      </w:r>
    </w:p>
    <w:p w14:paraId="72A7343E" w14:textId="77777777" w:rsidR="00977D2D" w:rsidRDefault="00977D2D" w:rsidP="00977D2D">
      <w:pPr>
        <w:spacing w:after="120" w:line="240" w:lineRule="auto"/>
        <w:jc w:val="center"/>
        <w:rPr>
          <w:rFonts w:ascii="Times New Roman" w:hAnsi="Times New Roman" w:cs="Times New Roman"/>
          <w:b/>
          <w:sz w:val="24"/>
          <w:szCs w:val="24"/>
        </w:rPr>
      </w:pPr>
    </w:p>
    <w:p w14:paraId="722259AC" w14:textId="77777777" w:rsidR="00CC4A8B" w:rsidRPr="00693BAA" w:rsidRDefault="00693BAA" w:rsidP="00693BAA">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1. </w:t>
      </w:r>
      <w:r w:rsidR="00CC4A8B" w:rsidRPr="00693BAA">
        <w:rPr>
          <w:rFonts w:ascii="Times New Roman" w:hAnsi="Times New Roman" w:cs="Times New Roman"/>
          <w:b/>
          <w:sz w:val="24"/>
          <w:szCs w:val="24"/>
        </w:rPr>
        <w:t xml:space="preserve">What learning outcome(s) did you assess this year? </w:t>
      </w:r>
    </w:p>
    <w:p w14:paraId="2AD721AF" w14:textId="27D955C7" w:rsidR="00CC4A8B" w:rsidRPr="00693BAA" w:rsidRDefault="00CC4A8B" w:rsidP="00693BAA">
      <w:pPr>
        <w:spacing w:after="0" w:line="240" w:lineRule="auto"/>
        <w:rPr>
          <w:rFonts w:ascii="Times New Roman" w:hAnsi="Times New Roman" w:cs="Times New Roman"/>
          <w:sz w:val="24"/>
          <w:szCs w:val="24"/>
        </w:rPr>
      </w:pPr>
      <w:r w:rsidRPr="00693BAA">
        <w:rPr>
          <w:rFonts w:ascii="Times New Roman" w:hAnsi="Times New Roman" w:cs="Times New Roman"/>
          <w:sz w:val="24"/>
          <w:szCs w:val="24"/>
        </w:rPr>
        <w:t xml:space="preserve">The MS Criminology program assessed </w:t>
      </w:r>
      <w:r w:rsidR="00A10102" w:rsidRPr="00693BAA">
        <w:rPr>
          <w:rFonts w:ascii="Times New Roman" w:hAnsi="Times New Roman" w:cs="Times New Roman"/>
          <w:sz w:val="24"/>
          <w:szCs w:val="24"/>
        </w:rPr>
        <w:t>the following</w:t>
      </w:r>
      <w:r w:rsidR="0096671D">
        <w:rPr>
          <w:rFonts w:ascii="Times New Roman" w:hAnsi="Times New Roman" w:cs="Times New Roman"/>
          <w:sz w:val="24"/>
          <w:szCs w:val="24"/>
        </w:rPr>
        <w:t xml:space="preserve"> learning outcomes in AY 201</w:t>
      </w:r>
      <w:r w:rsidR="00B33CD2">
        <w:rPr>
          <w:rFonts w:ascii="Times New Roman" w:hAnsi="Times New Roman" w:cs="Times New Roman"/>
          <w:sz w:val="24"/>
          <w:szCs w:val="24"/>
        </w:rPr>
        <w:t>5</w:t>
      </w:r>
      <w:r w:rsidR="0096671D">
        <w:rPr>
          <w:rFonts w:ascii="Times New Roman" w:hAnsi="Times New Roman" w:cs="Times New Roman"/>
          <w:sz w:val="24"/>
          <w:szCs w:val="24"/>
        </w:rPr>
        <w:t>-</w:t>
      </w:r>
      <w:r w:rsidR="00B33CD2">
        <w:rPr>
          <w:rFonts w:ascii="Times New Roman" w:hAnsi="Times New Roman" w:cs="Times New Roman"/>
          <w:sz w:val="24"/>
          <w:szCs w:val="24"/>
        </w:rPr>
        <w:t>16</w:t>
      </w:r>
      <w:r w:rsidR="00A10102" w:rsidRPr="00693BAA">
        <w:rPr>
          <w:rFonts w:ascii="Times New Roman" w:hAnsi="Times New Roman" w:cs="Times New Roman"/>
          <w:sz w:val="24"/>
          <w:szCs w:val="24"/>
        </w:rPr>
        <w:t>:</w:t>
      </w:r>
    </w:p>
    <w:p w14:paraId="1A33F657" w14:textId="77777777" w:rsidR="00693BAA" w:rsidRDefault="00693BAA" w:rsidP="00693BAA">
      <w:pPr>
        <w:spacing w:after="0" w:line="240" w:lineRule="auto"/>
        <w:ind w:left="720"/>
        <w:rPr>
          <w:rFonts w:ascii="Times New Roman" w:hAnsi="Times New Roman" w:cs="Times New Roman"/>
          <w:sz w:val="24"/>
          <w:szCs w:val="24"/>
        </w:rPr>
      </w:pPr>
    </w:p>
    <w:p w14:paraId="567E312F" w14:textId="77777777" w:rsidR="00CC4A8B" w:rsidRPr="00693BAA" w:rsidRDefault="00A10102" w:rsidP="00693BAA">
      <w:pPr>
        <w:spacing w:after="0" w:line="240" w:lineRule="auto"/>
        <w:ind w:left="720"/>
        <w:rPr>
          <w:rFonts w:ascii="Times New Roman" w:hAnsi="Times New Roman" w:cs="Times New Roman"/>
          <w:sz w:val="24"/>
          <w:szCs w:val="24"/>
        </w:rPr>
      </w:pPr>
      <w:r w:rsidRPr="00693BAA">
        <w:rPr>
          <w:rFonts w:ascii="Times New Roman" w:hAnsi="Times New Roman" w:cs="Times New Roman"/>
          <w:sz w:val="24"/>
          <w:szCs w:val="24"/>
        </w:rPr>
        <w:t>Learning Outcome 1:</w:t>
      </w:r>
      <w:r w:rsidR="00A608CB" w:rsidRPr="00693BAA">
        <w:rPr>
          <w:rFonts w:ascii="Times New Roman" w:hAnsi="Times New Roman" w:cs="Times New Roman"/>
          <w:sz w:val="24"/>
          <w:szCs w:val="24"/>
        </w:rPr>
        <w:t xml:space="preserve"> Discipline-related Research &amp; Writing</w:t>
      </w:r>
    </w:p>
    <w:p w14:paraId="4231C026" w14:textId="53FF41F5" w:rsidR="00A608CB" w:rsidRPr="00693BAA" w:rsidRDefault="00A608CB" w:rsidP="00693BAA">
      <w:pPr>
        <w:spacing w:after="0" w:line="240" w:lineRule="auto"/>
        <w:ind w:left="1440"/>
        <w:rPr>
          <w:rFonts w:ascii="Times New Roman" w:hAnsi="Times New Roman" w:cs="Times New Roman"/>
          <w:sz w:val="24"/>
          <w:szCs w:val="24"/>
        </w:rPr>
      </w:pPr>
      <w:r w:rsidRPr="00693BAA">
        <w:rPr>
          <w:rFonts w:ascii="Times New Roman" w:hAnsi="Times New Roman" w:cs="Times New Roman"/>
          <w:sz w:val="24"/>
          <w:szCs w:val="24"/>
        </w:rPr>
        <w:t>Graduate Criminology students will demonstrate the ability to apply advanced discipline-related knowledge by successfully completing a written research proposal and a final research paper that meet the criteria as described in the Graduate Writing Skills Rubric.</w:t>
      </w:r>
    </w:p>
    <w:p w14:paraId="371B8CD9" w14:textId="77777777" w:rsidR="00693BAA" w:rsidRDefault="00693BAA" w:rsidP="00693BAA">
      <w:pPr>
        <w:spacing w:after="0" w:line="240" w:lineRule="auto"/>
        <w:ind w:left="720"/>
        <w:rPr>
          <w:rFonts w:ascii="Times New Roman" w:hAnsi="Times New Roman" w:cs="Times New Roman"/>
          <w:sz w:val="24"/>
          <w:szCs w:val="24"/>
        </w:rPr>
      </w:pPr>
    </w:p>
    <w:p w14:paraId="17061AF6" w14:textId="1332422C" w:rsidR="00B33CD2" w:rsidRDefault="00B33CD2" w:rsidP="00693BA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*We had intended to evaluate SLO 2 and SLO3 for AY 2015-16, but data and accurate measures were not available, </w:t>
      </w:r>
      <w:r w:rsidR="00622687">
        <w:rPr>
          <w:rFonts w:ascii="Times New Roman" w:hAnsi="Times New Roman" w:cs="Times New Roman"/>
          <w:sz w:val="24"/>
          <w:szCs w:val="24"/>
        </w:rPr>
        <w:t>we have since applied for a grant to make changes to rubrics and assessment, therefore,</w:t>
      </w:r>
      <w:r>
        <w:rPr>
          <w:rFonts w:ascii="Times New Roman" w:hAnsi="Times New Roman" w:cs="Times New Roman"/>
          <w:sz w:val="24"/>
          <w:szCs w:val="24"/>
        </w:rPr>
        <w:t xml:space="preserve"> a new focus is changing our rubrics and data collection to be better equipped to assess learni</w:t>
      </w:r>
      <w:r w:rsidR="00622687">
        <w:rPr>
          <w:rFonts w:ascii="Times New Roman" w:hAnsi="Times New Roman" w:cs="Times New Roman"/>
          <w:sz w:val="24"/>
          <w:szCs w:val="24"/>
        </w:rPr>
        <w:t xml:space="preserve">ng outcomes in the coming years.  </w:t>
      </w:r>
    </w:p>
    <w:p w14:paraId="20F277CC" w14:textId="77777777" w:rsidR="00B33CD2" w:rsidRDefault="00B33CD2" w:rsidP="00693BAA">
      <w:pPr>
        <w:spacing w:after="0" w:line="240" w:lineRule="auto"/>
        <w:ind w:left="720"/>
        <w:rPr>
          <w:rFonts w:ascii="Times New Roman" w:hAnsi="Times New Roman" w:cs="Times New Roman"/>
          <w:sz w:val="24"/>
          <w:szCs w:val="24"/>
        </w:rPr>
      </w:pPr>
    </w:p>
    <w:p w14:paraId="0126A29D" w14:textId="77777777" w:rsidR="00CC4A8B" w:rsidRPr="00693BAA" w:rsidRDefault="00693BAA" w:rsidP="00693BAA">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sidR="00CC4A8B" w:rsidRPr="00693BAA">
        <w:rPr>
          <w:rFonts w:ascii="Times New Roman" w:hAnsi="Times New Roman" w:cs="Times New Roman"/>
          <w:b/>
          <w:sz w:val="24"/>
          <w:szCs w:val="24"/>
        </w:rPr>
        <w:t>What instruments did you use to assess them?</w:t>
      </w:r>
    </w:p>
    <w:p w14:paraId="71B11224" w14:textId="77777777" w:rsidR="005C20FE" w:rsidRDefault="005C20FE" w:rsidP="008110B1">
      <w:pPr>
        <w:spacing w:after="0" w:line="240" w:lineRule="auto"/>
        <w:ind w:firstLine="720"/>
        <w:rPr>
          <w:rFonts w:ascii="Times New Roman" w:hAnsi="Times New Roman" w:cs="Times New Roman"/>
          <w:sz w:val="24"/>
          <w:szCs w:val="24"/>
        </w:rPr>
      </w:pPr>
    </w:p>
    <w:p w14:paraId="42391483" w14:textId="5DFBB74D" w:rsidR="008110B1" w:rsidRDefault="005C20FE" w:rsidP="005C20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271FC" w:rsidRPr="00693BAA">
        <w:rPr>
          <w:rFonts w:ascii="Times New Roman" w:hAnsi="Times New Roman" w:cs="Times New Roman"/>
          <w:sz w:val="24"/>
          <w:szCs w:val="24"/>
        </w:rPr>
        <w:t xml:space="preserve">Criminology </w:t>
      </w:r>
      <w:r>
        <w:rPr>
          <w:rFonts w:ascii="Times New Roman" w:hAnsi="Times New Roman" w:cs="Times New Roman"/>
          <w:sz w:val="24"/>
          <w:szCs w:val="24"/>
        </w:rPr>
        <w:t xml:space="preserve">Master’s </w:t>
      </w:r>
      <w:r w:rsidR="008271FC" w:rsidRPr="00693BAA">
        <w:rPr>
          <w:rFonts w:ascii="Times New Roman" w:hAnsi="Times New Roman" w:cs="Times New Roman"/>
          <w:sz w:val="24"/>
          <w:szCs w:val="24"/>
        </w:rPr>
        <w:t xml:space="preserve">program continued collecting data on students’ writing </w:t>
      </w:r>
      <w:r w:rsidR="00A67846">
        <w:rPr>
          <w:rFonts w:ascii="Times New Roman" w:hAnsi="Times New Roman" w:cs="Times New Roman"/>
          <w:sz w:val="24"/>
          <w:szCs w:val="24"/>
        </w:rPr>
        <w:t xml:space="preserve">skills </w:t>
      </w:r>
      <w:r w:rsidR="008271FC" w:rsidRPr="00693BAA">
        <w:rPr>
          <w:rFonts w:ascii="Times New Roman" w:hAnsi="Times New Roman" w:cs="Times New Roman"/>
          <w:sz w:val="24"/>
          <w:szCs w:val="24"/>
        </w:rPr>
        <w:t>in CRIM</w:t>
      </w:r>
      <w:r w:rsidR="00E83D01">
        <w:rPr>
          <w:rFonts w:ascii="Times New Roman" w:hAnsi="Times New Roman" w:cs="Times New Roman"/>
          <w:sz w:val="24"/>
          <w:szCs w:val="24"/>
        </w:rPr>
        <w:t xml:space="preserve"> </w:t>
      </w:r>
      <w:r w:rsidR="008271FC" w:rsidRPr="00693BAA">
        <w:rPr>
          <w:rFonts w:ascii="Times New Roman" w:hAnsi="Times New Roman" w:cs="Times New Roman"/>
          <w:sz w:val="24"/>
          <w:szCs w:val="24"/>
        </w:rPr>
        <w:t>200: Research Met</w:t>
      </w:r>
      <w:r>
        <w:rPr>
          <w:rFonts w:ascii="Times New Roman" w:hAnsi="Times New Roman" w:cs="Times New Roman"/>
          <w:sz w:val="24"/>
          <w:szCs w:val="24"/>
        </w:rPr>
        <w:t xml:space="preserve">hodology </w:t>
      </w:r>
      <w:r w:rsidR="008110B1">
        <w:rPr>
          <w:rFonts w:ascii="Times New Roman" w:hAnsi="Times New Roman" w:cs="Times New Roman"/>
          <w:sz w:val="24"/>
          <w:szCs w:val="24"/>
        </w:rPr>
        <w:t xml:space="preserve">by </w:t>
      </w:r>
      <w:r>
        <w:rPr>
          <w:rFonts w:ascii="Times New Roman" w:hAnsi="Times New Roman" w:cs="Times New Roman"/>
          <w:sz w:val="24"/>
          <w:szCs w:val="24"/>
        </w:rPr>
        <w:t xml:space="preserve">evaluating the papers students submitted </w:t>
      </w:r>
      <w:r w:rsidR="008110B1">
        <w:rPr>
          <w:rFonts w:ascii="Times New Roman" w:hAnsi="Times New Roman" w:cs="Times New Roman"/>
          <w:sz w:val="24"/>
          <w:szCs w:val="24"/>
        </w:rPr>
        <w:t xml:space="preserve">using the graduate writing </w:t>
      </w:r>
      <w:r w:rsidR="00065026">
        <w:rPr>
          <w:rFonts w:ascii="Times New Roman" w:hAnsi="Times New Roman" w:cs="Times New Roman"/>
          <w:sz w:val="24"/>
          <w:szCs w:val="24"/>
        </w:rPr>
        <w:t>requirement</w:t>
      </w:r>
      <w:r w:rsidR="008110B1">
        <w:rPr>
          <w:rFonts w:ascii="Times New Roman" w:hAnsi="Times New Roman" w:cs="Times New Roman"/>
          <w:sz w:val="24"/>
          <w:szCs w:val="24"/>
        </w:rPr>
        <w:t xml:space="preserve"> </w:t>
      </w:r>
      <w:r w:rsidR="00977D2D">
        <w:rPr>
          <w:rFonts w:ascii="Times New Roman" w:hAnsi="Times New Roman" w:cs="Times New Roman"/>
          <w:sz w:val="24"/>
          <w:szCs w:val="24"/>
        </w:rPr>
        <w:t xml:space="preserve">evaluation </w:t>
      </w:r>
      <w:r w:rsidR="008110B1">
        <w:rPr>
          <w:rFonts w:ascii="Times New Roman" w:hAnsi="Times New Roman" w:cs="Times New Roman"/>
          <w:sz w:val="24"/>
          <w:szCs w:val="24"/>
        </w:rPr>
        <w:t>rubric</w:t>
      </w:r>
      <w:r>
        <w:rPr>
          <w:rFonts w:ascii="Times New Roman" w:hAnsi="Times New Roman" w:cs="Times New Roman"/>
          <w:sz w:val="24"/>
          <w:szCs w:val="24"/>
        </w:rPr>
        <w:t xml:space="preserve"> (Learning Outcome #1)</w:t>
      </w:r>
      <w:r w:rsidR="008110B1">
        <w:rPr>
          <w:rFonts w:ascii="Times New Roman" w:hAnsi="Times New Roman" w:cs="Times New Roman"/>
          <w:sz w:val="24"/>
          <w:szCs w:val="24"/>
        </w:rPr>
        <w:t xml:space="preserve">. </w:t>
      </w:r>
      <w:r>
        <w:rPr>
          <w:rFonts w:ascii="Times New Roman" w:hAnsi="Times New Roman" w:cs="Times New Roman"/>
          <w:sz w:val="24"/>
          <w:szCs w:val="24"/>
        </w:rPr>
        <w:t>T</w:t>
      </w:r>
      <w:r w:rsidR="008110B1">
        <w:rPr>
          <w:rFonts w:ascii="Times New Roman" w:hAnsi="Times New Roman" w:cs="Times New Roman"/>
          <w:sz w:val="24"/>
          <w:szCs w:val="24"/>
        </w:rPr>
        <w:t>he</w:t>
      </w:r>
      <w:r>
        <w:rPr>
          <w:rFonts w:ascii="Times New Roman" w:hAnsi="Times New Roman" w:cs="Times New Roman"/>
          <w:sz w:val="24"/>
          <w:szCs w:val="24"/>
        </w:rPr>
        <w:t>se</w:t>
      </w:r>
      <w:r w:rsidR="008110B1">
        <w:rPr>
          <w:rFonts w:ascii="Times New Roman" w:hAnsi="Times New Roman" w:cs="Times New Roman"/>
          <w:sz w:val="24"/>
          <w:szCs w:val="24"/>
        </w:rPr>
        <w:t xml:space="preserve"> assignments were evaluated using the same graduate writing skill</w:t>
      </w:r>
      <w:r w:rsidR="00E83D01">
        <w:rPr>
          <w:rFonts w:ascii="Times New Roman" w:hAnsi="Times New Roman" w:cs="Times New Roman"/>
          <w:sz w:val="24"/>
          <w:szCs w:val="24"/>
        </w:rPr>
        <w:t>s</w:t>
      </w:r>
      <w:r>
        <w:rPr>
          <w:rFonts w:ascii="Times New Roman" w:hAnsi="Times New Roman" w:cs="Times New Roman"/>
          <w:sz w:val="24"/>
          <w:szCs w:val="24"/>
        </w:rPr>
        <w:t xml:space="preserve"> evaluation rubric used to evaluate the CRIM 200 papers.</w:t>
      </w:r>
      <w:r w:rsidR="008110B1">
        <w:rPr>
          <w:rFonts w:ascii="Times New Roman" w:hAnsi="Times New Roman" w:cs="Times New Roman"/>
          <w:sz w:val="24"/>
          <w:szCs w:val="24"/>
        </w:rPr>
        <w:t xml:space="preserve">  </w:t>
      </w:r>
      <w:r w:rsidR="008271FC" w:rsidRPr="00693BAA">
        <w:rPr>
          <w:rFonts w:ascii="Times New Roman" w:hAnsi="Times New Roman" w:cs="Times New Roman"/>
          <w:sz w:val="24"/>
          <w:szCs w:val="24"/>
        </w:rPr>
        <w:t xml:space="preserve">  </w:t>
      </w:r>
    </w:p>
    <w:p w14:paraId="6679839F" w14:textId="77777777" w:rsidR="005C20FE" w:rsidRDefault="005C20FE" w:rsidP="005C20FE">
      <w:pPr>
        <w:spacing w:after="0" w:line="240" w:lineRule="auto"/>
        <w:rPr>
          <w:rFonts w:ascii="Times New Roman" w:hAnsi="Times New Roman" w:cs="Times New Roman"/>
          <w:sz w:val="24"/>
          <w:szCs w:val="24"/>
        </w:rPr>
      </w:pPr>
    </w:p>
    <w:p w14:paraId="5226AF66" w14:textId="1E381A8D" w:rsidR="005C20FE" w:rsidRPr="00693BAA" w:rsidRDefault="005C20FE" w:rsidP="005C20FE">
      <w:pPr>
        <w:spacing w:after="0" w:line="240" w:lineRule="auto"/>
        <w:rPr>
          <w:rFonts w:ascii="Times New Roman" w:hAnsi="Times New Roman" w:cs="Times New Roman"/>
          <w:sz w:val="24"/>
          <w:szCs w:val="24"/>
          <w:u w:val="single"/>
        </w:rPr>
      </w:pPr>
      <w:r w:rsidRPr="00255C96">
        <w:rPr>
          <w:rFonts w:ascii="Times New Roman" w:hAnsi="Times New Roman" w:cs="Times New Roman"/>
          <w:sz w:val="24"/>
          <w:szCs w:val="24"/>
          <w:u w:val="single"/>
        </w:rPr>
        <w:t>Graduate Writing Evaluation</w:t>
      </w:r>
    </w:p>
    <w:p w14:paraId="7E1676B5" w14:textId="77777777" w:rsidR="005C20FE" w:rsidRDefault="005C20FE" w:rsidP="005C20FE">
      <w:pPr>
        <w:spacing w:after="0" w:line="240" w:lineRule="auto"/>
        <w:ind w:firstLine="720"/>
        <w:rPr>
          <w:rFonts w:ascii="Times New Roman" w:hAnsi="Times New Roman" w:cs="Times New Roman"/>
          <w:sz w:val="24"/>
          <w:szCs w:val="24"/>
        </w:rPr>
      </w:pPr>
    </w:p>
    <w:p w14:paraId="3123C927" w14:textId="100D063E" w:rsidR="005C20FE" w:rsidRDefault="005C20FE" w:rsidP="005C20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students’ papers were collected and evaluated using an evaluation rubric that focused primarily on “Style/Format”, “Mechanics”, and “Content/Organization.” </w:t>
      </w:r>
      <w:r w:rsidR="00CD4BDA">
        <w:rPr>
          <w:rFonts w:ascii="Times New Roman" w:hAnsi="Times New Roman" w:cs="Times New Roman"/>
          <w:sz w:val="24"/>
          <w:szCs w:val="24"/>
        </w:rPr>
        <w:t>The</w:t>
      </w:r>
      <w:r w:rsidR="006B2B3D">
        <w:rPr>
          <w:rFonts w:ascii="Times New Roman" w:hAnsi="Times New Roman" w:cs="Times New Roman"/>
          <w:sz w:val="24"/>
          <w:szCs w:val="24"/>
        </w:rPr>
        <w:t xml:space="preserve"> AY 2015-16</w:t>
      </w:r>
      <w:r>
        <w:rPr>
          <w:rFonts w:ascii="Times New Roman" w:hAnsi="Times New Roman" w:cs="Times New Roman"/>
          <w:sz w:val="24"/>
          <w:szCs w:val="24"/>
        </w:rPr>
        <w:t xml:space="preserve"> data </w:t>
      </w:r>
      <w:r w:rsidR="006B2B3D">
        <w:rPr>
          <w:rFonts w:ascii="Times New Roman" w:hAnsi="Times New Roman" w:cs="Times New Roman"/>
          <w:sz w:val="24"/>
          <w:szCs w:val="24"/>
        </w:rPr>
        <w:t>were</w:t>
      </w:r>
      <w:commentRangeStart w:id="0"/>
      <w:r>
        <w:rPr>
          <w:rFonts w:ascii="Times New Roman" w:hAnsi="Times New Roman" w:cs="Times New Roman"/>
          <w:sz w:val="24"/>
          <w:szCs w:val="24"/>
        </w:rPr>
        <w:t xml:space="preserve"> </w:t>
      </w:r>
      <w:commentRangeEnd w:id="0"/>
      <w:r w:rsidR="007F6794">
        <w:rPr>
          <w:rStyle w:val="CommentReference"/>
        </w:rPr>
        <w:commentReference w:id="0"/>
      </w:r>
      <w:r>
        <w:rPr>
          <w:rFonts w:ascii="Times New Roman" w:hAnsi="Times New Roman" w:cs="Times New Roman"/>
          <w:sz w:val="24"/>
          <w:szCs w:val="24"/>
        </w:rPr>
        <w:t xml:space="preserve">pooled and analyzed in order to determine if there were any patterns in terms of student weaknesses or writing skill deficiencies.  </w:t>
      </w:r>
      <w:r w:rsidR="00CD4BDA">
        <w:rPr>
          <w:rFonts w:ascii="Times New Roman" w:hAnsi="Times New Roman" w:cs="Times New Roman"/>
          <w:sz w:val="24"/>
          <w:szCs w:val="24"/>
        </w:rPr>
        <w:t xml:space="preserve">Based on our old rubric that is being revised, the scores of the writing evaluation will be compared to the GRE writing scores. These measures are in the process of being changed to reflect a more valid assessment of graduate </w:t>
      </w:r>
      <w:commentRangeStart w:id="1"/>
      <w:r w:rsidR="00CD4BDA">
        <w:rPr>
          <w:rFonts w:ascii="Times New Roman" w:hAnsi="Times New Roman" w:cs="Times New Roman"/>
          <w:sz w:val="24"/>
          <w:szCs w:val="24"/>
        </w:rPr>
        <w:t>student</w:t>
      </w:r>
      <w:r w:rsidR="006B2B3D">
        <w:rPr>
          <w:rFonts w:ascii="Times New Roman" w:hAnsi="Times New Roman" w:cs="Times New Roman"/>
          <w:sz w:val="24"/>
          <w:szCs w:val="24"/>
        </w:rPr>
        <w:t>’</w:t>
      </w:r>
      <w:r w:rsidR="00CD4BDA">
        <w:rPr>
          <w:rFonts w:ascii="Times New Roman" w:hAnsi="Times New Roman" w:cs="Times New Roman"/>
          <w:sz w:val="24"/>
          <w:szCs w:val="24"/>
        </w:rPr>
        <w:t>s</w:t>
      </w:r>
      <w:commentRangeEnd w:id="1"/>
      <w:r w:rsidR="007F6794">
        <w:rPr>
          <w:rStyle w:val="CommentReference"/>
        </w:rPr>
        <w:commentReference w:id="1"/>
      </w:r>
      <w:r w:rsidR="00CD4BDA">
        <w:rPr>
          <w:rFonts w:ascii="Times New Roman" w:hAnsi="Times New Roman" w:cs="Times New Roman"/>
          <w:sz w:val="24"/>
          <w:szCs w:val="24"/>
        </w:rPr>
        <w:t xml:space="preserve"> writing.   </w:t>
      </w:r>
    </w:p>
    <w:p w14:paraId="44E8A2A0" w14:textId="77777777" w:rsidR="005C20FE" w:rsidRDefault="005C20FE" w:rsidP="005C20FE">
      <w:pPr>
        <w:spacing w:after="0" w:line="240" w:lineRule="auto"/>
        <w:rPr>
          <w:rFonts w:ascii="Times New Roman" w:hAnsi="Times New Roman" w:cs="Times New Roman"/>
          <w:sz w:val="24"/>
          <w:szCs w:val="24"/>
        </w:rPr>
      </w:pPr>
    </w:p>
    <w:p w14:paraId="5F1D8AA5" w14:textId="77777777" w:rsidR="004D619B" w:rsidRPr="008271FC" w:rsidRDefault="004D619B" w:rsidP="008110B1">
      <w:pPr>
        <w:spacing w:after="0" w:line="240" w:lineRule="auto"/>
        <w:contextualSpacing/>
        <w:rPr>
          <w:rFonts w:ascii="Times New Roman" w:eastAsiaTheme="minorHAnsi" w:hAnsi="Times New Roman" w:cs="Times New Roman"/>
          <w:sz w:val="24"/>
          <w:szCs w:val="24"/>
          <w:lang w:eastAsia="en-US"/>
        </w:rPr>
      </w:pPr>
    </w:p>
    <w:p w14:paraId="2A240BEC" w14:textId="77777777" w:rsidR="00CC4A8B" w:rsidRPr="00693BAA" w:rsidRDefault="00CC4A8B" w:rsidP="00693BAA">
      <w:pPr>
        <w:spacing w:after="120" w:line="240" w:lineRule="auto"/>
        <w:rPr>
          <w:rFonts w:ascii="Times New Roman" w:hAnsi="Times New Roman" w:cs="Times New Roman"/>
          <w:b/>
          <w:sz w:val="24"/>
          <w:szCs w:val="24"/>
        </w:rPr>
      </w:pPr>
      <w:r w:rsidRPr="00693BAA">
        <w:rPr>
          <w:rFonts w:ascii="Times New Roman" w:hAnsi="Times New Roman" w:cs="Times New Roman"/>
          <w:b/>
          <w:sz w:val="24"/>
          <w:szCs w:val="24"/>
        </w:rPr>
        <w:t>3.  What did you discover from these data?</w:t>
      </w:r>
    </w:p>
    <w:p w14:paraId="43EA154E" w14:textId="77777777" w:rsidR="00405E4E" w:rsidRPr="00693BAA" w:rsidRDefault="00405E4E" w:rsidP="00693BAA">
      <w:pPr>
        <w:spacing w:after="0" w:line="240" w:lineRule="auto"/>
        <w:rPr>
          <w:rFonts w:ascii="Times New Roman" w:hAnsi="Times New Roman" w:cs="Times New Roman"/>
          <w:sz w:val="24"/>
          <w:szCs w:val="24"/>
        </w:rPr>
      </w:pPr>
    </w:p>
    <w:p w14:paraId="43A94862" w14:textId="70CF5C06" w:rsidR="004D619B" w:rsidRDefault="004D619B" w:rsidP="005965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w:t>
      </w:r>
      <w:r w:rsidR="00955196">
        <w:rPr>
          <w:rFonts w:ascii="Times New Roman" w:hAnsi="Times New Roman" w:cs="Times New Roman"/>
          <w:sz w:val="24"/>
          <w:szCs w:val="24"/>
        </w:rPr>
        <w:t xml:space="preserve">rder to quantitatively </w:t>
      </w:r>
      <w:r w:rsidR="00B11982">
        <w:rPr>
          <w:rFonts w:ascii="Times New Roman" w:hAnsi="Times New Roman" w:cs="Times New Roman"/>
          <w:sz w:val="24"/>
          <w:szCs w:val="24"/>
        </w:rPr>
        <w:t>analyze</w:t>
      </w:r>
      <w:r w:rsidR="00955196">
        <w:rPr>
          <w:rFonts w:ascii="Times New Roman" w:hAnsi="Times New Roman" w:cs="Times New Roman"/>
          <w:sz w:val="24"/>
          <w:szCs w:val="24"/>
        </w:rPr>
        <w:t xml:space="preserve"> students’ writing competencies after </w:t>
      </w:r>
      <w:r w:rsidR="0059655B">
        <w:rPr>
          <w:rFonts w:ascii="Times New Roman" w:hAnsi="Times New Roman" w:cs="Times New Roman"/>
          <w:sz w:val="24"/>
          <w:szCs w:val="24"/>
        </w:rPr>
        <w:t>entering</w:t>
      </w:r>
      <w:r w:rsidR="00955196">
        <w:rPr>
          <w:rFonts w:ascii="Times New Roman" w:hAnsi="Times New Roman" w:cs="Times New Roman"/>
          <w:sz w:val="24"/>
          <w:szCs w:val="24"/>
        </w:rPr>
        <w:t xml:space="preserve"> the graduate program</w:t>
      </w:r>
      <w:r w:rsidR="007C4319">
        <w:rPr>
          <w:rFonts w:ascii="Times New Roman" w:hAnsi="Times New Roman" w:cs="Times New Roman"/>
          <w:sz w:val="24"/>
          <w:szCs w:val="24"/>
        </w:rPr>
        <w:t>,</w:t>
      </w:r>
      <w:r w:rsidR="00955196">
        <w:rPr>
          <w:rFonts w:ascii="Times New Roman" w:hAnsi="Times New Roman" w:cs="Times New Roman"/>
          <w:sz w:val="24"/>
          <w:szCs w:val="24"/>
        </w:rPr>
        <w:t xml:space="preserve"> comparison was made between</w:t>
      </w:r>
      <w:r>
        <w:rPr>
          <w:rFonts w:ascii="Times New Roman" w:hAnsi="Times New Roman" w:cs="Times New Roman"/>
          <w:sz w:val="24"/>
          <w:szCs w:val="24"/>
        </w:rPr>
        <w:t xml:space="preserve"> students’</w:t>
      </w:r>
      <w:r w:rsidR="00787D11">
        <w:rPr>
          <w:rFonts w:ascii="Times New Roman" w:hAnsi="Times New Roman" w:cs="Times New Roman"/>
          <w:sz w:val="24"/>
          <w:szCs w:val="24"/>
        </w:rPr>
        <w:t xml:space="preserve"> GRE writing scores </w:t>
      </w:r>
      <w:r>
        <w:rPr>
          <w:rFonts w:ascii="Times New Roman" w:hAnsi="Times New Roman" w:cs="Times New Roman"/>
          <w:sz w:val="24"/>
          <w:szCs w:val="24"/>
        </w:rPr>
        <w:t>and CRIM</w:t>
      </w:r>
      <w:r w:rsidR="00E83D01">
        <w:rPr>
          <w:rFonts w:ascii="Times New Roman" w:hAnsi="Times New Roman" w:cs="Times New Roman"/>
          <w:sz w:val="24"/>
          <w:szCs w:val="24"/>
        </w:rPr>
        <w:t xml:space="preserve"> </w:t>
      </w:r>
      <w:r w:rsidR="00CD4BDA">
        <w:rPr>
          <w:rFonts w:ascii="Times New Roman" w:hAnsi="Times New Roman" w:cs="Times New Roman"/>
          <w:sz w:val="24"/>
          <w:szCs w:val="24"/>
        </w:rPr>
        <w:t>200</w:t>
      </w:r>
      <w:r>
        <w:rPr>
          <w:rFonts w:ascii="Times New Roman" w:hAnsi="Times New Roman" w:cs="Times New Roman"/>
          <w:sz w:val="24"/>
          <w:szCs w:val="24"/>
        </w:rPr>
        <w:t xml:space="preserve"> writing assignment scores.</w:t>
      </w:r>
      <w:r w:rsidR="00787D11">
        <w:rPr>
          <w:rFonts w:ascii="Times New Roman" w:hAnsi="Times New Roman" w:cs="Times New Roman"/>
          <w:sz w:val="24"/>
          <w:szCs w:val="24"/>
        </w:rPr>
        <w:t xml:space="preserve">  That is, the</w:t>
      </w:r>
      <w:r w:rsidR="005C20FE">
        <w:rPr>
          <w:rFonts w:ascii="Times New Roman" w:hAnsi="Times New Roman" w:cs="Times New Roman"/>
          <w:sz w:val="24"/>
          <w:szCs w:val="24"/>
        </w:rPr>
        <w:t>ir GRE writing scores were used as</w:t>
      </w:r>
      <w:r w:rsidR="00787D11">
        <w:rPr>
          <w:rFonts w:ascii="Times New Roman" w:hAnsi="Times New Roman" w:cs="Times New Roman"/>
          <w:sz w:val="24"/>
          <w:szCs w:val="24"/>
        </w:rPr>
        <w:t xml:space="preserve"> a pre-test and the CRIM</w:t>
      </w:r>
      <w:r w:rsidR="005C20FE">
        <w:rPr>
          <w:rFonts w:ascii="Times New Roman" w:hAnsi="Times New Roman" w:cs="Times New Roman"/>
          <w:sz w:val="24"/>
          <w:szCs w:val="24"/>
        </w:rPr>
        <w:t xml:space="preserve"> </w:t>
      </w:r>
      <w:r w:rsidR="00CD4BDA">
        <w:rPr>
          <w:rFonts w:ascii="Times New Roman" w:hAnsi="Times New Roman" w:cs="Times New Roman"/>
          <w:sz w:val="24"/>
          <w:szCs w:val="24"/>
        </w:rPr>
        <w:t xml:space="preserve">200 graduate writing requirement </w:t>
      </w:r>
      <w:r w:rsidR="007C4319">
        <w:rPr>
          <w:rFonts w:ascii="Times New Roman" w:hAnsi="Times New Roman" w:cs="Times New Roman"/>
          <w:sz w:val="24"/>
          <w:szCs w:val="24"/>
        </w:rPr>
        <w:t>is</w:t>
      </w:r>
      <w:r w:rsidR="005C20FE">
        <w:rPr>
          <w:rFonts w:ascii="Times New Roman" w:hAnsi="Times New Roman" w:cs="Times New Roman"/>
          <w:sz w:val="24"/>
          <w:szCs w:val="24"/>
        </w:rPr>
        <w:t xml:space="preserve"> used as</w:t>
      </w:r>
      <w:r w:rsidR="00787D11">
        <w:rPr>
          <w:rFonts w:ascii="Times New Roman" w:hAnsi="Times New Roman" w:cs="Times New Roman"/>
          <w:sz w:val="24"/>
          <w:szCs w:val="24"/>
        </w:rPr>
        <w:t xml:space="preserve"> a post-test.</w:t>
      </w:r>
    </w:p>
    <w:p w14:paraId="02D3AC36" w14:textId="1350D38C" w:rsidR="00787D11" w:rsidRDefault="00787D11" w:rsidP="005965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Table 2 shows the</w:t>
      </w:r>
      <w:r w:rsidR="00A67846">
        <w:rPr>
          <w:rFonts w:ascii="Times New Roman" w:hAnsi="Times New Roman" w:cs="Times New Roman"/>
          <w:sz w:val="24"/>
          <w:szCs w:val="24"/>
        </w:rPr>
        <w:t xml:space="preserve"> students’</w:t>
      </w:r>
      <w:r>
        <w:rPr>
          <w:rFonts w:ascii="Times New Roman" w:hAnsi="Times New Roman" w:cs="Times New Roman"/>
          <w:sz w:val="24"/>
          <w:szCs w:val="24"/>
        </w:rPr>
        <w:t xml:space="preserve"> average GRE</w:t>
      </w:r>
      <w:r w:rsidR="00B936F1">
        <w:rPr>
          <w:rFonts w:ascii="Times New Roman" w:hAnsi="Times New Roman" w:cs="Times New Roman"/>
          <w:sz w:val="24"/>
          <w:szCs w:val="24"/>
        </w:rPr>
        <w:t xml:space="preserve"> and the graduate writing requirement </w:t>
      </w:r>
      <w:r>
        <w:rPr>
          <w:rFonts w:ascii="Times New Roman" w:hAnsi="Times New Roman" w:cs="Times New Roman"/>
          <w:sz w:val="24"/>
          <w:szCs w:val="24"/>
        </w:rPr>
        <w:t xml:space="preserve">scores.  The GRE writing scores were </w:t>
      </w:r>
      <w:r w:rsidR="0059655B">
        <w:rPr>
          <w:rFonts w:ascii="Times New Roman" w:hAnsi="Times New Roman" w:cs="Times New Roman"/>
          <w:sz w:val="24"/>
          <w:szCs w:val="24"/>
        </w:rPr>
        <w:t xml:space="preserve">graded </w:t>
      </w:r>
      <w:r>
        <w:rPr>
          <w:rFonts w:ascii="Times New Roman" w:hAnsi="Times New Roman" w:cs="Times New Roman"/>
          <w:sz w:val="24"/>
          <w:szCs w:val="24"/>
        </w:rPr>
        <w:t xml:space="preserve">out of 6 points, while the </w:t>
      </w:r>
      <w:r w:rsidR="00B936F1">
        <w:rPr>
          <w:rFonts w:ascii="Times New Roman" w:hAnsi="Times New Roman" w:cs="Times New Roman"/>
          <w:sz w:val="24"/>
          <w:szCs w:val="24"/>
        </w:rPr>
        <w:t>graduate writing requirement</w:t>
      </w:r>
      <w:r>
        <w:rPr>
          <w:rFonts w:ascii="Times New Roman" w:hAnsi="Times New Roman" w:cs="Times New Roman"/>
          <w:sz w:val="24"/>
          <w:szCs w:val="24"/>
        </w:rPr>
        <w:t xml:space="preserve"> scores were out of </w:t>
      </w:r>
      <w:r w:rsidR="00B936F1">
        <w:rPr>
          <w:rFonts w:ascii="Times New Roman" w:hAnsi="Times New Roman" w:cs="Times New Roman"/>
          <w:sz w:val="24"/>
          <w:szCs w:val="24"/>
        </w:rPr>
        <w:t>4</w:t>
      </w:r>
      <w:r>
        <w:rPr>
          <w:rFonts w:ascii="Times New Roman" w:hAnsi="Times New Roman" w:cs="Times New Roman"/>
          <w:sz w:val="24"/>
          <w:szCs w:val="24"/>
        </w:rPr>
        <w:t xml:space="preserve"> points.  </w:t>
      </w:r>
    </w:p>
    <w:p w14:paraId="50EB26AC" w14:textId="0F13BB14" w:rsidR="00787D11" w:rsidRPr="00A546C6" w:rsidRDefault="00787D11" w:rsidP="00A546C6">
      <w:pPr>
        <w:spacing w:after="0" w:line="240" w:lineRule="auto"/>
        <w:jc w:val="center"/>
        <w:rPr>
          <w:rFonts w:ascii="Times New Roman" w:hAnsi="Times New Roman" w:cs="Times New Roman"/>
          <w:b/>
          <w:sz w:val="24"/>
          <w:szCs w:val="24"/>
        </w:rPr>
      </w:pPr>
      <w:r w:rsidRPr="00A546C6">
        <w:rPr>
          <w:rFonts w:ascii="Times New Roman" w:hAnsi="Times New Roman" w:cs="Times New Roman"/>
          <w:b/>
          <w:sz w:val="24"/>
          <w:szCs w:val="24"/>
        </w:rPr>
        <w:t>Table 2</w:t>
      </w:r>
      <w:r w:rsidR="00A546C6" w:rsidRPr="00A546C6">
        <w:rPr>
          <w:rFonts w:ascii="Times New Roman" w:hAnsi="Times New Roman" w:cs="Times New Roman"/>
          <w:b/>
          <w:sz w:val="24"/>
          <w:szCs w:val="24"/>
        </w:rPr>
        <w:t>. Average Writing Scores</w:t>
      </w:r>
    </w:p>
    <w:tbl>
      <w:tblPr>
        <w:tblStyle w:val="TableGrid"/>
        <w:tblW w:w="3912" w:type="dxa"/>
        <w:jc w:val="center"/>
        <w:tblLayout w:type="fixed"/>
        <w:tblLook w:val="04A0" w:firstRow="1" w:lastRow="0" w:firstColumn="1" w:lastColumn="0" w:noHBand="0" w:noVBand="1"/>
      </w:tblPr>
      <w:tblGrid>
        <w:gridCol w:w="1956"/>
        <w:gridCol w:w="1956"/>
      </w:tblGrid>
      <w:tr w:rsidR="00CD4BDA" w:rsidRPr="00787D11" w14:paraId="3B6FFE4B" w14:textId="77777777" w:rsidTr="00CD4BDA">
        <w:trPr>
          <w:trHeight w:val="288"/>
          <w:jc w:val="center"/>
        </w:trPr>
        <w:tc>
          <w:tcPr>
            <w:tcW w:w="1956" w:type="dxa"/>
            <w:noWrap/>
            <w:hideMark/>
          </w:tcPr>
          <w:p w14:paraId="1364C342" w14:textId="5E052923" w:rsidR="00CD4BDA" w:rsidRDefault="00CD4BDA" w:rsidP="00787D11">
            <w:pPr>
              <w:jc w:val="center"/>
              <w:rPr>
                <w:rFonts w:ascii="Calibri" w:eastAsia="Times New Roman" w:hAnsi="Calibri" w:cs="Times New Roman"/>
                <w:b/>
                <w:bCs/>
                <w:color w:val="000000"/>
              </w:rPr>
            </w:pPr>
            <w:r w:rsidRPr="00787D11">
              <w:rPr>
                <w:rFonts w:ascii="Calibri" w:eastAsia="Times New Roman" w:hAnsi="Calibri" w:cs="Times New Roman"/>
                <w:b/>
                <w:bCs/>
                <w:color w:val="000000"/>
              </w:rPr>
              <w:t>Average of</w:t>
            </w:r>
          </w:p>
          <w:p w14:paraId="42EE3323" w14:textId="1BA37067" w:rsidR="00CD4BDA" w:rsidRPr="00787D11" w:rsidRDefault="00CD4BDA" w:rsidP="00787D11">
            <w:pPr>
              <w:jc w:val="center"/>
              <w:rPr>
                <w:rFonts w:ascii="Calibri" w:eastAsia="Times New Roman" w:hAnsi="Calibri" w:cs="Times New Roman"/>
                <w:b/>
                <w:bCs/>
                <w:color w:val="000000"/>
              </w:rPr>
            </w:pPr>
            <w:r w:rsidRPr="00787D11">
              <w:rPr>
                <w:rFonts w:ascii="Calibri" w:eastAsia="Times New Roman" w:hAnsi="Calibri" w:cs="Times New Roman"/>
                <w:b/>
                <w:bCs/>
                <w:color w:val="000000"/>
              </w:rPr>
              <w:lastRenderedPageBreak/>
              <w:t>GRE Writing</w:t>
            </w:r>
          </w:p>
        </w:tc>
        <w:tc>
          <w:tcPr>
            <w:tcW w:w="1956" w:type="dxa"/>
            <w:noWrap/>
            <w:hideMark/>
          </w:tcPr>
          <w:p w14:paraId="36882472" w14:textId="07080700" w:rsidR="00CD4BDA" w:rsidRDefault="00CD4BDA" w:rsidP="00787D11">
            <w:pPr>
              <w:jc w:val="center"/>
              <w:rPr>
                <w:rFonts w:ascii="Calibri" w:eastAsia="Times New Roman" w:hAnsi="Calibri" w:cs="Times New Roman"/>
                <w:b/>
                <w:bCs/>
                <w:color w:val="000000"/>
              </w:rPr>
            </w:pPr>
            <w:r w:rsidRPr="00787D11">
              <w:rPr>
                <w:rFonts w:ascii="Calibri" w:eastAsia="Times New Roman" w:hAnsi="Calibri" w:cs="Times New Roman"/>
                <w:b/>
                <w:bCs/>
                <w:color w:val="000000"/>
              </w:rPr>
              <w:lastRenderedPageBreak/>
              <w:t>Average of</w:t>
            </w:r>
          </w:p>
          <w:p w14:paraId="472CA5C6" w14:textId="5C94EC8B" w:rsidR="00CD4BDA" w:rsidRPr="00787D11" w:rsidRDefault="00CD4BDA" w:rsidP="00787D11">
            <w:pPr>
              <w:jc w:val="center"/>
              <w:rPr>
                <w:rFonts w:ascii="Calibri" w:eastAsia="Times New Roman" w:hAnsi="Calibri" w:cs="Times New Roman"/>
                <w:b/>
                <w:bCs/>
                <w:color w:val="000000"/>
              </w:rPr>
            </w:pPr>
            <w:r>
              <w:rPr>
                <w:rFonts w:ascii="Calibri" w:eastAsia="Times New Roman" w:hAnsi="Calibri" w:cs="Times New Roman"/>
                <w:b/>
                <w:bCs/>
                <w:color w:val="000000"/>
              </w:rPr>
              <w:lastRenderedPageBreak/>
              <w:t>Graduate writing Requirement</w:t>
            </w:r>
          </w:p>
        </w:tc>
      </w:tr>
      <w:tr w:rsidR="00CD4BDA" w:rsidRPr="00787D11" w14:paraId="555249EF" w14:textId="77777777" w:rsidTr="00CD4BDA">
        <w:trPr>
          <w:trHeight w:val="288"/>
          <w:jc w:val="center"/>
        </w:trPr>
        <w:tc>
          <w:tcPr>
            <w:tcW w:w="1956" w:type="dxa"/>
            <w:noWrap/>
            <w:hideMark/>
          </w:tcPr>
          <w:p w14:paraId="527B4A34" w14:textId="04D891AA" w:rsidR="00CD4BDA" w:rsidRPr="00787D11" w:rsidRDefault="00CD4BDA" w:rsidP="00CD4BDA">
            <w:pPr>
              <w:jc w:val="center"/>
              <w:rPr>
                <w:rFonts w:ascii="Calibri" w:eastAsia="Times New Roman" w:hAnsi="Calibri" w:cs="Times New Roman"/>
                <w:color w:val="000000"/>
              </w:rPr>
            </w:pPr>
            <w:r>
              <w:rPr>
                <w:rFonts w:ascii="Calibri" w:eastAsia="Times New Roman" w:hAnsi="Calibri" w:cs="Times New Roman"/>
                <w:color w:val="000000"/>
              </w:rPr>
              <w:lastRenderedPageBreak/>
              <w:t>3.2</w:t>
            </w:r>
          </w:p>
        </w:tc>
        <w:tc>
          <w:tcPr>
            <w:tcW w:w="1956" w:type="dxa"/>
            <w:noWrap/>
            <w:hideMark/>
          </w:tcPr>
          <w:p w14:paraId="5EDA8741" w14:textId="2EB7A6E1" w:rsidR="00CD4BDA" w:rsidRPr="00787D11" w:rsidRDefault="00CD4BDA" w:rsidP="00787D11">
            <w:pPr>
              <w:jc w:val="center"/>
              <w:rPr>
                <w:rFonts w:ascii="Calibri" w:eastAsia="Times New Roman" w:hAnsi="Calibri" w:cs="Times New Roman"/>
                <w:color w:val="000000"/>
              </w:rPr>
            </w:pPr>
            <w:r>
              <w:rPr>
                <w:rFonts w:ascii="Calibri" w:eastAsia="Times New Roman" w:hAnsi="Calibri" w:cs="Times New Roman"/>
                <w:color w:val="000000"/>
              </w:rPr>
              <w:t>3.8</w:t>
            </w:r>
          </w:p>
        </w:tc>
      </w:tr>
    </w:tbl>
    <w:p w14:paraId="5872C676" w14:textId="77777777" w:rsidR="00787D11" w:rsidRDefault="00787D11" w:rsidP="00693BAA">
      <w:pPr>
        <w:spacing w:after="0" w:line="240" w:lineRule="auto"/>
        <w:rPr>
          <w:rFonts w:ascii="Times New Roman" w:hAnsi="Times New Roman" w:cs="Times New Roman"/>
          <w:sz w:val="24"/>
          <w:szCs w:val="24"/>
        </w:rPr>
      </w:pPr>
    </w:p>
    <w:p w14:paraId="388BCB1E" w14:textId="3CBE13DA" w:rsidR="002F14A9" w:rsidRDefault="002F14A9" w:rsidP="005965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Figure 1 fu</w:t>
      </w:r>
      <w:r w:rsidR="00622687">
        <w:rPr>
          <w:rFonts w:ascii="Times New Roman" w:hAnsi="Times New Roman" w:cs="Times New Roman"/>
          <w:sz w:val="24"/>
          <w:szCs w:val="24"/>
        </w:rPr>
        <w:t>rther examines how the student’s</w:t>
      </w:r>
      <w:r>
        <w:rPr>
          <w:rFonts w:ascii="Times New Roman" w:hAnsi="Times New Roman" w:cs="Times New Roman"/>
          <w:sz w:val="24"/>
          <w:szCs w:val="24"/>
        </w:rPr>
        <w:t xml:space="preserve"> writing competencies changed </w:t>
      </w:r>
      <w:r w:rsidR="0059655B">
        <w:rPr>
          <w:rFonts w:ascii="Times New Roman" w:hAnsi="Times New Roman" w:cs="Times New Roman"/>
          <w:sz w:val="24"/>
          <w:szCs w:val="24"/>
        </w:rPr>
        <w:t>after entering</w:t>
      </w:r>
      <w:r>
        <w:rPr>
          <w:rFonts w:ascii="Times New Roman" w:hAnsi="Times New Roman" w:cs="Times New Roman"/>
          <w:sz w:val="24"/>
          <w:szCs w:val="24"/>
        </w:rPr>
        <w:t xml:space="preserve"> the graduate program by comparing the</w:t>
      </w:r>
      <w:r w:rsidR="0059655B">
        <w:rPr>
          <w:rFonts w:ascii="Times New Roman" w:hAnsi="Times New Roman" w:cs="Times New Roman"/>
          <w:sz w:val="24"/>
          <w:szCs w:val="24"/>
        </w:rPr>
        <w:t>ir</w:t>
      </w:r>
      <w:r>
        <w:rPr>
          <w:rFonts w:ascii="Times New Roman" w:hAnsi="Times New Roman" w:cs="Times New Roman"/>
          <w:sz w:val="24"/>
          <w:szCs w:val="24"/>
        </w:rPr>
        <w:t xml:space="preserve"> GRE writing scores and the </w:t>
      </w:r>
      <w:r w:rsidR="00CD4BDA">
        <w:rPr>
          <w:rFonts w:ascii="Times New Roman" w:hAnsi="Times New Roman" w:cs="Times New Roman"/>
          <w:sz w:val="24"/>
          <w:szCs w:val="24"/>
        </w:rPr>
        <w:t>graduate writing requirement</w:t>
      </w:r>
      <w:r>
        <w:rPr>
          <w:rFonts w:ascii="Times New Roman" w:hAnsi="Times New Roman" w:cs="Times New Roman"/>
          <w:sz w:val="24"/>
          <w:szCs w:val="24"/>
        </w:rPr>
        <w:t xml:space="preserve"> scores.  </w:t>
      </w:r>
      <w:r w:rsidR="00CF6550">
        <w:rPr>
          <w:rFonts w:ascii="Times New Roman" w:hAnsi="Times New Roman" w:cs="Times New Roman"/>
          <w:sz w:val="24"/>
          <w:szCs w:val="24"/>
        </w:rPr>
        <w:t>T</w:t>
      </w:r>
      <w:r>
        <w:rPr>
          <w:rFonts w:ascii="Times New Roman" w:hAnsi="Times New Roman" w:cs="Times New Roman"/>
          <w:sz w:val="24"/>
          <w:szCs w:val="24"/>
        </w:rPr>
        <w:t xml:space="preserve">he GRE writing scores and the </w:t>
      </w:r>
      <w:r w:rsidR="00CD4BDA">
        <w:rPr>
          <w:rFonts w:ascii="Times New Roman" w:hAnsi="Times New Roman" w:cs="Times New Roman"/>
          <w:sz w:val="24"/>
          <w:szCs w:val="24"/>
        </w:rPr>
        <w:t xml:space="preserve">writing requirement </w:t>
      </w:r>
      <w:r w:rsidR="0059655B">
        <w:rPr>
          <w:rFonts w:ascii="Times New Roman" w:hAnsi="Times New Roman" w:cs="Times New Roman"/>
          <w:sz w:val="24"/>
          <w:szCs w:val="24"/>
        </w:rPr>
        <w:t>scores we</w:t>
      </w:r>
      <w:r>
        <w:rPr>
          <w:rFonts w:ascii="Times New Roman" w:hAnsi="Times New Roman" w:cs="Times New Roman"/>
          <w:sz w:val="24"/>
          <w:szCs w:val="24"/>
        </w:rPr>
        <w:t>re hi</w:t>
      </w:r>
      <w:r w:rsidR="00065026">
        <w:rPr>
          <w:rFonts w:ascii="Times New Roman" w:hAnsi="Times New Roman" w:cs="Times New Roman"/>
          <w:sz w:val="24"/>
          <w:szCs w:val="24"/>
        </w:rPr>
        <w:t>ghly correlated.  A majority (60</w:t>
      </w:r>
      <w:r w:rsidR="000816E6">
        <w:rPr>
          <w:rFonts w:ascii="Times New Roman" w:hAnsi="Times New Roman" w:cs="Times New Roman"/>
          <w:sz w:val="24"/>
          <w:szCs w:val="24"/>
        </w:rPr>
        <w:t xml:space="preserve">%) </w:t>
      </w:r>
      <w:r>
        <w:rPr>
          <w:rFonts w:ascii="Times New Roman" w:hAnsi="Times New Roman" w:cs="Times New Roman"/>
          <w:sz w:val="24"/>
          <w:szCs w:val="24"/>
        </w:rPr>
        <w:t>of</w:t>
      </w:r>
      <w:r w:rsidR="00CD4BDA">
        <w:rPr>
          <w:rFonts w:ascii="Times New Roman" w:hAnsi="Times New Roman" w:cs="Times New Roman"/>
          <w:sz w:val="24"/>
          <w:szCs w:val="24"/>
        </w:rPr>
        <w:t xml:space="preserve"> the students who had scored 3</w:t>
      </w:r>
      <w:r>
        <w:rPr>
          <w:rFonts w:ascii="Times New Roman" w:hAnsi="Times New Roman" w:cs="Times New Roman"/>
          <w:sz w:val="24"/>
          <w:szCs w:val="24"/>
        </w:rPr>
        <w:t xml:space="preserve"> or below prior to coming to the graduate program received a </w:t>
      </w:r>
      <w:r w:rsidR="00CD4BDA">
        <w:rPr>
          <w:rFonts w:ascii="Times New Roman" w:hAnsi="Times New Roman" w:cs="Times New Roman"/>
          <w:sz w:val="24"/>
          <w:szCs w:val="24"/>
        </w:rPr>
        <w:t>3 or lower</w:t>
      </w:r>
      <w:r>
        <w:rPr>
          <w:rFonts w:ascii="Times New Roman" w:hAnsi="Times New Roman" w:cs="Times New Roman"/>
          <w:sz w:val="24"/>
          <w:szCs w:val="24"/>
        </w:rPr>
        <w:t xml:space="preserve"> grade in their </w:t>
      </w:r>
      <w:r w:rsidR="00CD4BDA">
        <w:rPr>
          <w:rFonts w:ascii="Times New Roman" w:hAnsi="Times New Roman" w:cs="Times New Roman"/>
          <w:sz w:val="24"/>
          <w:szCs w:val="24"/>
        </w:rPr>
        <w:t>writing requirement exam</w:t>
      </w:r>
      <w:r>
        <w:rPr>
          <w:rFonts w:ascii="Times New Roman" w:hAnsi="Times New Roman" w:cs="Times New Roman"/>
          <w:sz w:val="24"/>
          <w:szCs w:val="24"/>
        </w:rPr>
        <w:t>, while those who had scored 4.0 or higher in the GRE writing exam most commonly received a grade</w:t>
      </w:r>
      <w:r w:rsidR="00CD4BDA">
        <w:rPr>
          <w:rFonts w:ascii="Times New Roman" w:hAnsi="Times New Roman" w:cs="Times New Roman"/>
          <w:sz w:val="24"/>
          <w:szCs w:val="24"/>
        </w:rPr>
        <w:t xml:space="preserve"> of 3.5 or higher</w:t>
      </w:r>
      <w:r>
        <w:rPr>
          <w:rFonts w:ascii="Times New Roman" w:hAnsi="Times New Roman" w:cs="Times New Roman"/>
          <w:sz w:val="24"/>
          <w:szCs w:val="24"/>
        </w:rPr>
        <w:t xml:space="preserve"> </w:t>
      </w:r>
      <w:r w:rsidR="00CD4BDA">
        <w:rPr>
          <w:rFonts w:ascii="Times New Roman" w:hAnsi="Times New Roman" w:cs="Times New Roman"/>
          <w:sz w:val="24"/>
          <w:szCs w:val="24"/>
        </w:rPr>
        <w:t xml:space="preserve">on the writing requirement exam in CRIM 200 </w:t>
      </w:r>
      <w:r w:rsidR="000816E6">
        <w:rPr>
          <w:rFonts w:ascii="Times New Roman" w:hAnsi="Times New Roman" w:cs="Times New Roman"/>
          <w:sz w:val="24"/>
          <w:szCs w:val="24"/>
        </w:rPr>
        <w:t>(</w:t>
      </w:r>
      <w:r w:rsidR="00065026">
        <w:rPr>
          <w:rFonts w:ascii="Times New Roman" w:hAnsi="Times New Roman" w:cs="Times New Roman"/>
          <w:sz w:val="24"/>
          <w:szCs w:val="24"/>
        </w:rPr>
        <w:t>45</w:t>
      </w:r>
      <w:r w:rsidR="000816E6">
        <w:rPr>
          <w:rFonts w:ascii="Times New Roman" w:hAnsi="Times New Roman" w:cs="Times New Roman"/>
          <w:sz w:val="24"/>
          <w:szCs w:val="24"/>
        </w:rPr>
        <w:t>%)</w:t>
      </w:r>
      <w:r>
        <w:rPr>
          <w:rFonts w:ascii="Times New Roman" w:hAnsi="Times New Roman" w:cs="Times New Roman"/>
          <w:sz w:val="24"/>
          <w:szCs w:val="24"/>
        </w:rPr>
        <w:t>.</w:t>
      </w:r>
    </w:p>
    <w:p w14:paraId="65FC0348" w14:textId="77777777" w:rsidR="002F14A9" w:rsidRDefault="002F14A9" w:rsidP="00693BAA">
      <w:pPr>
        <w:spacing w:after="0" w:line="240" w:lineRule="auto"/>
        <w:rPr>
          <w:rFonts w:ascii="Times New Roman" w:hAnsi="Times New Roman" w:cs="Times New Roman"/>
          <w:sz w:val="24"/>
          <w:szCs w:val="24"/>
        </w:rPr>
      </w:pPr>
    </w:p>
    <w:p w14:paraId="58436642" w14:textId="08FE52C4" w:rsidR="002F14A9" w:rsidRDefault="002F14A9" w:rsidP="003F7E61">
      <w:pPr>
        <w:spacing w:after="0" w:line="240" w:lineRule="auto"/>
        <w:rPr>
          <w:rFonts w:ascii="Times New Roman" w:hAnsi="Times New Roman" w:cs="Times New Roman"/>
          <w:b/>
          <w:sz w:val="24"/>
          <w:szCs w:val="24"/>
        </w:rPr>
      </w:pPr>
      <w:r w:rsidRPr="002F14A9">
        <w:rPr>
          <w:rFonts w:ascii="Times New Roman" w:hAnsi="Times New Roman" w:cs="Times New Roman"/>
          <w:b/>
          <w:sz w:val="24"/>
          <w:szCs w:val="24"/>
        </w:rPr>
        <w:t xml:space="preserve">Figure 1. GRE Writing Scores and </w:t>
      </w:r>
      <w:r w:rsidR="005E49EF">
        <w:rPr>
          <w:rFonts w:ascii="Times New Roman" w:hAnsi="Times New Roman" w:cs="Times New Roman"/>
          <w:b/>
          <w:sz w:val="24"/>
          <w:szCs w:val="24"/>
        </w:rPr>
        <w:t xml:space="preserve">Graduate </w:t>
      </w:r>
      <w:r w:rsidR="007F3BF7">
        <w:rPr>
          <w:rFonts w:ascii="Times New Roman" w:hAnsi="Times New Roman" w:cs="Times New Roman"/>
          <w:b/>
          <w:sz w:val="24"/>
          <w:szCs w:val="24"/>
        </w:rPr>
        <w:t xml:space="preserve">Writing Requirement </w:t>
      </w:r>
      <w:r w:rsidR="007C4319">
        <w:rPr>
          <w:rFonts w:ascii="Times New Roman" w:hAnsi="Times New Roman" w:cs="Times New Roman"/>
          <w:b/>
          <w:sz w:val="24"/>
          <w:szCs w:val="24"/>
        </w:rPr>
        <w:t xml:space="preserve">(GWR) </w:t>
      </w:r>
      <w:r w:rsidRPr="002F14A9">
        <w:rPr>
          <w:rFonts w:ascii="Times New Roman" w:hAnsi="Times New Roman" w:cs="Times New Roman"/>
          <w:b/>
          <w:sz w:val="24"/>
          <w:szCs w:val="24"/>
        </w:rPr>
        <w:t>Scores</w:t>
      </w:r>
      <w:r w:rsidR="007C4319">
        <w:rPr>
          <w:rFonts w:ascii="Times New Roman" w:hAnsi="Times New Roman" w:cs="Times New Roman"/>
          <w:b/>
          <w:sz w:val="24"/>
          <w:szCs w:val="24"/>
        </w:rPr>
        <w:t xml:space="preserve"> </w:t>
      </w:r>
    </w:p>
    <w:p w14:paraId="3851AB8D" w14:textId="77777777" w:rsidR="007F3BF7" w:rsidRDefault="007F3BF7" w:rsidP="003F7E61">
      <w:pPr>
        <w:spacing w:after="0" w:line="240" w:lineRule="auto"/>
        <w:rPr>
          <w:rFonts w:ascii="Times New Roman" w:hAnsi="Times New Roman" w:cs="Times New Roman"/>
          <w:b/>
          <w:sz w:val="24"/>
          <w:szCs w:val="24"/>
        </w:rPr>
      </w:pPr>
    </w:p>
    <w:p w14:paraId="302F192A" w14:textId="77777777" w:rsidR="007F3BF7" w:rsidRDefault="007F3BF7" w:rsidP="003F7E61">
      <w:pPr>
        <w:spacing w:after="0" w:line="240" w:lineRule="auto"/>
        <w:rPr>
          <w:rFonts w:ascii="Times New Roman" w:hAnsi="Times New Roman" w:cs="Times New Roman"/>
          <w:b/>
          <w:sz w:val="24"/>
          <w:szCs w:val="24"/>
        </w:rPr>
      </w:pPr>
    </w:p>
    <w:p w14:paraId="759AEC11" w14:textId="535F2C5B" w:rsidR="007F3BF7" w:rsidRDefault="007F3BF7" w:rsidP="003F7E61">
      <w:pPr>
        <w:spacing w:after="0" w:line="240" w:lineRule="auto"/>
        <w:rPr>
          <w:rFonts w:ascii="Times New Roman" w:hAnsi="Times New Roman" w:cs="Times New Roman"/>
          <w:b/>
          <w:sz w:val="24"/>
          <w:szCs w:val="24"/>
        </w:rPr>
      </w:pPr>
      <w:r>
        <w:rPr>
          <w:noProof/>
          <w:lang w:eastAsia="en-US"/>
        </w:rPr>
        <w:drawing>
          <wp:inline distT="0" distB="0" distL="0" distR="0" wp14:anchorId="0535735B" wp14:editId="6E972ACB">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5C15FE4" w14:textId="77777777" w:rsidR="005E49EF" w:rsidRDefault="005E49EF" w:rsidP="003F7E61">
      <w:pPr>
        <w:spacing w:after="0" w:line="240" w:lineRule="auto"/>
        <w:rPr>
          <w:rFonts w:ascii="Times New Roman" w:hAnsi="Times New Roman" w:cs="Times New Roman"/>
          <w:b/>
          <w:sz w:val="24"/>
          <w:szCs w:val="24"/>
        </w:rPr>
      </w:pPr>
    </w:p>
    <w:p w14:paraId="650E3121" w14:textId="30624F64" w:rsidR="002F14A9" w:rsidRDefault="002F14A9" w:rsidP="002F14A9">
      <w:pPr>
        <w:spacing w:after="0" w:line="240" w:lineRule="auto"/>
        <w:jc w:val="center"/>
        <w:rPr>
          <w:rFonts w:ascii="Times New Roman" w:hAnsi="Times New Roman" w:cs="Times New Roman"/>
          <w:sz w:val="24"/>
          <w:szCs w:val="24"/>
        </w:rPr>
      </w:pPr>
    </w:p>
    <w:p w14:paraId="3481D8B1" w14:textId="77777777" w:rsidR="002F14A9" w:rsidRDefault="002F14A9" w:rsidP="00693BAA">
      <w:pPr>
        <w:spacing w:after="0" w:line="240" w:lineRule="auto"/>
        <w:rPr>
          <w:rFonts w:ascii="Times New Roman" w:hAnsi="Times New Roman" w:cs="Times New Roman"/>
          <w:sz w:val="24"/>
          <w:szCs w:val="24"/>
        </w:rPr>
      </w:pPr>
    </w:p>
    <w:p w14:paraId="342B2C76" w14:textId="4DE5D0C7" w:rsidR="000816E6" w:rsidRDefault="000816E6" w:rsidP="005965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Such a result indicates that the enhanced writing assignments were particularly useful in </w:t>
      </w:r>
      <w:r w:rsidR="00E407B0">
        <w:rPr>
          <w:rFonts w:ascii="Times New Roman" w:hAnsi="Times New Roman" w:cs="Times New Roman"/>
          <w:sz w:val="24"/>
          <w:szCs w:val="24"/>
        </w:rPr>
        <w:t xml:space="preserve">corroborating </w:t>
      </w:r>
      <w:r>
        <w:rPr>
          <w:rFonts w:ascii="Times New Roman" w:hAnsi="Times New Roman" w:cs="Times New Roman"/>
          <w:sz w:val="24"/>
          <w:szCs w:val="24"/>
        </w:rPr>
        <w:t>the writing skills of those with limited writing competencies prior to coming to the graduate program.</w:t>
      </w:r>
      <w:r w:rsidR="0059655B">
        <w:rPr>
          <w:rFonts w:ascii="Times New Roman" w:hAnsi="Times New Roman" w:cs="Times New Roman"/>
          <w:sz w:val="24"/>
          <w:szCs w:val="24"/>
        </w:rPr>
        <w:t xml:space="preserve">  In other words, the data indicated that their writing skills </w:t>
      </w:r>
      <w:r w:rsidR="00E407B0">
        <w:rPr>
          <w:rFonts w:ascii="Times New Roman" w:hAnsi="Times New Roman" w:cs="Times New Roman"/>
          <w:sz w:val="24"/>
          <w:szCs w:val="24"/>
        </w:rPr>
        <w:t xml:space="preserve">on the GRE </w:t>
      </w:r>
      <w:r w:rsidR="00F5271B">
        <w:rPr>
          <w:rFonts w:ascii="Times New Roman" w:hAnsi="Times New Roman" w:cs="Times New Roman"/>
          <w:sz w:val="24"/>
          <w:szCs w:val="24"/>
        </w:rPr>
        <w:t xml:space="preserve">might </w:t>
      </w:r>
      <w:r w:rsidR="00E407B0">
        <w:rPr>
          <w:rFonts w:ascii="Times New Roman" w:hAnsi="Times New Roman" w:cs="Times New Roman"/>
          <w:sz w:val="24"/>
          <w:szCs w:val="24"/>
        </w:rPr>
        <w:t>potentially predict their performance on the Graduate Writing Requirement.</w:t>
      </w:r>
    </w:p>
    <w:p w14:paraId="067F717C" w14:textId="77777777" w:rsidR="000816E6" w:rsidRDefault="000816E6" w:rsidP="00693BAA">
      <w:pPr>
        <w:spacing w:after="0" w:line="240" w:lineRule="auto"/>
        <w:rPr>
          <w:rFonts w:ascii="Times New Roman" w:hAnsi="Times New Roman" w:cs="Times New Roman"/>
          <w:sz w:val="24"/>
          <w:szCs w:val="24"/>
        </w:rPr>
      </w:pPr>
    </w:p>
    <w:p w14:paraId="6C7FB692" w14:textId="77777777" w:rsidR="002F14A9" w:rsidRDefault="002F14A9" w:rsidP="00693BAA">
      <w:pPr>
        <w:spacing w:after="0" w:line="240" w:lineRule="auto"/>
        <w:rPr>
          <w:rFonts w:ascii="Times New Roman" w:hAnsi="Times New Roman" w:cs="Times New Roman"/>
          <w:sz w:val="24"/>
          <w:szCs w:val="24"/>
        </w:rPr>
      </w:pPr>
    </w:p>
    <w:p w14:paraId="5A88EC01" w14:textId="50F37016" w:rsidR="000816E6" w:rsidRDefault="00F5271B" w:rsidP="0059655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the course of the 2016-17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the intention is to create a rubric that can track a</w:t>
      </w:r>
      <w:r w:rsidR="000816E6">
        <w:rPr>
          <w:rFonts w:ascii="Times New Roman" w:hAnsi="Times New Roman" w:cs="Times New Roman"/>
          <w:sz w:val="24"/>
          <w:szCs w:val="24"/>
        </w:rPr>
        <w:t xml:space="preserve"> pattern of improved writing skills over the course of the semester </w:t>
      </w:r>
      <w:r>
        <w:rPr>
          <w:rFonts w:ascii="Times New Roman" w:hAnsi="Times New Roman" w:cs="Times New Roman"/>
          <w:sz w:val="24"/>
          <w:szCs w:val="24"/>
        </w:rPr>
        <w:t>and</w:t>
      </w:r>
      <w:r w:rsidR="000816E6">
        <w:rPr>
          <w:rFonts w:ascii="Times New Roman" w:hAnsi="Times New Roman" w:cs="Times New Roman"/>
          <w:sz w:val="24"/>
          <w:szCs w:val="24"/>
        </w:rPr>
        <w:t xml:space="preserve"> also </w:t>
      </w:r>
      <w:r>
        <w:rPr>
          <w:rFonts w:ascii="Times New Roman" w:hAnsi="Times New Roman" w:cs="Times New Roman"/>
          <w:sz w:val="24"/>
          <w:szCs w:val="24"/>
        </w:rPr>
        <w:t>serve as a more valid measure of assessment.</w:t>
      </w:r>
      <w:r w:rsidR="000816E6">
        <w:rPr>
          <w:rFonts w:ascii="Times New Roman" w:hAnsi="Times New Roman" w:cs="Times New Roman"/>
          <w:sz w:val="24"/>
          <w:szCs w:val="24"/>
        </w:rPr>
        <w:t xml:space="preserve">  </w:t>
      </w:r>
      <w:r w:rsidR="007845DF">
        <w:rPr>
          <w:rFonts w:ascii="Times New Roman" w:hAnsi="Times New Roman" w:cs="Times New Roman"/>
          <w:sz w:val="24"/>
          <w:szCs w:val="24"/>
        </w:rPr>
        <w:t xml:space="preserve">This process will be completed for </w:t>
      </w:r>
      <w:r w:rsidR="00B33CD2">
        <w:rPr>
          <w:rFonts w:ascii="Times New Roman" w:hAnsi="Times New Roman" w:cs="Times New Roman"/>
          <w:sz w:val="24"/>
          <w:szCs w:val="24"/>
        </w:rPr>
        <w:t xml:space="preserve">each </w:t>
      </w:r>
      <w:r w:rsidR="00065026">
        <w:rPr>
          <w:rFonts w:ascii="Times New Roman" w:hAnsi="Times New Roman" w:cs="Times New Roman"/>
          <w:sz w:val="24"/>
          <w:szCs w:val="24"/>
        </w:rPr>
        <w:t xml:space="preserve">student learning </w:t>
      </w:r>
      <w:r w:rsidR="00B33CD2">
        <w:rPr>
          <w:rFonts w:ascii="Times New Roman" w:hAnsi="Times New Roman" w:cs="Times New Roman"/>
          <w:sz w:val="24"/>
          <w:szCs w:val="24"/>
        </w:rPr>
        <w:t>outcome</w:t>
      </w:r>
      <w:r w:rsidR="007845DF">
        <w:rPr>
          <w:rFonts w:ascii="Times New Roman" w:hAnsi="Times New Roman" w:cs="Times New Roman"/>
          <w:sz w:val="24"/>
          <w:szCs w:val="24"/>
        </w:rPr>
        <w:t xml:space="preserve"> to ensure a more accurate assessment at the end of next year, and going forward. </w:t>
      </w:r>
      <w:r w:rsidR="0059655B">
        <w:rPr>
          <w:rFonts w:ascii="Times New Roman" w:hAnsi="Times New Roman" w:cs="Times New Roman"/>
          <w:sz w:val="24"/>
          <w:szCs w:val="24"/>
        </w:rPr>
        <w:t>In sum</w:t>
      </w:r>
      <w:r w:rsidR="000816E6">
        <w:rPr>
          <w:rFonts w:ascii="Times New Roman" w:hAnsi="Times New Roman" w:cs="Times New Roman"/>
          <w:sz w:val="24"/>
          <w:szCs w:val="24"/>
        </w:rPr>
        <w:t xml:space="preserve">, </w:t>
      </w:r>
      <w:r w:rsidR="0059655B">
        <w:rPr>
          <w:rFonts w:ascii="Times New Roman" w:hAnsi="Times New Roman" w:cs="Times New Roman"/>
          <w:sz w:val="24"/>
          <w:szCs w:val="24"/>
        </w:rPr>
        <w:lastRenderedPageBreak/>
        <w:t xml:space="preserve">the data indicated that </w:t>
      </w:r>
      <w:r w:rsidR="00B80889">
        <w:rPr>
          <w:rFonts w:ascii="Times New Roman" w:hAnsi="Times New Roman" w:cs="Times New Roman"/>
          <w:sz w:val="24"/>
          <w:szCs w:val="24"/>
        </w:rPr>
        <w:t xml:space="preserve">we </w:t>
      </w:r>
      <w:proofErr w:type="gramStart"/>
      <w:r w:rsidR="00B80889">
        <w:rPr>
          <w:rFonts w:ascii="Times New Roman" w:hAnsi="Times New Roman" w:cs="Times New Roman"/>
          <w:sz w:val="24"/>
          <w:szCs w:val="24"/>
        </w:rPr>
        <w:t>can</w:t>
      </w:r>
      <w:proofErr w:type="gramEnd"/>
      <w:r w:rsidR="00B80889">
        <w:rPr>
          <w:rFonts w:ascii="Times New Roman" w:hAnsi="Times New Roman" w:cs="Times New Roman"/>
          <w:sz w:val="24"/>
          <w:szCs w:val="24"/>
        </w:rPr>
        <w:t xml:space="preserve"> actually gauge </w:t>
      </w:r>
      <w:commentRangeStart w:id="2"/>
      <w:r w:rsidR="00B80889">
        <w:rPr>
          <w:rFonts w:ascii="Times New Roman" w:hAnsi="Times New Roman" w:cs="Times New Roman"/>
          <w:sz w:val="24"/>
          <w:szCs w:val="24"/>
        </w:rPr>
        <w:t>student</w:t>
      </w:r>
      <w:r w:rsidR="006B2B3D">
        <w:rPr>
          <w:rFonts w:ascii="Times New Roman" w:hAnsi="Times New Roman" w:cs="Times New Roman"/>
          <w:sz w:val="24"/>
          <w:szCs w:val="24"/>
        </w:rPr>
        <w:t>’</w:t>
      </w:r>
      <w:r w:rsidR="00B80889">
        <w:rPr>
          <w:rFonts w:ascii="Times New Roman" w:hAnsi="Times New Roman" w:cs="Times New Roman"/>
          <w:sz w:val="24"/>
          <w:szCs w:val="24"/>
        </w:rPr>
        <w:t>s</w:t>
      </w:r>
      <w:commentRangeEnd w:id="2"/>
      <w:r w:rsidR="007F6794">
        <w:rPr>
          <w:rStyle w:val="CommentReference"/>
        </w:rPr>
        <w:commentReference w:id="2"/>
      </w:r>
      <w:r w:rsidR="00B80889">
        <w:rPr>
          <w:rFonts w:ascii="Times New Roman" w:hAnsi="Times New Roman" w:cs="Times New Roman"/>
          <w:sz w:val="24"/>
          <w:szCs w:val="24"/>
        </w:rPr>
        <w:t xml:space="preserve"> writing abilities from their application and see these demonstrated in</w:t>
      </w:r>
      <w:r w:rsidR="005E66FF">
        <w:rPr>
          <w:rFonts w:ascii="Times New Roman" w:hAnsi="Times New Roman" w:cs="Times New Roman"/>
          <w:sz w:val="24"/>
          <w:szCs w:val="24"/>
        </w:rPr>
        <w:t xml:space="preserve"> the early part of the program, but these data fail to tell us much else, which is why a huge revision of rubrics is necessary.</w:t>
      </w:r>
    </w:p>
    <w:p w14:paraId="51D2D5C1" w14:textId="77777777" w:rsidR="000816E6" w:rsidRDefault="000816E6" w:rsidP="00693BAA">
      <w:pPr>
        <w:spacing w:after="0" w:line="240" w:lineRule="auto"/>
        <w:rPr>
          <w:rFonts w:ascii="Times New Roman" w:hAnsi="Times New Roman" w:cs="Times New Roman"/>
          <w:sz w:val="24"/>
          <w:szCs w:val="24"/>
        </w:rPr>
      </w:pPr>
    </w:p>
    <w:p w14:paraId="2CB6D017" w14:textId="77777777" w:rsidR="002F14A9" w:rsidRDefault="002F14A9" w:rsidP="00693BAA">
      <w:pPr>
        <w:spacing w:after="0" w:line="240" w:lineRule="auto"/>
        <w:rPr>
          <w:rFonts w:ascii="Times New Roman" w:hAnsi="Times New Roman" w:cs="Times New Roman"/>
          <w:sz w:val="24"/>
          <w:szCs w:val="24"/>
        </w:rPr>
      </w:pPr>
    </w:p>
    <w:p w14:paraId="5D715BAF" w14:textId="3488AE1B" w:rsidR="00693BAA" w:rsidRPr="00CF4545" w:rsidRDefault="00CC4A8B" w:rsidP="00CF4545">
      <w:pPr>
        <w:spacing w:after="120" w:line="240" w:lineRule="auto"/>
        <w:rPr>
          <w:rFonts w:ascii="Times New Roman" w:hAnsi="Times New Roman" w:cs="Times New Roman"/>
          <w:b/>
          <w:sz w:val="24"/>
          <w:szCs w:val="24"/>
        </w:rPr>
      </w:pPr>
      <w:r w:rsidRPr="00CF4545">
        <w:rPr>
          <w:rFonts w:ascii="Times New Roman" w:hAnsi="Times New Roman" w:cs="Times New Roman"/>
          <w:b/>
          <w:sz w:val="24"/>
          <w:szCs w:val="24"/>
        </w:rPr>
        <w:t>4.  What changes did you make as a result of the findings?</w:t>
      </w:r>
    </w:p>
    <w:p w14:paraId="7612AEE4" w14:textId="24469992" w:rsidR="00255C96" w:rsidRPr="00075FBE" w:rsidRDefault="003F7E61" w:rsidP="00CF4545">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55C96">
        <w:rPr>
          <w:rFonts w:ascii="Times New Roman" w:hAnsi="Times New Roman" w:cs="Times New Roman"/>
          <w:sz w:val="24"/>
          <w:szCs w:val="24"/>
        </w:rPr>
        <w:t xml:space="preserve">The </w:t>
      </w:r>
      <w:r w:rsidR="00CF4545">
        <w:rPr>
          <w:rFonts w:ascii="Times New Roman" w:hAnsi="Times New Roman" w:cs="Times New Roman"/>
          <w:sz w:val="24"/>
          <w:szCs w:val="24"/>
        </w:rPr>
        <w:t xml:space="preserve">quantitative </w:t>
      </w:r>
      <w:r w:rsidR="00255C96">
        <w:rPr>
          <w:rFonts w:ascii="Times New Roman" w:hAnsi="Times New Roman" w:cs="Times New Roman"/>
          <w:sz w:val="24"/>
          <w:szCs w:val="24"/>
        </w:rPr>
        <w:t xml:space="preserve">analysis results of </w:t>
      </w:r>
      <w:r w:rsidR="00CF4545">
        <w:rPr>
          <w:rFonts w:ascii="Times New Roman" w:hAnsi="Times New Roman" w:cs="Times New Roman"/>
          <w:sz w:val="24"/>
          <w:szCs w:val="24"/>
        </w:rPr>
        <w:t xml:space="preserve">the </w:t>
      </w:r>
      <w:r w:rsidR="00255C96">
        <w:rPr>
          <w:rFonts w:ascii="Times New Roman" w:hAnsi="Times New Roman" w:cs="Times New Roman"/>
          <w:sz w:val="24"/>
          <w:szCs w:val="24"/>
        </w:rPr>
        <w:t>student</w:t>
      </w:r>
      <w:r w:rsidR="006E41FA">
        <w:rPr>
          <w:rFonts w:ascii="Times New Roman" w:hAnsi="Times New Roman" w:cs="Times New Roman"/>
          <w:sz w:val="24"/>
          <w:szCs w:val="24"/>
        </w:rPr>
        <w:t>s’</w:t>
      </w:r>
      <w:r w:rsidR="00255C96">
        <w:rPr>
          <w:rFonts w:ascii="Times New Roman" w:hAnsi="Times New Roman" w:cs="Times New Roman"/>
          <w:sz w:val="24"/>
          <w:szCs w:val="24"/>
        </w:rPr>
        <w:t xml:space="preserve"> writing skills </w:t>
      </w:r>
      <w:r w:rsidR="00CF4545">
        <w:rPr>
          <w:rFonts w:ascii="Times New Roman" w:hAnsi="Times New Roman" w:cs="Times New Roman"/>
          <w:sz w:val="24"/>
          <w:szCs w:val="24"/>
        </w:rPr>
        <w:t xml:space="preserve">and their abilities to demonstrate discipline-related knowledge indicated that the enhanced writing </w:t>
      </w:r>
      <w:r w:rsidR="00AC4E74">
        <w:rPr>
          <w:rFonts w:ascii="Times New Roman" w:hAnsi="Times New Roman" w:cs="Times New Roman"/>
          <w:sz w:val="24"/>
          <w:szCs w:val="24"/>
        </w:rPr>
        <w:t>requirement assessment</w:t>
      </w:r>
      <w:r w:rsidR="00CF4545">
        <w:rPr>
          <w:rFonts w:ascii="Times New Roman" w:hAnsi="Times New Roman" w:cs="Times New Roman"/>
          <w:sz w:val="24"/>
          <w:szCs w:val="24"/>
        </w:rPr>
        <w:t xml:space="preserve"> </w:t>
      </w:r>
      <w:r w:rsidR="00AC4E74">
        <w:rPr>
          <w:rFonts w:ascii="Times New Roman" w:hAnsi="Times New Roman" w:cs="Times New Roman"/>
          <w:sz w:val="24"/>
          <w:szCs w:val="24"/>
        </w:rPr>
        <w:t>is</w:t>
      </w:r>
      <w:r w:rsidR="00CF4545">
        <w:rPr>
          <w:rFonts w:ascii="Times New Roman" w:hAnsi="Times New Roman" w:cs="Times New Roman"/>
          <w:sz w:val="24"/>
          <w:szCs w:val="24"/>
        </w:rPr>
        <w:t xml:space="preserve"> particularly effective for </w:t>
      </w:r>
      <w:r w:rsidR="00AC4E74">
        <w:rPr>
          <w:rFonts w:ascii="Times New Roman" w:hAnsi="Times New Roman" w:cs="Times New Roman"/>
          <w:sz w:val="24"/>
          <w:szCs w:val="24"/>
        </w:rPr>
        <w:t xml:space="preserve">identifying and aiding </w:t>
      </w:r>
      <w:r w:rsidR="00CF4545">
        <w:rPr>
          <w:rFonts w:ascii="Times New Roman" w:hAnsi="Times New Roman" w:cs="Times New Roman"/>
          <w:sz w:val="24"/>
          <w:szCs w:val="24"/>
        </w:rPr>
        <w:t>those</w:t>
      </w:r>
      <w:r w:rsidR="00AC4E74">
        <w:rPr>
          <w:rFonts w:ascii="Times New Roman" w:hAnsi="Times New Roman" w:cs="Times New Roman"/>
          <w:sz w:val="24"/>
          <w:szCs w:val="24"/>
        </w:rPr>
        <w:t xml:space="preserve"> students</w:t>
      </w:r>
      <w:r w:rsidR="00CF4545">
        <w:rPr>
          <w:rFonts w:ascii="Times New Roman" w:hAnsi="Times New Roman" w:cs="Times New Roman"/>
          <w:sz w:val="24"/>
          <w:szCs w:val="24"/>
        </w:rPr>
        <w:t xml:space="preserve"> with limited writing skills prior to coming to the graduate program</w:t>
      </w:r>
      <w:r w:rsidR="00AC4E74">
        <w:rPr>
          <w:rFonts w:ascii="Times New Roman" w:hAnsi="Times New Roman" w:cs="Times New Roman"/>
          <w:sz w:val="24"/>
          <w:szCs w:val="24"/>
        </w:rPr>
        <w:t>, early on in their graduate career</w:t>
      </w:r>
      <w:r w:rsidR="00CF4545">
        <w:rPr>
          <w:rFonts w:ascii="Times New Roman" w:hAnsi="Times New Roman" w:cs="Times New Roman"/>
          <w:sz w:val="24"/>
          <w:szCs w:val="24"/>
        </w:rPr>
        <w:t xml:space="preserve">.  </w:t>
      </w:r>
      <w:r w:rsidR="00AC4E74">
        <w:rPr>
          <w:rFonts w:ascii="Times New Roman" w:hAnsi="Times New Roman" w:cs="Times New Roman"/>
          <w:sz w:val="24"/>
          <w:szCs w:val="24"/>
        </w:rPr>
        <w:t>However, the results also indicate that we need to create new measures including</w:t>
      </w:r>
      <w:r w:rsidR="00CF4545">
        <w:rPr>
          <w:rFonts w:ascii="Times New Roman" w:hAnsi="Times New Roman" w:cs="Times New Roman"/>
          <w:sz w:val="24"/>
          <w:szCs w:val="24"/>
        </w:rPr>
        <w:t xml:space="preserve"> enhanced writing assignments </w:t>
      </w:r>
      <w:r w:rsidR="00AC4E74">
        <w:rPr>
          <w:rFonts w:ascii="Times New Roman" w:hAnsi="Times New Roman" w:cs="Times New Roman"/>
          <w:sz w:val="24"/>
          <w:szCs w:val="24"/>
        </w:rPr>
        <w:t>and rubrics as</w:t>
      </w:r>
      <w:r w:rsidR="00CF4545">
        <w:rPr>
          <w:rFonts w:ascii="Times New Roman" w:hAnsi="Times New Roman" w:cs="Times New Roman"/>
          <w:sz w:val="24"/>
          <w:szCs w:val="24"/>
        </w:rPr>
        <w:t xml:space="preserve"> useful pedagogical tools to develop students’ written communication competencies</w:t>
      </w:r>
      <w:r w:rsidR="00AC4E74">
        <w:rPr>
          <w:rFonts w:ascii="Times New Roman" w:hAnsi="Times New Roman" w:cs="Times New Roman"/>
          <w:sz w:val="24"/>
          <w:szCs w:val="24"/>
        </w:rPr>
        <w:t xml:space="preserve"> in different courses as well as rubrics by which to understand and assess student written communication development</w:t>
      </w:r>
      <w:r w:rsidR="00CF4545">
        <w:rPr>
          <w:rFonts w:ascii="Times New Roman" w:hAnsi="Times New Roman" w:cs="Times New Roman"/>
          <w:sz w:val="24"/>
          <w:szCs w:val="24"/>
        </w:rPr>
        <w:t xml:space="preserve">. </w:t>
      </w:r>
      <w:r w:rsidR="00AC4E74">
        <w:rPr>
          <w:rFonts w:ascii="Times New Roman" w:hAnsi="Times New Roman" w:cs="Times New Roman"/>
          <w:sz w:val="24"/>
          <w:szCs w:val="24"/>
        </w:rPr>
        <w:t xml:space="preserve">The next year will be spent creating these assignments and rubrics in order to accurately </w:t>
      </w:r>
      <w:r w:rsidR="00622687">
        <w:rPr>
          <w:rFonts w:ascii="Times New Roman" w:hAnsi="Times New Roman" w:cs="Times New Roman"/>
          <w:sz w:val="24"/>
          <w:szCs w:val="24"/>
        </w:rPr>
        <w:t xml:space="preserve">make </w:t>
      </w:r>
      <w:commentRangeStart w:id="3"/>
      <w:proofErr w:type="gramStart"/>
      <w:r w:rsidR="00AC4E74">
        <w:rPr>
          <w:rFonts w:ascii="Times New Roman" w:hAnsi="Times New Roman" w:cs="Times New Roman"/>
          <w:sz w:val="24"/>
          <w:szCs w:val="24"/>
        </w:rPr>
        <w:t>asses</w:t>
      </w:r>
      <w:commentRangeEnd w:id="3"/>
      <w:proofErr w:type="gramEnd"/>
      <w:r w:rsidR="007F6794">
        <w:rPr>
          <w:rStyle w:val="CommentReference"/>
        </w:rPr>
        <w:commentReference w:id="3"/>
      </w:r>
      <w:r w:rsidR="006B2B3D">
        <w:rPr>
          <w:rFonts w:ascii="Times New Roman" w:hAnsi="Times New Roman" w:cs="Times New Roman"/>
          <w:sz w:val="24"/>
          <w:szCs w:val="24"/>
        </w:rPr>
        <w:t>s</w:t>
      </w:r>
      <w:r w:rsidR="00622687">
        <w:rPr>
          <w:rFonts w:ascii="Times New Roman" w:hAnsi="Times New Roman" w:cs="Times New Roman"/>
          <w:sz w:val="24"/>
          <w:szCs w:val="24"/>
        </w:rPr>
        <w:t>ments of</w:t>
      </w:r>
      <w:r w:rsidR="00AC4E74">
        <w:rPr>
          <w:rFonts w:ascii="Times New Roman" w:hAnsi="Times New Roman" w:cs="Times New Roman"/>
          <w:sz w:val="24"/>
          <w:szCs w:val="24"/>
        </w:rPr>
        <w:t xml:space="preserve"> our program in the future.</w:t>
      </w:r>
      <w:r w:rsidR="00622687">
        <w:rPr>
          <w:rFonts w:ascii="Times New Roman" w:hAnsi="Times New Roman" w:cs="Times New Roman"/>
          <w:sz w:val="24"/>
          <w:szCs w:val="24"/>
        </w:rPr>
        <w:t xml:space="preserve">  After notification that our department falls short in the accuracy and validity of the current mechanisms for assessment, t</w:t>
      </w:r>
      <w:r w:rsidR="0058305F">
        <w:rPr>
          <w:rFonts w:ascii="Times New Roman" w:hAnsi="Times New Roman" w:cs="Times New Roman"/>
          <w:sz w:val="24"/>
          <w:szCs w:val="24"/>
        </w:rPr>
        <w:t xml:space="preserve">he department applied for and received a grant specifically intended to revise our assessment measures and procedures because we realize the importance of such </w:t>
      </w:r>
      <w:r w:rsidR="00622687">
        <w:rPr>
          <w:rFonts w:ascii="Times New Roman" w:hAnsi="Times New Roman" w:cs="Times New Roman"/>
          <w:sz w:val="24"/>
          <w:szCs w:val="24"/>
        </w:rPr>
        <w:t xml:space="preserve">changes and are actively seeking to improve our measures in order to accurately access the development of our students through the course of their program.  </w:t>
      </w:r>
    </w:p>
    <w:p w14:paraId="198BB477" w14:textId="77777777" w:rsidR="00405E4E" w:rsidRDefault="00405E4E" w:rsidP="00693BAA">
      <w:pPr>
        <w:spacing w:after="0" w:line="240" w:lineRule="auto"/>
        <w:rPr>
          <w:rFonts w:ascii="Times New Roman" w:hAnsi="Times New Roman" w:cs="Times New Roman"/>
          <w:sz w:val="24"/>
          <w:szCs w:val="24"/>
        </w:rPr>
      </w:pPr>
    </w:p>
    <w:p w14:paraId="4EC93786" w14:textId="77777777" w:rsidR="00255C96" w:rsidRPr="00693BAA" w:rsidRDefault="00255C96" w:rsidP="00693BAA">
      <w:pPr>
        <w:spacing w:after="0" w:line="240" w:lineRule="auto"/>
        <w:rPr>
          <w:rFonts w:ascii="Times New Roman" w:hAnsi="Times New Roman" w:cs="Times New Roman"/>
          <w:sz w:val="24"/>
          <w:szCs w:val="24"/>
        </w:rPr>
      </w:pPr>
    </w:p>
    <w:p w14:paraId="1F96EB36" w14:textId="39589623" w:rsidR="00CC4A8B" w:rsidRPr="00693BAA" w:rsidRDefault="00CC4A8B" w:rsidP="00693BAA">
      <w:pPr>
        <w:spacing w:after="120" w:line="240" w:lineRule="auto"/>
        <w:rPr>
          <w:rFonts w:ascii="Times New Roman" w:hAnsi="Times New Roman" w:cs="Times New Roman"/>
          <w:b/>
          <w:sz w:val="24"/>
          <w:szCs w:val="24"/>
        </w:rPr>
      </w:pPr>
      <w:r w:rsidRPr="00693BAA">
        <w:rPr>
          <w:rFonts w:ascii="Times New Roman" w:hAnsi="Times New Roman" w:cs="Times New Roman"/>
          <w:b/>
          <w:sz w:val="24"/>
          <w:szCs w:val="24"/>
        </w:rPr>
        <w:t>5.  What assessment activities will you be conducting in the 2</w:t>
      </w:r>
      <w:r w:rsidR="00B80889">
        <w:rPr>
          <w:rFonts w:ascii="Times New Roman" w:hAnsi="Times New Roman" w:cs="Times New Roman"/>
          <w:b/>
          <w:sz w:val="24"/>
          <w:szCs w:val="24"/>
        </w:rPr>
        <w:t>016-17</w:t>
      </w:r>
      <w:r w:rsidRPr="00693BAA">
        <w:rPr>
          <w:rFonts w:ascii="Times New Roman" w:hAnsi="Times New Roman" w:cs="Times New Roman"/>
          <w:b/>
          <w:sz w:val="24"/>
          <w:szCs w:val="24"/>
        </w:rPr>
        <w:t xml:space="preserve"> academic year?</w:t>
      </w:r>
    </w:p>
    <w:p w14:paraId="7BCA3002" w14:textId="006F3FF3" w:rsidR="0005313B" w:rsidRDefault="00AC4E74" w:rsidP="00A60DE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year, the intention is to assess </w:t>
      </w:r>
      <w:r w:rsidR="00065026">
        <w:rPr>
          <w:rFonts w:ascii="Times New Roman" w:hAnsi="Times New Roman" w:cs="Times New Roman"/>
          <w:sz w:val="24"/>
          <w:szCs w:val="24"/>
        </w:rPr>
        <w:t>SLO #3 oral communication</w:t>
      </w:r>
      <w:r>
        <w:rPr>
          <w:rFonts w:ascii="Times New Roman" w:hAnsi="Times New Roman" w:cs="Times New Roman"/>
          <w:sz w:val="24"/>
          <w:szCs w:val="24"/>
        </w:rPr>
        <w:t xml:space="preserve">.  </w:t>
      </w:r>
      <w:r w:rsidR="00C75893">
        <w:rPr>
          <w:rFonts w:ascii="Times New Roman" w:hAnsi="Times New Roman" w:cs="Times New Roman"/>
          <w:sz w:val="24"/>
          <w:szCs w:val="24"/>
        </w:rPr>
        <w:t xml:space="preserve">This will be based in new rubrics and assignments created for this purpose.  We also intend to have several </w:t>
      </w:r>
      <w:proofErr w:type="gramStart"/>
      <w:r w:rsidR="00C75893">
        <w:rPr>
          <w:rFonts w:ascii="Times New Roman" w:hAnsi="Times New Roman" w:cs="Times New Roman"/>
          <w:sz w:val="24"/>
          <w:szCs w:val="24"/>
        </w:rPr>
        <w:t>faculty</w:t>
      </w:r>
      <w:proofErr w:type="gramEnd"/>
      <w:r w:rsidR="00C75893">
        <w:rPr>
          <w:rFonts w:ascii="Times New Roman" w:hAnsi="Times New Roman" w:cs="Times New Roman"/>
          <w:sz w:val="24"/>
          <w:szCs w:val="24"/>
        </w:rPr>
        <w:t xml:space="preserve"> evaluate this outcome with the rubrics in order to make sure that we are in fact rating students appropriately based on the rubrics. CRIM 200 and CRIM 202 will be used in the 2016-17 academic year to assess SLO #3 oral communication.</w:t>
      </w:r>
    </w:p>
    <w:p w14:paraId="16A0C22D" w14:textId="77777777" w:rsidR="0005313B" w:rsidRPr="00693BAA" w:rsidRDefault="0005313B" w:rsidP="0005313B">
      <w:pPr>
        <w:spacing w:after="0" w:line="240" w:lineRule="auto"/>
        <w:rPr>
          <w:rFonts w:ascii="Times New Roman" w:hAnsi="Times New Roman" w:cs="Times New Roman"/>
          <w:sz w:val="24"/>
          <w:szCs w:val="24"/>
        </w:rPr>
      </w:pPr>
    </w:p>
    <w:p w14:paraId="10393456" w14:textId="3B9BAFD9" w:rsidR="00167448" w:rsidRDefault="003F7E61" w:rsidP="00693BAA">
      <w:pPr>
        <w:spacing w:after="0" w:line="240" w:lineRule="auto"/>
        <w:rPr>
          <w:rFonts w:ascii="Times New Roman" w:hAnsi="Times New Roman" w:cs="Times New Roman"/>
          <w:b/>
          <w:sz w:val="24"/>
          <w:szCs w:val="24"/>
        </w:rPr>
      </w:pPr>
      <w:r>
        <w:rPr>
          <w:rFonts w:ascii="Times New Roman" w:hAnsi="Times New Roman" w:cs="Times New Roman"/>
          <w:b/>
          <w:sz w:val="24"/>
          <w:szCs w:val="24"/>
        </w:rPr>
        <w:t>6. What progress have you made on items from your last program review action plan?</w:t>
      </w:r>
    </w:p>
    <w:p w14:paraId="66CC7EED" w14:textId="77777777" w:rsidR="00F91AE5" w:rsidRDefault="00F91AE5" w:rsidP="00F91AE5">
      <w:pPr>
        <w:spacing w:after="0" w:line="240" w:lineRule="auto"/>
        <w:rPr>
          <w:rFonts w:ascii="Times New Roman" w:hAnsi="Times New Roman"/>
          <w:b/>
          <w:sz w:val="24"/>
          <w:szCs w:val="24"/>
        </w:rPr>
      </w:pPr>
    </w:p>
    <w:p w14:paraId="2450C124" w14:textId="0559A297" w:rsidR="00F91AE5" w:rsidRDefault="00C75893" w:rsidP="00F91AE5">
      <w:pPr>
        <w:spacing w:after="0" w:line="240" w:lineRule="auto"/>
        <w:rPr>
          <w:rFonts w:ascii="Times New Roman" w:hAnsi="Times New Roman"/>
          <w:b/>
          <w:sz w:val="24"/>
          <w:szCs w:val="24"/>
        </w:rPr>
      </w:pPr>
      <w:r>
        <w:rPr>
          <w:rFonts w:ascii="Times New Roman" w:hAnsi="Times New Roman"/>
          <w:b/>
          <w:sz w:val="24"/>
          <w:szCs w:val="24"/>
        </w:rPr>
        <w:t>2016-17</w:t>
      </w:r>
      <w:r w:rsidR="00F91AE5" w:rsidRPr="001B7A67">
        <w:rPr>
          <w:rFonts w:ascii="Times New Roman" w:hAnsi="Times New Roman"/>
          <w:b/>
          <w:sz w:val="24"/>
          <w:szCs w:val="24"/>
        </w:rPr>
        <w:t xml:space="preserve"> Action Plan for </w:t>
      </w:r>
      <w:r w:rsidR="00F91AE5">
        <w:rPr>
          <w:rFonts w:ascii="Times New Roman" w:hAnsi="Times New Roman"/>
          <w:b/>
          <w:sz w:val="24"/>
          <w:szCs w:val="24"/>
        </w:rPr>
        <w:t>MS in Criminology</w:t>
      </w:r>
      <w:r w:rsidR="00F91AE5" w:rsidRPr="001B7A67">
        <w:rPr>
          <w:rFonts w:ascii="Times New Roman" w:hAnsi="Times New Roman"/>
          <w:b/>
          <w:sz w:val="24"/>
          <w:szCs w:val="24"/>
        </w:rPr>
        <w:t xml:space="preserve"> program</w:t>
      </w:r>
      <w:r w:rsidR="00F91AE5">
        <w:rPr>
          <w:rFonts w:ascii="Times New Roman" w:hAnsi="Times New Roman"/>
          <w:b/>
          <w:sz w:val="24"/>
          <w:szCs w:val="24"/>
        </w:rPr>
        <w:t xml:space="preserve">.  Progress is in bold.  </w:t>
      </w:r>
    </w:p>
    <w:p w14:paraId="5EE75FFE" w14:textId="77777777" w:rsidR="00F91AE5" w:rsidRPr="001B7A67" w:rsidRDefault="00F91AE5" w:rsidP="00F91AE5">
      <w:pPr>
        <w:spacing w:after="0" w:line="240" w:lineRule="auto"/>
        <w:rPr>
          <w:rFonts w:ascii="Times New Roman" w:hAnsi="Times New Roman"/>
          <w:b/>
          <w:sz w:val="24"/>
          <w:szCs w:val="24"/>
        </w:rPr>
      </w:pPr>
    </w:p>
    <w:p w14:paraId="490E46A3" w14:textId="77777777"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develop</w:t>
      </w:r>
      <w:proofErr w:type="gramEnd"/>
      <w:r w:rsidRPr="00750A13">
        <w:rPr>
          <w:rFonts w:ascii="Times New Roman" w:hAnsi="Times New Roman"/>
          <w:sz w:val="24"/>
          <w:szCs w:val="24"/>
        </w:rPr>
        <w:t xml:space="preserve">  a formal orientation for incoming students; </w:t>
      </w:r>
      <w:r>
        <w:rPr>
          <w:rFonts w:ascii="Times New Roman" w:hAnsi="Times New Roman"/>
          <w:sz w:val="24"/>
          <w:szCs w:val="24"/>
        </w:rPr>
        <w:t xml:space="preserve"> </w:t>
      </w:r>
      <w:r w:rsidRPr="001B7A67">
        <w:rPr>
          <w:rFonts w:ascii="Times New Roman" w:hAnsi="Times New Roman"/>
          <w:b/>
          <w:sz w:val="24"/>
          <w:szCs w:val="24"/>
        </w:rPr>
        <w:t>Completed.  We developed and implemented a formal orientation for new students</w:t>
      </w:r>
    </w:p>
    <w:p w14:paraId="43B8BCC6" w14:textId="6AF09AC6"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develop</w:t>
      </w:r>
      <w:proofErr w:type="gramEnd"/>
      <w:r w:rsidRPr="00750A13">
        <w:rPr>
          <w:rFonts w:ascii="Times New Roman" w:hAnsi="Times New Roman"/>
          <w:sz w:val="24"/>
          <w:szCs w:val="24"/>
        </w:rPr>
        <w:t xml:space="preserve"> new admissions and recruitment procedures; </w:t>
      </w:r>
      <w:r w:rsidR="00C75893">
        <w:rPr>
          <w:rFonts w:ascii="Times New Roman" w:hAnsi="Times New Roman"/>
          <w:b/>
          <w:sz w:val="24"/>
          <w:szCs w:val="24"/>
        </w:rPr>
        <w:t xml:space="preserve">This change has been </w:t>
      </w:r>
      <w:commentRangeStart w:id="4"/>
      <w:r w:rsidR="00C75893">
        <w:rPr>
          <w:rFonts w:ascii="Times New Roman" w:hAnsi="Times New Roman"/>
          <w:b/>
          <w:sz w:val="24"/>
          <w:szCs w:val="24"/>
        </w:rPr>
        <w:t>completed</w:t>
      </w:r>
      <w:commentRangeEnd w:id="4"/>
      <w:r w:rsidR="007F6794">
        <w:rPr>
          <w:rStyle w:val="CommentReference"/>
        </w:rPr>
        <w:commentReference w:id="4"/>
      </w:r>
      <w:r w:rsidR="00C75893">
        <w:rPr>
          <w:rFonts w:ascii="Times New Roman" w:hAnsi="Times New Roman"/>
          <w:b/>
          <w:sz w:val="24"/>
          <w:szCs w:val="24"/>
        </w:rPr>
        <w:t xml:space="preserve">. </w:t>
      </w:r>
      <w:r w:rsidR="00DE4943">
        <w:rPr>
          <w:rFonts w:ascii="Times New Roman" w:hAnsi="Times New Roman"/>
          <w:b/>
          <w:sz w:val="24"/>
          <w:szCs w:val="24"/>
        </w:rPr>
        <w:t xml:space="preserve">We clarified our standards for the GRE </w:t>
      </w:r>
    </w:p>
    <w:p w14:paraId="212EBE70" w14:textId="5210D888"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reexamine</w:t>
      </w:r>
      <w:proofErr w:type="gramEnd"/>
      <w:r w:rsidRPr="00750A13">
        <w:rPr>
          <w:rFonts w:ascii="Times New Roman" w:hAnsi="Times New Roman"/>
          <w:sz w:val="24"/>
          <w:szCs w:val="24"/>
        </w:rPr>
        <w:t xml:space="preserve"> our comprehensive exam; </w:t>
      </w:r>
      <w:r>
        <w:rPr>
          <w:rFonts w:ascii="Times New Roman" w:hAnsi="Times New Roman"/>
          <w:b/>
          <w:sz w:val="24"/>
          <w:szCs w:val="24"/>
        </w:rPr>
        <w:t xml:space="preserve">Complete.  </w:t>
      </w:r>
      <w:r w:rsidR="00C75893">
        <w:rPr>
          <w:rFonts w:ascii="Times New Roman" w:hAnsi="Times New Roman"/>
          <w:b/>
          <w:sz w:val="24"/>
          <w:szCs w:val="24"/>
        </w:rPr>
        <w:t xml:space="preserve">We have made stronger preparation for our students and made changes </w:t>
      </w:r>
      <w:commentRangeStart w:id="5"/>
      <w:r w:rsidR="00C75893">
        <w:rPr>
          <w:rFonts w:ascii="Times New Roman" w:hAnsi="Times New Roman"/>
          <w:b/>
          <w:sz w:val="24"/>
          <w:szCs w:val="24"/>
        </w:rPr>
        <w:t>to</w:t>
      </w:r>
      <w:commentRangeEnd w:id="5"/>
      <w:r w:rsidR="007F6794">
        <w:rPr>
          <w:rStyle w:val="CommentReference"/>
        </w:rPr>
        <w:commentReference w:id="5"/>
      </w:r>
      <w:proofErr w:type="gramStart"/>
      <w:r w:rsidR="00C75893">
        <w:rPr>
          <w:rFonts w:ascii="Times New Roman" w:hAnsi="Times New Roman"/>
          <w:b/>
          <w:sz w:val="24"/>
          <w:szCs w:val="24"/>
        </w:rPr>
        <w:t xml:space="preserve"> </w:t>
      </w:r>
      <w:r w:rsidR="006E4D69">
        <w:rPr>
          <w:rFonts w:ascii="Times New Roman" w:hAnsi="Times New Roman"/>
          <w:b/>
          <w:sz w:val="24"/>
          <w:szCs w:val="24"/>
        </w:rPr>
        <w:t xml:space="preserve"> our</w:t>
      </w:r>
      <w:proofErr w:type="gramEnd"/>
      <w:r w:rsidR="006E4D69">
        <w:rPr>
          <w:rFonts w:ascii="Times New Roman" w:hAnsi="Times New Roman"/>
          <w:b/>
          <w:sz w:val="24"/>
          <w:szCs w:val="24"/>
        </w:rPr>
        <w:t xml:space="preserve"> standards for assessment of the exams; allowing rewrites for those who only miss one or two questions rather than forcing students to return for a second semester upon only missing one or two questions.  </w:t>
      </w:r>
    </w:p>
    <w:p w14:paraId="194CA59B" w14:textId="08539541"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review</w:t>
      </w:r>
      <w:proofErr w:type="gramEnd"/>
      <w:r w:rsidRPr="00750A13">
        <w:rPr>
          <w:rFonts w:ascii="Times New Roman" w:hAnsi="Times New Roman"/>
          <w:sz w:val="24"/>
          <w:szCs w:val="24"/>
        </w:rPr>
        <w:t xml:space="preserve"> our graduate level writing standards; </w:t>
      </w:r>
      <w:r w:rsidRPr="001B7A67">
        <w:rPr>
          <w:rFonts w:ascii="Times New Roman" w:hAnsi="Times New Roman"/>
          <w:b/>
          <w:sz w:val="24"/>
          <w:szCs w:val="24"/>
        </w:rPr>
        <w:t>Complete</w:t>
      </w:r>
      <w:r>
        <w:rPr>
          <w:rFonts w:ascii="Times New Roman" w:hAnsi="Times New Roman"/>
          <w:b/>
          <w:sz w:val="24"/>
          <w:szCs w:val="24"/>
        </w:rPr>
        <w:t>.  The standards and rubric are clear and work well</w:t>
      </w:r>
      <w:r w:rsidR="00C75893">
        <w:rPr>
          <w:rFonts w:ascii="Times New Roman" w:hAnsi="Times New Roman"/>
          <w:b/>
          <w:sz w:val="24"/>
          <w:szCs w:val="24"/>
        </w:rPr>
        <w:t xml:space="preserve"> for the graduate writing requirement</w:t>
      </w:r>
      <w:r>
        <w:rPr>
          <w:rFonts w:ascii="Times New Roman" w:hAnsi="Times New Roman"/>
          <w:b/>
          <w:sz w:val="24"/>
          <w:szCs w:val="24"/>
        </w:rPr>
        <w:t xml:space="preserve">.  </w:t>
      </w:r>
      <w:r w:rsidR="00C75893">
        <w:rPr>
          <w:rFonts w:ascii="Times New Roman" w:hAnsi="Times New Roman"/>
          <w:b/>
          <w:sz w:val="24"/>
          <w:szCs w:val="24"/>
        </w:rPr>
        <w:t>We are creating new rubrics in order to track writing standards throughout the graduate career.</w:t>
      </w:r>
    </w:p>
    <w:p w14:paraId="2C79F9C3" w14:textId="46203A16"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explore</w:t>
      </w:r>
      <w:proofErr w:type="gramEnd"/>
      <w:r w:rsidRPr="00750A13">
        <w:rPr>
          <w:rFonts w:ascii="Times New Roman" w:hAnsi="Times New Roman"/>
          <w:sz w:val="24"/>
          <w:szCs w:val="24"/>
        </w:rPr>
        <w:t xml:space="preserve"> new ways to provide students with financial support; </w:t>
      </w:r>
      <w:r w:rsidRPr="001B7A67">
        <w:rPr>
          <w:rFonts w:ascii="Times New Roman" w:hAnsi="Times New Roman"/>
          <w:b/>
          <w:sz w:val="24"/>
          <w:szCs w:val="24"/>
        </w:rPr>
        <w:t>In Progress</w:t>
      </w:r>
      <w:r>
        <w:rPr>
          <w:rFonts w:ascii="Times New Roman" w:hAnsi="Times New Roman"/>
          <w:b/>
          <w:sz w:val="24"/>
          <w:szCs w:val="24"/>
        </w:rPr>
        <w:t xml:space="preserve">.  </w:t>
      </w:r>
      <w:r w:rsidR="00DE4943">
        <w:rPr>
          <w:rFonts w:ascii="Times New Roman" w:hAnsi="Times New Roman"/>
          <w:b/>
          <w:sz w:val="24"/>
          <w:szCs w:val="24"/>
        </w:rPr>
        <w:t xml:space="preserve">We applied for and received a grant last year for 10,000 dollars to assist with funding several graduate students in our department.  </w:t>
      </w:r>
      <w:r>
        <w:rPr>
          <w:rFonts w:ascii="Times New Roman" w:hAnsi="Times New Roman"/>
          <w:b/>
          <w:sz w:val="24"/>
          <w:szCs w:val="24"/>
        </w:rPr>
        <w:t xml:space="preserve">We are looking into grants and other funding that can further support more students through the </w:t>
      </w:r>
      <w:commentRangeStart w:id="6"/>
      <w:r>
        <w:rPr>
          <w:rFonts w:ascii="Times New Roman" w:hAnsi="Times New Roman"/>
          <w:b/>
          <w:sz w:val="24"/>
          <w:szCs w:val="24"/>
        </w:rPr>
        <w:t>program</w:t>
      </w:r>
      <w:commentRangeEnd w:id="6"/>
      <w:r w:rsidR="00B66D80">
        <w:rPr>
          <w:rStyle w:val="CommentReference"/>
        </w:rPr>
        <w:commentReference w:id="6"/>
      </w:r>
      <w:r>
        <w:rPr>
          <w:rFonts w:ascii="Times New Roman" w:hAnsi="Times New Roman"/>
          <w:b/>
          <w:sz w:val="24"/>
          <w:szCs w:val="24"/>
        </w:rPr>
        <w:t>.</w:t>
      </w:r>
    </w:p>
    <w:p w14:paraId="5E6F6822" w14:textId="6BC1A7E0"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continue</w:t>
      </w:r>
      <w:proofErr w:type="gramEnd"/>
      <w:r w:rsidRPr="00750A13">
        <w:rPr>
          <w:rFonts w:ascii="Times New Roman" w:hAnsi="Times New Roman"/>
          <w:sz w:val="24"/>
          <w:szCs w:val="24"/>
        </w:rPr>
        <w:t xml:space="preserve"> to review curricula and requirements;</w:t>
      </w:r>
      <w:r>
        <w:rPr>
          <w:rFonts w:ascii="Times New Roman" w:hAnsi="Times New Roman"/>
          <w:sz w:val="24"/>
          <w:szCs w:val="24"/>
        </w:rPr>
        <w:t xml:space="preserve"> </w:t>
      </w:r>
      <w:r w:rsidR="00DE4943">
        <w:rPr>
          <w:rFonts w:ascii="Times New Roman" w:hAnsi="Times New Roman"/>
          <w:b/>
          <w:sz w:val="24"/>
          <w:szCs w:val="24"/>
        </w:rPr>
        <w:t>Ongoing.  The department also</w:t>
      </w:r>
      <w:r w:rsidR="006E4D69">
        <w:rPr>
          <w:rFonts w:ascii="Times New Roman" w:hAnsi="Times New Roman"/>
          <w:b/>
          <w:sz w:val="24"/>
          <w:szCs w:val="24"/>
        </w:rPr>
        <w:t xml:space="preserve"> applied for and</w:t>
      </w:r>
      <w:r w:rsidR="00DE4943">
        <w:rPr>
          <w:rFonts w:ascii="Times New Roman" w:hAnsi="Times New Roman"/>
          <w:b/>
          <w:sz w:val="24"/>
          <w:szCs w:val="24"/>
        </w:rPr>
        <w:t xml:space="preserve"> received a grant for a department retreat where the focus is solely our </w:t>
      </w:r>
      <w:r w:rsidR="00DE4943">
        <w:rPr>
          <w:rFonts w:ascii="Times New Roman" w:hAnsi="Times New Roman"/>
          <w:b/>
          <w:sz w:val="24"/>
          <w:szCs w:val="24"/>
        </w:rPr>
        <w:lastRenderedPageBreak/>
        <w:t>graduate program, assessing and discussing the curriculum, and overall creating more organization and improvement.</w:t>
      </w:r>
      <w:commentRangeStart w:id="7"/>
      <w:r>
        <w:rPr>
          <w:rFonts w:ascii="Times New Roman" w:hAnsi="Times New Roman"/>
          <w:b/>
          <w:sz w:val="24"/>
          <w:szCs w:val="24"/>
        </w:rPr>
        <w:t xml:space="preserve"> </w:t>
      </w:r>
      <w:commentRangeEnd w:id="7"/>
      <w:r w:rsidR="00B66D80">
        <w:rPr>
          <w:rStyle w:val="CommentReference"/>
        </w:rPr>
        <w:commentReference w:id="7"/>
      </w:r>
    </w:p>
    <w:p w14:paraId="72FAC654" w14:textId="2E3169F7"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introduce</w:t>
      </w:r>
      <w:proofErr w:type="gramEnd"/>
      <w:r w:rsidRPr="00750A13">
        <w:rPr>
          <w:rFonts w:ascii="Times New Roman" w:hAnsi="Times New Roman"/>
          <w:sz w:val="24"/>
          <w:szCs w:val="24"/>
        </w:rPr>
        <w:t xml:space="preserve"> student progress reviews; </w:t>
      </w:r>
      <w:r w:rsidRPr="001B7A67">
        <w:rPr>
          <w:rFonts w:ascii="Times New Roman" w:hAnsi="Times New Roman"/>
          <w:b/>
          <w:sz w:val="24"/>
          <w:szCs w:val="24"/>
        </w:rPr>
        <w:t>In Progress</w:t>
      </w:r>
      <w:r w:rsidR="00C75893">
        <w:rPr>
          <w:rFonts w:ascii="Times New Roman" w:hAnsi="Times New Roman"/>
          <w:b/>
          <w:sz w:val="24"/>
          <w:szCs w:val="24"/>
        </w:rPr>
        <w:t>.  This will be more strongly implemented once new rubrics are created.</w:t>
      </w:r>
      <w:r>
        <w:rPr>
          <w:rFonts w:ascii="Times New Roman" w:hAnsi="Times New Roman"/>
          <w:b/>
          <w:sz w:val="24"/>
          <w:szCs w:val="24"/>
        </w:rPr>
        <w:t xml:space="preserve"> </w:t>
      </w:r>
    </w:p>
    <w:p w14:paraId="19976686" w14:textId="5C0FF32B"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develop</w:t>
      </w:r>
      <w:proofErr w:type="gramEnd"/>
      <w:r w:rsidRPr="00750A13">
        <w:rPr>
          <w:rFonts w:ascii="Times New Roman" w:hAnsi="Times New Roman"/>
          <w:sz w:val="24"/>
          <w:szCs w:val="24"/>
        </w:rPr>
        <w:t xml:space="preserve"> new models of advising/mentoring; </w:t>
      </w:r>
      <w:r w:rsidRPr="001B7A67">
        <w:rPr>
          <w:rFonts w:ascii="Times New Roman" w:hAnsi="Times New Roman"/>
          <w:b/>
          <w:sz w:val="24"/>
          <w:szCs w:val="24"/>
        </w:rPr>
        <w:t>In Progress</w:t>
      </w:r>
      <w:r>
        <w:rPr>
          <w:rFonts w:ascii="Times New Roman" w:hAnsi="Times New Roman"/>
          <w:b/>
          <w:sz w:val="24"/>
          <w:szCs w:val="24"/>
        </w:rPr>
        <w:t xml:space="preserve">.  We are working toward more faculty mentors for </w:t>
      </w:r>
      <w:commentRangeStart w:id="8"/>
      <w:r>
        <w:rPr>
          <w:rFonts w:ascii="Times New Roman" w:hAnsi="Times New Roman"/>
          <w:b/>
          <w:sz w:val="24"/>
          <w:szCs w:val="24"/>
        </w:rPr>
        <w:t>students</w:t>
      </w:r>
      <w:commentRangeEnd w:id="8"/>
      <w:r w:rsidR="00837B68">
        <w:rPr>
          <w:rStyle w:val="CommentReference"/>
        </w:rPr>
        <w:commentReference w:id="8"/>
      </w:r>
      <w:r>
        <w:rPr>
          <w:rFonts w:ascii="Times New Roman" w:hAnsi="Times New Roman"/>
          <w:b/>
          <w:sz w:val="24"/>
          <w:szCs w:val="24"/>
        </w:rPr>
        <w:t xml:space="preserve">.  </w:t>
      </w:r>
      <w:r w:rsidR="00DE4943">
        <w:rPr>
          <w:rFonts w:ascii="Times New Roman" w:hAnsi="Times New Roman"/>
          <w:b/>
          <w:sz w:val="24"/>
          <w:szCs w:val="24"/>
        </w:rPr>
        <w:t>We have 5 new faculty members this year, which helps us in beginning to create a model of advising and mentoring for our grad students. This will be another part of our plan for the retreat to create a better model and more clear access to advising and mentoring for our students.</w:t>
      </w:r>
    </w:p>
    <w:p w14:paraId="6044ECA2" w14:textId="38BAE38D"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increase</w:t>
      </w:r>
      <w:proofErr w:type="gramEnd"/>
      <w:r w:rsidRPr="00750A13">
        <w:rPr>
          <w:rFonts w:ascii="Times New Roman" w:hAnsi="Times New Roman"/>
          <w:sz w:val="24"/>
          <w:szCs w:val="24"/>
        </w:rPr>
        <w:t xml:space="preserve"> graduate student research opportunities/IRB;  </w:t>
      </w:r>
      <w:r w:rsidRPr="001B7A67">
        <w:rPr>
          <w:rFonts w:ascii="Times New Roman" w:hAnsi="Times New Roman"/>
          <w:b/>
          <w:sz w:val="24"/>
          <w:szCs w:val="24"/>
        </w:rPr>
        <w:t>Complete and ongoing</w:t>
      </w:r>
      <w:r>
        <w:rPr>
          <w:rFonts w:ascii="Times New Roman" w:hAnsi="Times New Roman"/>
          <w:b/>
          <w:sz w:val="24"/>
          <w:szCs w:val="24"/>
        </w:rPr>
        <w:t xml:space="preserve">.  Many </w:t>
      </w:r>
      <w:proofErr w:type="gramStart"/>
      <w:r>
        <w:rPr>
          <w:rFonts w:ascii="Times New Roman" w:hAnsi="Times New Roman"/>
          <w:b/>
          <w:sz w:val="24"/>
          <w:szCs w:val="24"/>
        </w:rPr>
        <w:t>faculty</w:t>
      </w:r>
      <w:proofErr w:type="gramEnd"/>
      <w:r>
        <w:rPr>
          <w:rFonts w:ascii="Times New Roman" w:hAnsi="Times New Roman"/>
          <w:b/>
          <w:sz w:val="24"/>
          <w:szCs w:val="24"/>
        </w:rPr>
        <w:t xml:space="preserve"> have grants and other opportunities for the students to </w:t>
      </w:r>
      <w:r w:rsidR="00C75893">
        <w:rPr>
          <w:rFonts w:ascii="Times New Roman" w:hAnsi="Times New Roman"/>
          <w:b/>
          <w:sz w:val="24"/>
          <w:szCs w:val="24"/>
        </w:rPr>
        <w:t xml:space="preserve">engage in </w:t>
      </w:r>
      <w:r>
        <w:rPr>
          <w:rFonts w:ascii="Times New Roman" w:hAnsi="Times New Roman"/>
          <w:b/>
          <w:sz w:val="24"/>
          <w:szCs w:val="24"/>
        </w:rPr>
        <w:t xml:space="preserve">research.  </w:t>
      </w:r>
    </w:p>
    <w:p w14:paraId="4F36E768" w14:textId="6B4FB438"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explore</w:t>
      </w:r>
      <w:proofErr w:type="gramEnd"/>
      <w:r w:rsidRPr="00750A13">
        <w:rPr>
          <w:rFonts w:ascii="Times New Roman" w:hAnsi="Times New Roman"/>
          <w:sz w:val="24"/>
          <w:szCs w:val="24"/>
        </w:rPr>
        <w:t xml:space="preserve"> the feasibility of starting graduate program option development tracks;</w:t>
      </w:r>
      <w:r>
        <w:rPr>
          <w:rFonts w:ascii="Times New Roman" w:hAnsi="Times New Roman"/>
          <w:sz w:val="24"/>
          <w:szCs w:val="24"/>
        </w:rPr>
        <w:t xml:space="preserve"> </w:t>
      </w:r>
      <w:r w:rsidRPr="001B7A67">
        <w:rPr>
          <w:rFonts w:ascii="Times New Roman" w:hAnsi="Times New Roman"/>
          <w:b/>
          <w:sz w:val="24"/>
          <w:szCs w:val="24"/>
        </w:rPr>
        <w:t>Complet</w:t>
      </w:r>
      <w:r>
        <w:rPr>
          <w:rFonts w:ascii="Times New Roman" w:hAnsi="Times New Roman"/>
          <w:b/>
          <w:sz w:val="24"/>
          <w:szCs w:val="24"/>
        </w:rPr>
        <w:t xml:space="preserve">e.  At this time the option development tracks will not be implemented, however we are considering developing a research institute to further give students opportunities.  </w:t>
      </w:r>
      <w:r w:rsidR="006E4D69">
        <w:rPr>
          <w:rFonts w:ascii="Times New Roman" w:hAnsi="Times New Roman"/>
          <w:b/>
          <w:sz w:val="24"/>
          <w:szCs w:val="24"/>
        </w:rPr>
        <w:t>We will be considering including different tracks during our faculty retreat this year, however this needs to be something that faculty agree on during our discussions of this option.</w:t>
      </w:r>
    </w:p>
    <w:p w14:paraId="0858517C" w14:textId="609E1CC5"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draft</w:t>
      </w:r>
      <w:proofErr w:type="gramEnd"/>
      <w:r w:rsidRPr="00750A13">
        <w:rPr>
          <w:rFonts w:ascii="Times New Roman" w:hAnsi="Times New Roman"/>
          <w:sz w:val="24"/>
          <w:szCs w:val="24"/>
        </w:rPr>
        <w:t xml:space="preserve"> a handbook for the Department Graduate Coordinator</w:t>
      </w:r>
      <w:r w:rsidRPr="001B7A67">
        <w:rPr>
          <w:rFonts w:ascii="Times New Roman" w:hAnsi="Times New Roman"/>
          <w:b/>
          <w:sz w:val="24"/>
          <w:szCs w:val="24"/>
        </w:rPr>
        <w:t xml:space="preserve">; </w:t>
      </w:r>
      <w:r w:rsidR="00C75893">
        <w:rPr>
          <w:rFonts w:ascii="Times New Roman" w:hAnsi="Times New Roman"/>
          <w:b/>
          <w:sz w:val="24"/>
          <w:szCs w:val="24"/>
        </w:rPr>
        <w:t>We have completed changes to our handbook for Fall 2016</w:t>
      </w:r>
    </w:p>
    <w:p w14:paraId="3F3AA736" w14:textId="77777777"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develop</w:t>
      </w:r>
      <w:proofErr w:type="gramEnd"/>
      <w:r w:rsidRPr="00750A13">
        <w:rPr>
          <w:rFonts w:ascii="Times New Roman" w:hAnsi="Times New Roman"/>
          <w:sz w:val="24"/>
          <w:szCs w:val="24"/>
        </w:rPr>
        <w:t xml:space="preserve"> a Graduate Student Handbook;</w:t>
      </w:r>
      <w:r>
        <w:rPr>
          <w:rFonts w:ascii="Times New Roman" w:hAnsi="Times New Roman"/>
          <w:sz w:val="24"/>
          <w:szCs w:val="24"/>
        </w:rPr>
        <w:t xml:space="preserve"> </w:t>
      </w:r>
      <w:r w:rsidRPr="001B7A67">
        <w:rPr>
          <w:rFonts w:ascii="Times New Roman" w:hAnsi="Times New Roman"/>
          <w:b/>
          <w:sz w:val="24"/>
          <w:szCs w:val="24"/>
        </w:rPr>
        <w:t>Complete</w:t>
      </w:r>
    </w:p>
    <w:p w14:paraId="482DA00D" w14:textId="113CF41A"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publish</w:t>
      </w:r>
      <w:proofErr w:type="gramEnd"/>
      <w:r w:rsidRPr="00750A13">
        <w:rPr>
          <w:rFonts w:ascii="Times New Roman" w:hAnsi="Times New Roman"/>
          <w:sz w:val="24"/>
          <w:szCs w:val="24"/>
        </w:rPr>
        <w:t xml:space="preserve"> a Faculty Profile Handbook for students;</w:t>
      </w:r>
      <w:r>
        <w:rPr>
          <w:rFonts w:ascii="Times New Roman" w:hAnsi="Times New Roman"/>
          <w:sz w:val="24"/>
          <w:szCs w:val="24"/>
        </w:rPr>
        <w:t xml:space="preserve"> </w:t>
      </w:r>
      <w:r w:rsidRPr="001B7A67">
        <w:rPr>
          <w:rFonts w:ascii="Times New Roman" w:hAnsi="Times New Roman"/>
          <w:b/>
          <w:sz w:val="24"/>
          <w:szCs w:val="24"/>
        </w:rPr>
        <w:t>In Progress</w:t>
      </w:r>
      <w:r>
        <w:rPr>
          <w:rFonts w:ascii="Times New Roman" w:hAnsi="Times New Roman"/>
          <w:b/>
          <w:sz w:val="24"/>
          <w:szCs w:val="24"/>
        </w:rPr>
        <w:t xml:space="preserve">. </w:t>
      </w:r>
      <w:r w:rsidR="00622687">
        <w:rPr>
          <w:rFonts w:ascii="Times New Roman" w:hAnsi="Times New Roman"/>
          <w:b/>
          <w:sz w:val="24"/>
          <w:szCs w:val="24"/>
        </w:rPr>
        <w:t>We have begun a faculty profile for students but not yet created a formal handbook; this is in progress for the 17-18 AY.</w:t>
      </w:r>
    </w:p>
    <w:p w14:paraId="1961FFF9" w14:textId="77777777" w:rsidR="00F91AE5" w:rsidRPr="00750A13"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develop</w:t>
      </w:r>
      <w:proofErr w:type="gramEnd"/>
      <w:r>
        <w:rPr>
          <w:rFonts w:ascii="Times New Roman" w:hAnsi="Times New Roman"/>
          <w:sz w:val="24"/>
          <w:szCs w:val="24"/>
        </w:rPr>
        <w:t xml:space="preserve"> a graduate student webpage; </w:t>
      </w:r>
      <w:r w:rsidRPr="001B7A67">
        <w:rPr>
          <w:rFonts w:ascii="Times New Roman" w:hAnsi="Times New Roman"/>
          <w:b/>
          <w:sz w:val="24"/>
          <w:szCs w:val="24"/>
        </w:rPr>
        <w:t>Not Started</w:t>
      </w:r>
    </w:p>
    <w:p w14:paraId="5FA5A07D" w14:textId="75C6027C" w:rsidR="00F91AE5" w:rsidRDefault="00F91AE5" w:rsidP="00F91AE5">
      <w:pPr>
        <w:numPr>
          <w:ilvl w:val="0"/>
          <w:numId w:val="4"/>
        </w:numPr>
        <w:spacing w:after="0" w:line="240" w:lineRule="auto"/>
        <w:rPr>
          <w:rFonts w:ascii="Times New Roman" w:hAnsi="Times New Roman"/>
          <w:sz w:val="24"/>
          <w:szCs w:val="24"/>
        </w:rPr>
      </w:pPr>
      <w:proofErr w:type="gramStart"/>
      <w:r w:rsidRPr="00750A13">
        <w:rPr>
          <w:rFonts w:ascii="Times New Roman" w:hAnsi="Times New Roman"/>
          <w:sz w:val="24"/>
          <w:szCs w:val="24"/>
        </w:rPr>
        <w:t>make</w:t>
      </w:r>
      <w:proofErr w:type="gramEnd"/>
      <w:r w:rsidRPr="00750A13">
        <w:rPr>
          <w:rFonts w:ascii="Times New Roman" w:hAnsi="Times New Roman"/>
          <w:sz w:val="24"/>
          <w:szCs w:val="24"/>
        </w:rPr>
        <w:t xml:space="preserve"> formal assignments of faculty to graduate students.</w:t>
      </w:r>
      <w:r>
        <w:rPr>
          <w:rFonts w:ascii="Times New Roman" w:hAnsi="Times New Roman"/>
          <w:sz w:val="24"/>
          <w:szCs w:val="24"/>
        </w:rPr>
        <w:t xml:space="preserve"> </w:t>
      </w:r>
      <w:r w:rsidRPr="001B7A67">
        <w:rPr>
          <w:rFonts w:ascii="Times New Roman" w:hAnsi="Times New Roman"/>
          <w:b/>
          <w:sz w:val="24"/>
          <w:szCs w:val="24"/>
        </w:rPr>
        <w:t>Not Started</w:t>
      </w:r>
      <w:r w:rsidR="00622687">
        <w:rPr>
          <w:rFonts w:ascii="Times New Roman" w:hAnsi="Times New Roman"/>
          <w:b/>
          <w:sz w:val="24"/>
          <w:szCs w:val="24"/>
        </w:rPr>
        <w:t xml:space="preserve">. However this will be another point of discussion during our faculty retreat, we have a strong desire to increase faculty and graduate student mentorship and will be considering formal assignments.  </w:t>
      </w:r>
    </w:p>
    <w:p w14:paraId="700ABB9E" w14:textId="77777777" w:rsidR="00F91AE5" w:rsidRDefault="00F91AE5" w:rsidP="00F91AE5">
      <w:pPr>
        <w:spacing w:after="0" w:line="240" w:lineRule="auto"/>
        <w:rPr>
          <w:rFonts w:ascii="Times New Roman" w:hAnsi="Times New Roman"/>
          <w:sz w:val="24"/>
          <w:szCs w:val="24"/>
        </w:rPr>
      </w:pPr>
    </w:p>
    <w:p w14:paraId="5EB5EC80" w14:textId="5E008166" w:rsidR="003F7E61" w:rsidRPr="00391024" w:rsidRDefault="00C65E3E" w:rsidP="00F91AE5">
      <w:pPr>
        <w:spacing w:after="0" w:line="240" w:lineRule="auto"/>
        <w:rPr>
          <w:rFonts w:ascii="Times New Roman" w:hAnsi="Times New Roman" w:cs="Times New Roman"/>
          <w:b/>
          <w:sz w:val="24"/>
          <w:szCs w:val="24"/>
        </w:rPr>
      </w:pPr>
      <w:r w:rsidRPr="00391024">
        <w:rPr>
          <w:rFonts w:ascii="Times New Roman" w:hAnsi="Times New Roman" w:cs="Times New Roman"/>
          <w:b/>
          <w:sz w:val="24"/>
          <w:szCs w:val="24"/>
        </w:rPr>
        <w:t>Conclusion</w:t>
      </w:r>
    </w:p>
    <w:p w14:paraId="2F68AEA3" w14:textId="0FF01087" w:rsidR="00C65E3E" w:rsidRPr="00391024" w:rsidRDefault="00C65E3E" w:rsidP="00F91AE5">
      <w:pPr>
        <w:spacing w:after="0" w:line="240" w:lineRule="auto"/>
        <w:rPr>
          <w:rFonts w:ascii="Times New Roman" w:hAnsi="Times New Roman" w:cs="Times New Roman"/>
          <w:b/>
          <w:sz w:val="24"/>
          <w:szCs w:val="24"/>
        </w:rPr>
      </w:pPr>
      <w:r w:rsidRPr="00391024">
        <w:rPr>
          <w:rFonts w:ascii="Times New Roman" w:hAnsi="Times New Roman" w:cs="Times New Roman"/>
          <w:b/>
          <w:sz w:val="24"/>
          <w:szCs w:val="24"/>
        </w:rPr>
        <w:t xml:space="preserve"> </w:t>
      </w:r>
    </w:p>
    <w:p w14:paraId="54710C42" w14:textId="37977A91" w:rsidR="00C65E3E" w:rsidRPr="003F7E61" w:rsidRDefault="00C65E3E" w:rsidP="00F91AE5">
      <w:pPr>
        <w:spacing w:after="0" w:line="240" w:lineRule="auto"/>
        <w:rPr>
          <w:rFonts w:ascii="Times New Roman" w:hAnsi="Times New Roman" w:cs="Times New Roman"/>
          <w:sz w:val="24"/>
          <w:szCs w:val="24"/>
        </w:rPr>
      </w:pPr>
      <w:r>
        <w:rPr>
          <w:rFonts w:ascii="Times New Roman" w:hAnsi="Times New Roman" w:cs="Times New Roman"/>
          <w:sz w:val="24"/>
          <w:szCs w:val="24"/>
        </w:rPr>
        <w:t>After receiving grants for assessment and a faculty retreat</w:t>
      </w:r>
      <w:r w:rsidR="00AC6324">
        <w:rPr>
          <w:rFonts w:ascii="Times New Roman" w:hAnsi="Times New Roman" w:cs="Times New Roman"/>
          <w:sz w:val="24"/>
          <w:szCs w:val="24"/>
        </w:rPr>
        <w:t xml:space="preserve"> focused on improving our program</w:t>
      </w:r>
      <w:bookmarkStart w:id="9" w:name="_GoBack"/>
      <w:bookmarkEnd w:id="9"/>
      <w:r>
        <w:rPr>
          <w:rFonts w:ascii="Times New Roman" w:hAnsi="Times New Roman" w:cs="Times New Roman"/>
          <w:sz w:val="24"/>
          <w:szCs w:val="24"/>
        </w:rPr>
        <w:t>, the department of criminology is now focused on improving our graduate program in measurable terms</w:t>
      </w:r>
      <w:r w:rsidR="00391024">
        <w:rPr>
          <w:rFonts w:ascii="Times New Roman" w:hAnsi="Times New Roman" w:cs="Times New Roman"/>
          <w:sz w:val="24"/>
          <w:szCs w:val="24"/>
        </w:rPr>
        <w:t xml:space="preserve">.  The </w:t>
      </w:r>
      <w:proofErr w:type="gramStart"/>
      <w:r w:rsidR="00391024">
        <w:rPr>
          <w:rFonts w:ascii="Times New Roman" w:hAnsi="Times New Roman" w:cs="Times New Roman"/>
          <w:sz w:val="24"/>
          <w:szCs w:val="24"/>
        </w:rPr>
        <w:t>faculty are</w:t>
      </w:r>
      <w:proofErr w:type="gramEnd"/>
      <w:r w:rsidR="00391024">
        <w:rPr>
          <w:rFonts w:ascii="Times New Roman" w:hAnsi="Times New Roman" w:cs="Times New Roman"/>
          <w:sz w:val="24"/>
          <w:szCs w:val="24"/>
        </w:rPr>
        <w:t xml:space="preserve"> all focused on finding ways to continually augment our program in order to elevate our program to the level that it should maintain throughout the coming years.</w:t>
      </w:r>
    </w:p>
    <w:sectPr w:rsidR="00C65E3E" w:rsidRPr="003F7E61">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echnology Services" w:date="2016-09-01T14:21:00Z" w:initials="TS">
    <w:p w14:paraId="2C5A02AF" w14:textId="14736FDA" w:rsidR="00C65E3E" w:rsidRDefault="00C65E3E">
      <w:pPr>
        <w:pStyle w:val="CommentText"/>
      </w:pPr>
      <w:r>
        <w:rPr>
          <w:rStyle w:val="CommentReference"/>
        </w:rPr>
        <w:annotationRef/>
      </w:r>
      <w:r>
        <w:t>Were?</w:t>
      </w:r>
    </w:p>
  </w:comment>
  <w:comment w:id="1" w:author="Technology Services" w:date="2016-09-01T14:21:00Z" w:initials="TS">
    <w:p w14:paraId="0930A503" w14:textId="30E71694" w:rsidR="00C65E3E" w:rsidRDefault="00C65E3E">
      <w:pPr>
        <w:pStyle w:val="CommentText"/>
      </w:pPr>
      <w:r>
        <w:rPr>
          <w:rStyle w:val="CommentReference"/>
        </w:rPr>
        <w:annotationRef/>
      </w:r>
      <w:r>
        <w:t>Apostrophe on s</w:t>
      </w:r>
    </w:p>
  </w:comment>
  <w:comment w:id="2" w:author="Technology Services" w:date="2016-09-01T14:22:00Z" w:initials="TS">
    <w:p w14:paraId="2B96C827" w14:textId="47D3F2D1" w:rsidR="00C65E3E" w:rsidRDefault="00C65E3E">
      <w:pPr>
        <w:pStyle w:val="CommentText"/>
      </w:pPr>
      <w:r>
        <w:rPr>
          <w:rStyle w:val="CommentReference"/>
        </w:rPr>
        <w:annotationRef/>
      </w:r>
      <w:r>
        <w:t xml:space="preserve">Apostrophe </w:t>
      </w:r>
    </w:p>
  </w:comment>
  <w:comment w:id="3" w:author="Technology Services" w:date="2016-09-01T14:23:00Z" w:initials="TS">
    <w:p w14:paraId="2917292C" w14:textId="2528D449" w:rsidR="00C65E3E" w:rsidRDefault="00C65E3E">
      <w:pPr>
        <w:pStyle w:val="CommentText"/>
      </w:pPr>
      <w:r>
        <w:rPr>
          <w:rStyle w:val="CommentReference"/>
        </w:rPr>
        <w:annotationRef/>
      </w:r>
      <w:r>
        <w:t xml:space="preserve">Spelling </w:t>
      </w:r>
    </w:p>
  </w:comment>
  <w:comment w:id="4" w:author="Technology Services" w:date="2016-09-01T14:23:00Z" w:initials="TS">
    <w:p w14:paraId="2A64BC3A" w14:textId="481F341E" w:rsidR="00C65E3E" w:rsidRDefault="00C65E3E">
      <w:pPr>
        <w:pStyle w:val="CommentText"/>
      </w:pPr>
      <w:r>
        <w:rPr>
          <w:rStyle w:val="CommentReference"/>
        </w:rPr>
        <w:annotationRef/>
      </w:r>
      <w:r>
        <w:t>Do we have any details?</w:t>
      </w:r>
    </w:p>
  </w:comment>
  <w:comment w:id="5" w:author="Technology Services" w:date="2016-09-01T14:24:00Z" w:initials="TS">
    <w:p w14:paraId="701F2CDA" w14:textId="126E3F1D" w:rsidR="00C65E3E" w:rsidRDefault="00C65E3E">
      <w:pPr>
        <w:pStyle w:val="CommentText"/>
      </w:pPr>
      <w:r>
        <w:rPr>
          <w:rStyle w:val="CommentReference"/>
        </w:rPr>
        <w:annotationRef/>
      </w:r>
      <w:r>
        <w:t xml:space="preserve">Something missing? </w:t>
      </w:r>
    </w:p>
  </w:comment>
  <w:comment w:id="6" w:author="Technology Services" w:date="2016-09-01T14:24:00Z" w:initials="TS">
    <w:p w14:paraId="2A77E9C4" w14:textId="55580D70" w:rsidR="00C65E3E" w:rsidRDefault="00C65E3E">
      <w:pPr>
        <w:pStyle w:val="CommentText"/>
      </w:pPr>
      <w:r>
        <w:rPr>
          <w:rStyle w:val="CommentReference"/>
        </w:rPr>
        <w:annotationRef/>
      </w:r>
      <w:r>
        <w:t xml:space="preserve">Mention the COSS grant for this purpose </w:t>
      </w:r>
    </w:p>
  </w:comment>
  <w:comment w:id="7" w:author="Technology Services" w:date="2016-09-01T14:25:00Z" w:initials="TS">
    <w:p w14:paraId="2E087634" w14:textId="70DE3970" w:rsidR="00C65E3E" w:rsidRDefault="00C65E3E">
      <w:pPr>
        <w:pStyle w:val="CommentText"/>
      </w:pPr>
      <w:r>
        <w:rPr>
          <w:rStyle w:val="CommentReference"/>
        </w:rPr>
        <w:annotationRef/>
      </w:r>
      <w:r>
        <w:t xml:space="preserve">Maybe just ongoing? </w:t>
      </w:r>
      <w:proofErr w:type="gramStart"/>
      <w:r>
        <w:t>Also ,please</w:t>
      </w:r>
      <w:proofErr w:type="gramEnd"/>
      <w:r>
        <w:t xml:space="preserve"> mention the upcoming retreat </w:t>
      </w:r>
    </w:p>
  </w:comment>
  <w:comment w:id="8" w:author="Technology Services" w:date="2016-09-01T14:26:00Z" w:initials="TS">
    <w:p w14:paraId="0C98D486" w14:textId="1EC932C3" w:rsidR="00C65E3E" w:rsidRDefault="00C65E3E">
      <w:pPr>
        <w:pStyle w:val="CommentText"/>
      </w:pPr>
      <w:r>
        <w:rPr>
          <w:rStyle w:val="CommentReference"/>
        </w:rPr>
        <w:annotationRef/>
      </w:r>
      <w:r>
        <w:t xml:space="preserve">Indicate we have 5 new faculty and they are interested in the grad program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ADAD3A" w15:done="0"/>
  <w15:commentEx w15:paraId="50B951FB" w15:done="0"/>
  <w15:commentEx w15:paraId="115DA75C" w15:done="0"/>
  <w15:commentEx w15:paraId="21D836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5512C" w14:textId="77777777" w:rsidR="00C65E3E" w:rsidRDefault="00C65E3E" w:rsidP="007D3290">
      <w:pPr>
        <w:spacing w:after="0" w:line="240" w:lineRule="auto"/>
      </w:pPr>
      <w:r>
        <w:separator/>
      </w:r>
    </w:p>
  </w:endnote>
  <w:endnote w:type="continuationSeparator" w:id="0">
    <w:p w14:paraId="7DAC9D1A" w14:textId="77777777" w:rsidR="00C65E3E" w:rsidRDefault="00C65E3E" w:rsidP="007D3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DC27E" w14:textId="77777777" w:rsidR="00C65E3E" w:rsidRDefault="00C65E3E" w:rsidP="00381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C1065" w14:textId="77777777" w:rsidR="00C65E3E" w:rsidRDefault="00C65E3E" w:rsidP="007D329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27F15" w14:textId="77777777" w:rsidR="00C65E3E" w:rsidRDefault="00C65E3E" w:rsidP="00381B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324">
      <w:rPr>
        <w:rStyle w:val="PageNumber"/>
        <w:noProof/>
      </w:rPr>
      <w:t>1</w:t>
    </w:r>
    <w:r>
      <w:rPr>
        <w:rStyle w:val="PageNumber"/>
      </w:rPr>
      <w:fldChar w:fldCharType="end"/>
    </w:r>
  </w:p>
  <w:p w14:paraId="10071E4F" w14:textId="77777777" w:rsidR="00C65E3E" w:rsidRDefault="00C65E3E" w:rsidP="007D329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3C8EA" w14:textId="77777777" w:rsidR="00C65E3E" w:rsidRDefault="00C65E3E" w:rsidP="007D3290">
      <w:pPr>
        <w:spacing w:after="0" w:line="240" w:lineRule="auto"/>
      </w:pPr>
      <w:r>
        <w:separator/>
      </w:r>
    </w:p>
  </w:footnote>
  <w:footnote w:type="continuationSeparator" w:id="0">
    <w:p w14:paraId="460A50FC" w14:textId="77777777" w:rsidR="00C65E3E" w:rsidRDefault="00C65E3E" w:rsidP="007D329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B5D5F"/>
    <w:multiLevelType w:val="hybridMultilevel"/>
    <w:tmpl w:val="A24CAC38"/>
    <w:lvl w:ilvl="0" w:tplc="67A4985C">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
    <w:nsid w:val="31A245B9"/>
    <w:multiLevelType w:val="hybridMultilevel"/>
    <w:tmpl w:val="FB72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143DA"/>
    <w:multiLevelType w:val="hybridMultilevel"/>
    <w:tmpl w:val="6804D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3E00F4"/>
    <w:multiLevelType w:val="hybridMultilevel"/>
    <w:tmpl w:val="66B8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
    <w15:presenceInfo w15:providerId="Windows Live" w15:userId="b98b03a147864a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CA"/>
    <w:rsid w:val="0005313B"/>
    <w:rsid w:val="00053356"/>
    <w:rsid w:val="00065026"/>
    <w:rsid w:val="00075FBE"/>
    <w:rsid w:val="000816E6"/>
    <w:rsid w:val="000D74CE"/>
    <w:rsid w:val="000E0401"/>
    <w:rsid w:val="000E7489"/>
    <w:rsid w:val="00167448"/>
    <w:rsid w:val="00181B2F"/>
    <w:rsid w:val="001C6E21"/>
    <w:rsid w:val="001D690A"/>
    <w:rsid w:val="00203317"/>
    <w:rsid w:val="002033F4"/>
    <w:rsid w:val="00255C96"/>
    <w:rsid w:val="002F14A9"/>
    <w:rsid w:val="002F4BE9"/>
    <w:rsid w:val="00347D26"/>
    <w:rsid w:val="00381B1D"/>
    <w:rsid w:val="003849E1"/>
    <w:rsid w:val="00384D94"/>
    <w:rsid w:val="00391024"/>
    <w:rsid w:val="003F2F51"/>
    <w:rsid w:val="003F7E61"/>
    <w:rsid w:val="00405E4E"/>
    <w:rsid w:val="00424904"/>
    <w:rsid w:val="004B2918"/>
    <w:rsid w:val="004D619B"/>
    <w:rsid w:val="00511674"/>
    <w:rsid w:val="00523216"/>
    <w:rsid w:val="0058305F"/>
    <w:rsid w:val="0059655B"/>
    <w:rsid w:val="005C20FE"/>
    <w:rsid w:val="005E49EF"/>
    <w:rsid w:val="005E66FF"/>
    <w:rsid w:val="00622687"/>
    <w:rsid w:val="006538CB"/>
    <w:rsid w:val="00693BAA"/>
    <w:rsid w:val="00695C9D"/>
    <w:rsid w:val="006B2B3D"/>
    <w:rsid w:val="006B3603"/>
    <w:rsid w:val="006E41FA"/>
    <w:rsid w:val="006E4D69"/>
    <w:rsid w:val="007845DF"/>
    <w:rsid w:val="00787D11"/>
    <w:rsid w:val="007C4319"/>
    <w:rsid w:val="007D3290"/>
    <w:rsid w:val="007F3BF7"/>
    <w:rsid w:val="007F6794"/>
    <w:rsid w:val="008110B1"/>
    <w:rsid w:val="008271FC"/>
    <w:rsid w:val="00837B68"/>
    <w:rsid w:val="008C11CA"/>
    <w:rsid w:val="00951B05"/>
    <w:rsid w:val="00955196"/>
    <w:rsid w:val="0096671D"/>
    <w:rsid w:val="00977D2D"/>
    <w:rsid w:val="00A10102"/>
    <w:rsid w:val="00A36F13"/>
    <w:rsid w:val="00A546C6"/>
    <w:rsid w:val="00A608CB"/>
    <w:rsid w:val="00A60DE0"/>
    <w:rsid w:val="00A67846"/>
    <w:rsid w:val="00AC4E74"/>
    <w:rsid w:val="00AC6324"/>
    <w:rsid w:val="00AD45CD"/>
    <w:rsid w:val="00B11982"/>
    <w:rsid w:val="00B33CD2"/>
    <w:rsid w:val="00B66D80"/>
    <w:rsid w:val="00B80889"/>
    <w:rsid w:val="00B936F1"/>
    <w:rsid w:val="00BA4701"/>
    <w:rsid w:val="00C65E3E"/>
    <w:rsid w:val="00C75893"/>
    <w:rsid w:val="00CA238F"/>
    <w:rsid w:val="00CC4A8B"/>
    <w:rsid w:val="00CD4BDA"/>
    <w:rsid w:val="00CF4545"/>
    <w:rsid w:val="00CF6550"/>
    <w:rsid w:val="00D029C3"/>
    <w:rsid w:val="00D357F3"/>
    <w:rsid w:val="00D46AD0"/>
    <w:rsid w:val="00DE4943"/>
    <w:rsid w:val="00E407B0"/>
    <w:rsid w:val="00E83D01"/>
    <w:rsid w:val="00F06859"/>
    <w:rsid w:val="00F11072"/>
    <w:rsid w:val="00F22D8E"/>
    <w:rsid w:val="00F5271B"/>
    <w:rsid w:val="00F91AE5"/>
    <w:rsid w:val="00F95EB1"/>
    <w:rsid w:val="00FD6E82"/>
    <w:rsid w:val="00FE7D01"/>
    <w:rsid w:val="00FF3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11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8B"/>
    <w:pPr>
      <w:ind w:left="720"/>
      <w:contextualSpacing/>
    </w:pPr>
  </w:style>
  <w:style w:type="paragraph" w:styleId="BalloonText">
    <w:name w:val="Balloon Text"/>
    <w:basedOn w:val="Normal"/>
    <w:link w:val="BalloonTextChar"/>
    <w:uiPriority w:val="99"/>
    <w:semiHidden/>
    <w:unhideWhenUsed/>
    <w:rsid w:val="0082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FC"/>
    <w:rPr>
      <w:rFonts w:ascii="Tahoma" w:hAnsi="Tahoma" w:cs="Tahoma"/>
      <w:sz w:val="16"/>
      <w:szCs w:val="16"/>
    </w:rPr>
  </w:style>
  <w:style w:type="table" w:styleId="TableGrid">
    <w:name w:val="Table Grid"/>
    <w:basedOn w:val="TableNormal"/>
    <w:uiPriority w:val="59"/>
    <w:rsid w:val="0040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671D"/>
    <w:rPr>
      <w:sz w:val="16"/>
      <w:szCs w:val="16"/>
    </w:rPr>
  </w:style>
  <w:style w:type="paragraph" w:styleId="CommentText">
    <w:name w:val="annotation text"/>
    <w:basedOn w:val="Normal"/>
    <w:link w:val="CommentTextChar"/>
    <w:uiPriority w:val="99"/>
    <w:semiHidden/>
    <w:unhideWhenUsed/>
    <w:rsid w:val="0096671D"/>
    <w:pPr>
      <w:spacing w:line="240" w:lineRule="auto"/>
    </w:pPr>
    <w:rPr>
      <w:sz w:val="20"/>
      <w:szCs w:val="20"/>
    </w:rPr>
  </w:style>
  <w:style w:type="character" w:customStyle="1" w:styleId="CommentTextChar">
    <w:name w:val="Comment Text Char"/>
    <w:basedOn w:val="DefaultParagraphFont"/>
    <w:link w:val="CommentText"/>
    <w:uiPriority w:val="99"/>
    <w:semiHidden/>
    <w:rsid w:val="0096671D"/>
    <w:rPr>
      <w:sz w:val="20"/>
      <w:szCs w:val="20"/>
    </w:rPr>
  </w:style>
  <w:style w:type="paragraph" w:styleId="CommentSubject">
    <w:name w:val="annotation subject"/>
    <w:basedOn w:val="CommentText"/>
    <w:next w:val="CommentText"/>
    <w:link w:val="CommentSubjectChar"/>
    <w:uiPriority w:val="99"/>
    <w:semiHidden/>
    <w:unhideWhenUsed/>
    <w:rsid w:val="0096671D"/>
    <w:rPr>
      <w:b/>
      <w:bCs/>
    </w:rPr>
  </w:style>
  <w:style w:type="character" w:customStyle="1" w:styleId="CommentSubjectChar">
    <w:name w:val="Comment Subject Char"/>
    <w:basedOn w:val="CommentTextChar"/>
    <w:link w:val="CommentSubject"/>
    <w:uiPriority w:val="99"/>
    <w:semiHidden/>
    <w:rsid w:val="0096671D"/>
    <w:rPr>
      <w:b/>
      <w:bCs/>
      <w:sz w:val="20"/>
      <w:szCs w:val="20"/>
    </w:rPr>
  </w:style>
  <w:style w:type="paragraph" w:styleId="Footer">
    <w:name w:val="footer"/>
    <w:basedOn w:val="Normal"/>
    <w:link w:val="FooterChar"/>
    <w:uiPriority w:val="99"/>
    <w:unhideWhenUsed/>
    <w:rsid w:val="007D3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290"/>
  </w:style>
  <w:style w:type="character" w:styleId="PageNumber">
    <w:name w:val="page number"/>
    <w:basedOn w:val="DefaultParagraphFont"/>
    <w:uiPriority w:val="99"/>
    <w:semiHidden/>
    <w:unhideWhenUsed/>
    <w:rsid w:val="007D32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A8B"/>
    <w:pPr>
      <w:ind w:left="720"/>
      <w:contextualSpacing/>
    </w:pPr>
  </w:style>
  <w:style w:type="paragraph" w:styleId="BalloonText">
    <w:name w:val="Balloon Text"/>
    <w:basedOn w:val="Normal"/>
    <w:link w:val="BalloonTextChar"/>
    <w:uiPriority w:val="99"/>
    <w:semiHidden/>
    <w:unhideWhenUsed/>
    <w:rsid w:val="0082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1FC"/>
    <w:rPr>
      <w:rFonts w:ascii="Tahoma" w:hAnsi="Tahoma" w:cs="Tahoma"/>
      <w:sz w:val="16"/>
      <w:szCs w:val="16"/>
    </w:rPr>
  </w:style>
  <w:style w:type="table" w:styleId="TableGrid">
    <w:name w:val="Table Grid"/>
    <w:basedOn w:val="TableNormal"/>
    <w:uiPriority w:val="59"/>
    <w:rsid w:val="0040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6671D"/>
    <w:rPr>
      <w:sz w:val="16"/>
      <w:szCs w:val="16"/>
    </w:rPr>
  </w:style>
  <w:style w:type="paragraph" w:styleId="CommentText">
    <w:name w:val="annotation text"/>
    <w:basedOn w:val="Normal"/>
    <w:link w:val="CommentTextChar"/>
    <w:uiPriority w:val="99"/>
    <w:semiHidden/>
    <w:unhideWhenUsed/>
    <w:rsid w:val="0096671D"/>
    <w:pPr>
      <w:spacing w:line="240" w:lineRule="auto"/>
    </w:pPr>
    <w:rPr>
      <w:sz w:val="20"/>
      <w:szCs w:val="20"/>
    </w:rPr>
  </w:style>
  <w:style w:type="character" w:customStyle="1" w:styleId="CommentTextChar">
    <w:name w:val="Comment Text Char"/>
    <w:basedOn w:val="DefaultParagraphFont"/>
    <w:link w:val="CommentText"/>
    <w:uiPriority w:val="99"/>
    <w:semiHidden/>
    <w:rsid w:val="0096671D"/>
    <w:rPr>
      <w:sz w:val="20"/>
      <w:szCs w:val="20"/>
    </w:rPr>
  </w:style>
  <w:style w:type="paragraph" w:styleId="CommentSubject">
    <w:name w:val="annotation subject"/>
    <w:basedOn w:val="CommentText"/>
    <w:next w:val="CommentText"/>
    <w:link w:val="CommentSubjectChar"/>
    <w:uiPriority w:val="99"/>
    <w:semiHidden/>
    <w:unhideWhenUsed/>
    <w:rsid w:val="0096671D"/>
    <w:rPr>
      <w:b/>
      <w:bCs/>
    </w:rPr>
  </w:style>
  <w:style w:type="character" w:customStyle="1" w:styleId="CommentSubjectChar">
    <w:name w:val="Comment Subject Char"/>
    <w:basedOn w:val="CommentTextChar"/>
    <w:link w:val="CommentSubject"/>
    <w:uiPriority w:val="99"/>
    <w:semiHidden/>
    <w:rsid w:val="0096671D"/>
    <w:rPr>
      <w:b/>
      <w:bCs/>
      <w:sz w:val="20"/>
      <w:szCs w:val="20"/>
    </w:rPr>
  </w:style>
  <w:style w:type="paragraph" w:styleId="Footer">
    <w:name w:val="footer"/>
    <w:basedOn w:val="Normal"/>
    <w:link w:val="FooterChar"/>
    <w:uiPriority w:val="99"/>
    <w:unhideWhenUsed/>
    <w:rsid w:val="007D32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3290"/>
  </w:style>
  <w:style w:type="character" w:styleId="PageNumber">
    <w:name w:val="page number"/>
    <w:basedOn w:val="DefaultParagraphFont"/>
    <w:uiPriority w:val="99"/>
    <w:semiHidden/>
    <w:unhideWhenUsed/>
    <w:rsid w:val="007D3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91656">
      <w:bodyDiv w:val="1"/>
      <w:marLeft w:val="0"/>
      <w:marRight w:val="0"/>
      <w:marTop w:val="0"/>
      <w:marBottom w:val="0"/>
      <w:divBdr>
        <w:top w:val="none" w:sz="0" w:space="0" w:color="auto"/>
        <w:left w:val="none" w:sz="0" w:space="0" w:color="auto"/>
        <w:bottom w:val="none" w:sz="0" w:space="0" w:color="auto"/>
        <w:right w:val="none" w:sz="0" w:space="0" w:color="auto"/>
      </w:divBdr>
    </w:div>
    <w:div w:id="320041246">
      <w:bodyDiv w:val="1"/>
      <w:marLeft w:val="0"/>
      <w:marRight w:val="0"/>
      <w:marTop w:val="0"/>
      <w:marBottom w:val="0"/>
      <w:divBdr>
        <w:top w:val="none" w:sz="0" w:space="0" w:color="auto"/>
        <w:left w:val="none" w:sz="0" w:space="0" w:color="auto"/>
        <w:bottom w:val="none" w:sz="0" w:space="0" w:color="auto"/>
        <w:right w:val="none" w:sz="0" w:space="0" w:color="auto"/>
      </w:divBdr>
    </w:div>
    <w:div w:id="592710452">
      <w:bodyDiv w:val="1"/>
      <w:marLeft w:val="0"/>
      <w:marRight w:val="0"/>
      <w:marTop w:val="0"/>
      <w:marBottom w:val="0"/>
      <w:divBdr>
        <w:top w:val="none" w:sz="0" w:space="0" w:color="auto"/>
        <w:left w:val="none" w:sz="0" w:space="0" w:color="auto"/>
        <w:bottom w:val="none" w:sz="0" w:space="0" w:color="auto"/>
        <w:right w:val="none" w:sz="0" w:space="0" w:color="auto"/>
      </w:divBdr>
    </w:div>
    <w:div w:id="16602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chart" Target="charts/chart1.xml"/><Relationship Id="rId1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stacked"/>
        <c:varyColors val="0"/>
        <c:ser>
          <c:idx val="0"/>
          <c:order val="0"/>
          <c:tx>
            <c:strRef>
              <c:f>Sheet1!$B$1</c:f>
              <c:strCache>
                <c:ptCount val="1"/>
                <c:pt idx="0">
                  <c:v>GWR Score 2</c:v>
                </c:pt>
              </c:strCache>
            </c:strRef>
          </c:tx>
          <c:invertIfNegative val="0"/>
          <c:cat>
            <c:numRef>
              <c:f>Sheet1!$A$2:$A$5</c:f>
              <c:numCache>
                <c:formatCode>General</c:formatCode>
                <c:ptCount val="4"/>
                <c:pt idx="0">
                  <c:v>2.0</c:v>
                </c:pt>
                <c:pt idx="1">
                  <c:v>3.0</c:v>
                </c:pt>
                <c:pt idx="2">
                  <c:v>4.0</c:v>
                </c:pt>
              </c:numCache>
            </c:numRef>
          </c:cat>
          <c:val>
            <c:numRef>
              <c:f>Sheet1!$B$2:$B$5</c:f>
              <c:numCache>
                <c:formatCode>General</c:formatCode>
                <c:ptCount val="4"/>
                <c:pt idx="0">
                  <c:v>3.0</c:v>
                </c:pt>
                <c:pt idx="1">
                  <c:v>0.0</c:v>
                </c:pt>
                <c:pt idx="2">
                  <c:v>0.0</c:v>
                </c:pt>
              </c:numCache>
            </c:numRef>
          </c:val>
        </c:ser>
        <c:ser>
          <c:idx val="1"/>
          <c:order val="1"/>
          <c:tx>
            <c:strRef>
              <c:f>Sheet1!$C$1</c:f>
              <c:strCache>
                <c:ptCount val="1"/>
                <c:pt idx="0">
                  <c:v>GWR Score 3</c:v>
                </c:pt>
              </c:strCache>
            </c:strRef>
          </c:tx>
          <c:invertIfNegative val="0"/>
          <c:cat>
            <c:numRef>
              <c:f>Sheet1!$A$2:$A$5</c:f>
              <c:numCache>
                <c:formatCode>General</c:formatCode>
                <c:ptCount val="4"/>
                <c:pt idx="0">
                  <c:v>2.0</c:v>
                </c:pt>
                <c:pt idx="1">
                  <c:v>3.0</c:v>
                </c:pt>
                <c:pt idx="2">
                  <c:v>4.0</c:v>
                </c:pt>
              </c:numCache>
            </c:numRef>
          </c:cat>
          <c:val>
            <c:numRef>
              <c:f>Sheet1!$C$2:$C$5</c:f>
              <c:numCache>
                <c:formatCode>General</c:formatCode>
                <c:ptCount val="4"/>
                <c:pt idx="0">
                  <c:v>1.0</c:v>
                </c:pt>
                <c:pt idx="1">
                  <c:v>3.0</c:v>
                </c:pt>
                <c:pt idx="2">
                  <c:v>2.0</c:v>
                </c:pt>
              </c:numCache>
            </c:numRef>
          </c:val>
        </c:ser>
        <c:ser>
          <c:idx val="2"/>
          <c:order val="2"/>
          <c:tx>
            <c:strRef>
              <c:f>Sheet1!$D$1</c:f>
              <c:strCache>
                <c:ptCount val="1"/>
                <c:pt idx="0">
                  <c:v>GWR Score 4</c:v>
                </c:pt>
              </c:strCache>
            </c:strRef>
          </c:tx>
          <c:invertIfNegative val="0"/>
          <c:cat>
            <c:numRef>
              <c:f>Sheet1!$A$2:$A$5</c:f>
              <c:numCache>
                <c:formatCode>General</c:formatCode>
                <c:ptCount val="4"/>
                <c:pt idx="0">
                  <c:v>2.0</c:v>
                </c:pt>
                <c:pt idx="1">
                  <c:v>3.0</c:v>
                </c:pt>
                <c:pt idx="2">
                  <c:v>4.0</c:v>
                </c:pt>
              </c:numCache>
            </c:numRef>
          </c:cat>
          <c:val>
            <c:numRef>
              <c:f>Sheet1!$D$2:$D$5</c:f>
              <c:numCache>
                <c:formatCode>General</c:formatCode>
                <c:ptCount val="4"/>
                <c:pt idx="0">
                  <c:v>0.0</c:v>
                </c:pt>
                <c:pt idx="1">
                  <c:v>2.0</c:v>
                </c:pt>
                <c:pt idx="2">
                  <c:v>4.0</c:v>
                </c:pt>
              </c:numCache>
            </c:numRef>
          </c:val>
        </c:ser>
        <c:dLbls>
          <c:showLegendKey val="0"/>
          <c:showVal val="0"/>
          <c:showCatName val="0"/>
          <c:showSerName val="0"/>
          <c:showPercent val="0"/>
          <c:showBubbleSize val="0"/>
        </c:dLbls>
        <c:gapWidth val="150"/>
        <c:overlap val="100"/>
        <c:axId val="2146135128"/>
        <c:axId val="2145502008"/>
      </c:barChart>
      <c:catAx>
        <c:axId val="2146135128"/>
        <c:scaling>
          <c:orientation val="minMax"/>
        </c:scaling>
        <c:delete val="0"/>
        <c:axPos val="l"/>
        <c:numFmt formatCode="General" sourceLinked="1"/>
        <c:majorTickMark val="out"/>
        <c:minorTickMark val="none"/>
        <c:tickLblPos val="nextTo"/>
        <c:crossAx val="2145502008"/>
        <c:crosses val="autoZero"/>
        <c:auto val="1"/>
        <c:lblAlgn val="ctr"/>
        <c:lblOffset val="100"/>
        <c:noMultiLvlLbl val="0"/>
      </c:catAx>
      <c:valAx>
        <c:axId val="2145502008"/>
        <c:scaling>
          <c:orientation val="minMax"/>
        </c:scaling>
        <c:delete val="0"/>
        <c:axPos val="b"/>
        <c:majorGridlines/>
        <c:numFmt formatCode="General" sourceLinked="1"/>
        <c:majorTickMark val="out"/>
        <c:minorTickMark val="none"/>
        <c:tickLblPos val="nextTo"/>
        <c:crossAx val="214613512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1465</Words>
  <Characters>8355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Kikuchi</dc:creator>
  <cp:lastModifiedBy>Default</cp:lastModifiedBy>
  <cp:revision>5</cp:revision>
  <dcterms:created xsi:type="dcterms:W3CDTF">2016-09-02T08:01:00Z</dcterms:created>
  <dcterms:modified xsi:type="dcterms:W3CDTF">2016-09-02T08:15:00Z</dcterms:modified>
</cp:coreProperties>
</file>