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5E0343D2" w:rsidR="00B934FC" w:rsidRDefault="009459E5" w:rsidP="00C160DC">
      <w:pPr>
        <w:pStyle w:val="Heading1AA"/>
        <w:rPr>
          <w:sz w:val="26"/>
          <w:szCs w:val="22"/>
        </w:rPr>
      </w:pPr>
      <w:r>
        <w:rPr>
          <w:sz w:val="26"/>
          <w:szCs w:val="22"/>
        </w:rPr>
        <w:t>September</w:t>
      </w:r>
      <w:r w:rsidR="000E2FA7" w:rsidRPr="0064465F">
        <w:rPr>
          <w:sz w:val="26"/>
          <w:szCs w:val="22"/>
        </w:rPr>
        <w:t xml:space="preserve"> </w:t>
      </w:r>
      <w:r>
        <w:rPr>
          <w:sz w:val="26"/>
          <w:szCs w:val="22"/>
        </w:rPr>
        <w:t>7</w:t>
      </w:r>
      <w:r w:rsidR="00B934FC" w:rsidRPr="0064465F">
        <w:rPr>
          <w:sz w:val="26"/>
          <w:szCs w:val="22"/>
        </w:rPr>
        <w:t>, 202</w:t>
      </w:r>
      <w:r w:rsidR="00051EC2" w:rsidRPr="0064465F">
        <w:rPr>
          <w:sz w:val="26"/>
          <w:szCs w:val="22"/>
        </w:rPr>
        <w:t>3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4E64D852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11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36A28381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September</w:t>
      </w:r>
      <w:r w:rsidR="00B52BF0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9459E5">
        <w:rPr>
          <w:rFonts w:ascii="Bookman Old Style Bold" w:eastAsia="ヒラギノ角ゴ Pro W3" w:hAnsi="Bookman Old Style Bold"/>
          <w:sz w:val="24"/>
          <w:u w:val="single"/>
        </w:rPr>
        <w:t>11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15DCF041" w14:textId="5A701C8C" w:rsidR="00B934FC" w:rsidRPr="0064465F" w:rsidRDefault="00B934FC" w:rsidP="00A26C05">
      <w:pPr>
        <w:pStyle w:val="NoSpacing"/>
        <w:ind w:left="810"/>
        <w:rPr>
          <w:rFonts w:ascii="Bookman Old Style Bold" w:eastAsia="ヒラギノ角ゴ Pro W3" w:hAnsi="Bookman Old Style Bold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2CC04D7F" w14:textId="77777777" w:rsidR="0064465F" w:rsidRPr="0064465F" w:rsidRDefault="0064465F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 w:val="24"/>
        </w:rPr>
      </w:pPr>
    </w:p>
    <w:p w14:paraId="669BC25B" w14:textId="0451E99F" w:rsidR="00A26C05" w:rsidRPr="0064465F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0C7F25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0C7F25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7942672A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B52BF0">
        <w:rPr>
          <w:rFonts w:ascii="Bookman Old Style" w:hAnsi="Bookman Old Style"/>
          <w:color w:val="0A0A0A"/>
          <w:sz w:val="24"/>
          <w:szCs w:val="24"/>
          <w:u w:color="0A0A0A"/>
        </w:rPr>
        <w:t>5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B52BF0">
        <w:rPr>
          <w:rFonts w:ascii="Bookman Old Style" w:hAnsi="Bookman Old Style"/>
          <w:color w:val="0A0A0A"/>
          <w:sz w:val="24"/>
          <w:szCs w:val="24"/>
          <w:u w:color="0A0A0A"/>
        </w:rPr>
        <w:t>1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C160DC" w:rsidRPr="0064465F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399C84D6" w14:textId="4E6E6C47" w:rsidR="005137B7" w:rsidRPr="00B52BF0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D216F8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5A65F4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61260D69" w14:textId="4ADE9630" w:rsidR="00B52BF0" w:rsidRPr="00B52BF0" w:rsidRDefault="00B52BF0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Consent Calendar</w:t>
      </w:r>
    </w:p>
    <w:p w14:paraId="72E4F611" w14:textId="5EC4A7E3" w:rsidR="00B52BF0" w:rsidRPr="00E1244B" w:rsidRDefault="00B52BF0" w:rsidP="00B52B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  <w:tab w:val="left" w:pos="1800"/>
          <w:tab w:val="left" w:pos="1980"/>
        </w:tabs>
        <w:spacing w:after="0" w:line="240" w:lineRule="auto"/>
        <w:ind w:left="1800"/>
        <w:rPr>
          <w:rFonts w:ascii="Bookman Old Style" w:hAnsi="Bookman Old Style"/>
          <w:color w:val="0A0A0A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Finance Business Law Department Name Change.</w:t>
      </w:r>
    </w:p>
    <w:p w14:paraId="54775861" w14:textId="55E9B85C" w:rsidR="00B934FC" w:rsidRPr="0064465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370C8CF7" w14:textId="42A4A092" w:rsidR="00900740" w:rsidRPr="0064465F" w:rsidRDefault="00900740" w:rsidP="00900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Resolution – Establishment of Ombudsperson Positions.</w:t>
      </w:r>
    </w:p>
    <w:p w14:paraId="5141F42E" w14:textId="2E705960" w:rsidR="00C04EF0" w:rsidRPr="0064465F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C00000"/>
          <w:sz w:val="24"/>
          <w:szCs w:val="24"/>
          <w:u w:color="0A0A0A"/>
        </w:rPr>
      </w:pPr>
      <w:r w:rsidRPr="0064465F">
        <w:rPr>
          <w:rFonts w:ascii="Bookman Old Style" w:hAnsi="Bookman Old Style"/>
          <w:color w:val="0A0A0A"/>
          <w:sz w:val="24"/>
          <w:szCs w:val="24"/>
        </w:rPr>
        <w:t>APM 301 – Policy and Procedures on the Appointment of Tenure-Track Faculty including the Award of Service Credit.</w:t>
      </w:r>
      <w:r w:rsidR="00DD35D7" w:rsidRPr="0064465F">
        <w:rPr>
          <w:rFonts w:ascii="Bookman Old Style" w:hAnsi="Bookman Old Style"/>
          <w:color w:val="0A0A0A"/>
          <w:sz w:val="24"/>
          <w:szCs w:val="24"/>
        </w:rPr>
        <w:t xml:space="preserve"> </w:t>
      </w:r>
    </w:p>
    <w:p w14:paraId="1CD12874" w14:textId="442E21B5" w:rsidR="00B11E0C" w:rsidRPr="0064465F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 xml:space="preserve">APM 218 – New </w:t>
      </w:r>
      <w:r w:rsidR="00B11E0C" w:rsidRPr="0064465F">
        <w:rPr>
          <w:rFonts w:ascii="Bookman Old Style" w:hAnsi="Bookman Old Style"/>
          <w:sz w:val="24"/>
          <w:szCs w:val="24"/>
          <w:u w:color="0B0A0A"/>
        </w:rPr>
        <w:t>Policy on Credit for Prior Learning Assessment.</w:t>
      </w:r>
      <w:r w:rsidR="00DD35D7" w:rsidRPr="0064465F">
        <w:rPr>
          <w:rFonts w:ascii="Bookman Old Style" w:hAnsi="Bookman Old Style"/>
          <w:sz w:val="24"/>
          <w:szCs w:val="24"/>
          <w:u w:color="0B0A0A"/>
        </w:rPr>
        <w:t xml:space="preserve"> Second reading.</w:t>
      </w:r>
    </w:p>
    <w:p w14:paraId="51A3B6D0" w14:textId="45797F6B" w:rsidR="00FD5A8F" w:rsidRPr="0064465F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327 - Policy on Promotion.</w:t>
      </w:r>
      <w:r w:rsidR="009105DD" w:rsidRPr="0064465F">
        <w:rPr>
          <w:rFonts w:ascii="Bookman Old Style" w:hAnsi="Bookman Old Style"/>
          <w:sz w:val="28"/>
          <w:szCs w:val="28"/>
          <w:u w:color="0B0A0A"/>
        </w:rPr>
        <w:t xml:space="preserve"> </w:t>
      </w:r>
    </w:p>
    <w:p w14:paraId="2287147B" w14:textId="3862FBB4" w:rsidR="00051EC2" w:rsidRPr="0064465F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64465F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CD3B7C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41CCFD5B" w14:textId="6739A342" w:rsidR="00D52CBC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2938FFE8" w14:textId="2BDB93F4" w:rsidR="00D52CBC" w:rsidRPr="0064465F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21C7D168" w14:textId="20BA6F5E" w:rsidR="00C35CB1" w:rsidRDefault="00C35CB1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5EC76302" w14:textId="7A9AFE98" w:rsidR="00895301" w:rsidRDefault="00895301" w:rsidP="0089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  <w:u w:color="0B0A0A"/>
        </w:rPr>
      </w:pPr>
      <w:r>
        <w:rPr>
          <w:rFonts w:ascii="Bookman Old Style" w:hAnsi="Bookman Old Style"/>
          <w:sz w:val="24"/>
          <w:szCs w:val="24"/>
          <w:u w:color="0B0A0A"/>
        </w:rPr>
        <w:t>APM 206 – Online Learning Courses and Programs</w:t>
      </w:r>
      <w:r w:rsidRPr="004A14A1">
        <w:rPr>
          <w:rFonts w:ascii="Bookman Old Style" w:hAnsi="Bookman Old Style"/>
          <w:sz w:val="24"/>
          <w:szCs w:val="24"/>
          <w:u w:color="0B0A0A"/>
        </w:rPr>
        <w:t>.</w:t>
      </w:r>
      <w:r w:rsidR="00A859C1" w:rsidRPr="00A859C1">
        <w:rPr>
          <w:rFonts w:ascii="Bookman Old Style" w:hAnsi="Bookman Old Style"/>
          <w:color w:val="FF0000"/>
          <w:sz w:val="24"/>
          <w:szCs w:val="24"/>
          <w:u w:color="0B0A0A"/>
        </w:rPr>
        <w:t xml:space="preserve"> </w:t>
      </w:r>
    </w:p>
    <w:p w14:paraId="2B4F1BCD" w14:textId="046EE5C8" w:rsidR="00C35CB1" w:rsidRDefault="00A859C1" w:rsidP="009B6B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0D10D0">
        <w:rPr>
          <w:rFonts w:ascii="Bookman Old Style" w:hAnsi="Bookman Old Style"/>
          <w:sz w:val="24"/>
          <w:szCs w:val="24"/>
          <w:u w:color="0B0A0A"/>
        </w:rPr>
        <w:t>APM</w:t>
      </w:r>
      <w:r w:rsidR="000D10D0" w:rsidRPr="000D10D0">
        <w:rPr>
          <w:rFonts w:ascii="Bookman Old Style" w:hAnsi="Bookman Old Style"/>
          <w:sz w:val="24"/>
          <w:szCs w:val="24"/>
          <w:u w:color="0B0A0A"/>
        </w:rPr>
        <w:t xml:space="preserve"> 406</w:t>
      </w:r>
      <w:r w:rsidR="009F06B4">
        <w:rPr>
          <w:rFonts w:ascii="Bookman Old Style" w:hAnsi="Bookman Old Style"/>
          <w:sz w:val="24"/>
          <w:szCs w:val="24"/>
          <w:u w:color="0B0A0A"/>
        </w:rPr>
        <w:t xml:space="preserve"> – </w:t>
      </w:r>
      <w:r w:rsidRPr="000D10D0">
        <w:rPr>
          <w:rFonts w:ascii="Bookman Old Style" w:hAnsi="Bookman Old Style"/>
          <w:sz w:val="24"/>
          <w:szCs w:val="24"/>
          <w:u w:color="0B0A0A"/>
        </w:rPr>
        <w:t>New Policy Priority and Early Registration.</w:t>
      </w:r>
      <w:r w:rsidR="005E07A4" w:rsidRPr="000D10D0">
        <w:rPr>
          <w:rFonts w:ascii="Bookman Old Style" w:hAnsi="Bookman Old Style"/>
          <w:sz w:val="24"/>
          <w:szCs w:val="24"/>
          <w:u w:color="0B0A0A"/>
        </w:rPr>
        <w:t xml:space="preserve"> </w:t>
      </w:r>
    </w:p>
    <w:p w14:paraId="71166AF2" w14:textId="77777777" w:rsidR="000D10D0" w:rsidRPr="000D10D0" w:rsidRDefault="000D10D0" w:rsidP="000D10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1B8913EB" w14:textId="1CAA216E" w:rsidR="00001142" w:rsidRPr="0064465F" w:rsidRDefault="00A26C05" w:rsidP="00001142">
      <w:pPr>
        <w:ind w:left="810"/>
        <w:rPr>
          <w:rFonts w:ascii="Times New Roman" w:eastAsia="ヒラギノ角ゴ Pro W3" w:hAnsi="Times New Roman"/>
          <w:b/>
          <w:szCs w:val="20"/>
        </w:rPr>
      </w:pPr>
      <w:r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*Zoom attendance reserved</w:t>
      </w:r>
      <w:r w:rsidR="00001142"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 for S</w:t>
      </w:r>
      <w:r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enate </w:t>
      </w:r>
      <w:r w:rsidR="00001142"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M</w:t>
      </w:r>
      <w:r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embers who cannot attend in person for reasons of travel or issues concerning health. Zoom Lin</w:t>
      </w:r>
      <w:r w:rsidR="00001142"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k</w:t>
      </w:r>
      <w:r w:rsidR="00422DC1"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: </w:t>
      </w:r>
      <w:r w:rsidR="00422DC1" w:rsidRPr="0064465F">
        <w:rPr>
          <w:rFonts w:ascii="Roboto" w:hAnsi="Roboto"/>
          <w:color w:val="3C4043"/>
          <w:spacing w:val="3"/>
          <w:sz w:val="20"/>
          <w:szCs w:val="20"/>
          <w:highlight w:val="yellow"/>
          <w:shd w:val="clear" w:color="auto" w:fill="FFFFFF"/>
        </w:rPr>
        <w:t>  </w:t>
      </w:r>
      <w:hyperlink r:id="rId8" w:tgtFrame="_blank" w:history="1">
        <w:r w:rsidR="00422DC1" w:rsidRPr="0064465F">
          <w:rPr>
            <w:rStyle w:val="Hyperlink"/>
            <w:rFonts w:ascii="Roboto" w:hAnsi="Roboto"/>
            <w:spacing w:val="3"/>
            <w:sz w:val="20"/>
            <w:szCs w:val="20"/>
            <w:highlight w:val="yellow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64465F" w:rsidRDefault="009459E5" w:rsidP="009B5B59">
      <w:pPr>
        <w:ind w:left="810"/>
        <w:rPr>
          <w:rStyle w:val="Hyperlink1"/>
          <w:rFonts w:ascii="Bookman Old Style Bold Italic" w:eastAsia="ヒラギノ角ゴ Pro W3" w:hAnsi="Bookman Old Style Bold Italic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1CD97F32" w14:textId="538D86D6" w:rsidR="00997B04" w:rsidRPr="0064465F" w:rsidRDefault="00231FC0" w:rsidP="003A46F2">
      <w:pPr>
        <w:pStyle w:val="BodyText1"/>
        <w:ind w:left="900"/>
        <w:rPr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sectPr w:rsidR="00997B04" w:rsidRPr="0064465F" w:rsidSect="002669B5">
      <w:headerReference w:type="first" r:id="rId10"/>
      <w:footerReference w:type="first" r:id="rId11"/>
      <w:pgSz w:w="12240" w:h="15840"/>
      <w:pgMar w:top="1728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74CF" w14:textId="77777777" w:rsidR="0030525D" w:rsidRDefault="0030525D" w:rsidP="00997B04">
      <w:pPr>
        <w:spacing w:after="0" w:line="240" w:lineRule="auto"/>
      </w:pPr>
      <w:r>
        <w:separator/>
      </w:r>
    </w:p>
  </w:endnote>
  <w:endnote w:type="continuationSeparator" w:id="0">
    <w:p w14:paraId="65540E1F" w14:textId="77777777" w:rsidR="0030525D" w:rsidRDefault="0030525D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00"/>
    <w:family w:val="roman"/>
    <w:pitch w:val="default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6137" w14:textId="77777777" w:rsidR="0030525D" w:rsidRDefault="0030525D" w:rsidP="00997B04">
      <w:pPr>
        <w:spacing w:after="0" w:line="240" w:lineRule="auto"/>
      </w:pPr>
      <w:r>
        <w:separator/>
      </w:r>
    </w:p>
  </w:footnote>
  <w:footnote w:type="continuationSeparator" w:id="0">
    <w:p w14:paraId="7FD1CBD5" w14:textId="77777777" w:rsidR="0030525D" w:rsidRDefault="0030525D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3D71B0AB">
          <wp:extent cx="2377440" cy="486697"/>
          <wp:effectExtent l="0" t="0" r="0" b="0"/>
          <wp:docPr id="1" name="Picture 2" descr="A logo with a paw pri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logo with a paw print&#10;&#10;Description automatically generated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84E00DC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32D910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F14C90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3085F2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B4BEE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154B0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AE0320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4165C9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F9E3E7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84E00DC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32D91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14C90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3085F2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B4BEE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154B0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AE0320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4165C9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F9E3E7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1"/>
    <w:lvlOverride w:ilvl="0">
      <w:lvl w:ilvl="0" w:tplc="84E00DC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32D91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14C90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3085F2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B4BEE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154B0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AE0320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4165C9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F9E3E7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1"/>
    <w:lvlOverride w:ilvl="0">
      <w:lvl w:ilvl="0" w:tplc="84E00DC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32D91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14C90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3085F2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B4BEE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154B0B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AE0320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4165C9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F9E3E7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43EF0"/>
    <w:rsid w:val="00051EC2"/>
    <w:rsid w:val="00072885"/>
    <w:rsid w:val="00073B7D"/>
    <w:rsid w:val="00084357"/>
    <w:rsid w:val="0009066D"/>
    <w:rsid w:val="000953C1"/>
    <w:rsid w:val="00095A95"/>
    <w:rsid w:val="000A0F56"/>
    <w:rsid w:val="000C7F25"/>
    <w:rsid w:val="000D10D0"/>
    <w:rsid w:val="000E2FA7"/>
    <w:rsid w:val="000E4487"/>
    <w:rsid w:val="00100829"/>
    <w:rsid w:val="00102F2E"/>
    <w:rsid w:val="00156F7D"/>
    <w:rsid w:val="00196AB1"/>
    <w:rsid w:val="001D752C"/>
    <w:rsid w:val="001F78FB"/>
    <w:rsid w:val="002035B6"/>
    <w:rsid w:val="002224F6"/>
    <w:rsid w:val="00224806"/>
    <w:rsid w:val="00231FC0"/>
    <w:rsid w:val="00232C23"/>
    <w:rsid w:val="0025690D"/>
    <w:rsid w:val="00262D9F"/>
    <w:rsid w:val="002669B5"/>
    <w:rsid w:val="002B5EEF"/>
    <w:rsid w:val="002D42AC"/>
    <w:rsid w:val="002E1799"/>
    <w:rsid w:val="002F067B"/>
    <w:rsid w:val="0030525D"/>
    <w:rsid w:val="003242A6"/>
    <w:rsid w:val="0035627D"/>
    <w:rsid w:val="00370080"/>
    <w:rsid w:val="00371708"/>
    <w:rsid w:val="003A46F2"/>
    <w:rsid w:val="003B28A9"/>
    <w:rsid w:val="003D2E2D"/>
    <w:rsid w:val="003D7BCB"/>
    <w:rsid w:val="003E0932"/>
    <w:rsid w:val="003E1419"/>
    <w:rsid w:val="00422DC1"/>
    <w:rsid w:val="00445B84"/>
    <w:rsid w:val="00454318"/>
    <w:rsid w:val="00465674"/>
    <w:rsid w:val="004A14A1"/>
    <w:rsid w:val="004B1238"/>
    <w:rsid w:val="004B3ED4"/>
    <w:rsid w:val="004C47DA"/>
    <w:rsid w:val="004D380C"/>
    <w:rsid w:val="00502C52"/>
    <w:rsid w:val="0050668D"/>
    <w:rsid w:val="00512042"/>
    <w:rsid w:val="005137B7"/>
    <w:rsid w:val="00520273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E07A4"/>
    <w:rsid w:val="005E272E"/>
    <w:rsid w:val="005E3DC9"/>
    <w:rsid w:val="005E5182"/>
    <w:rsid w:val="00612341"/>
    <w:rsid w:val="00621331"/>
    <w:rsid w:val="006267A0"/>
    <w:rsid w:val="00630F1F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432AE"/>
    <w:rsid w:val="00745C17"/>
    <w:rsid w:val="007774A6"/>
    <w:rsid w:val="0078087A"/>
    <w:rsid w:val="007B754E"/>
    <w:rsid w:val="007E3A8B"/>
    <w:rsid w:val="008145D3"/>
    <w:rsid w:val="00836103"/>
    <w:rsid w:val="008365E5"/>
    <w:rsid w:val="0085750E"/>
    <w:rsid w:val="00861E67"/>
    <w:rsid w:val="00865FAA"/>
    <w:rsid w:val="00895301"/>
    <w:rsid w:val="00895B98"/>
    <w:rsid w:val="00896C2B"/>
    <w:rsid w:val="008A3071"/>
    <w:rsid w:val="008B0045"/>
    <w:rsid w:val="008B4522"/>
    <w:rsid w:val="008B5F34"/>
    <w:rsid w:val="008C482E"/>
    <w:rsid w:val="008E2C5C"/>
    <w:rsid w:val="00900740"/>
    <w:rsid w:val="009105DD"/>
    <w:rsid w:val="009108CA"/>
    <w:rsid w:val="009312E7"/>
    <w:rsid w:val="009459E5"/>
    <w:rsid w:val="009573BD"/>
    <w:rsid w:val="00960F5D"/>
    <w:rsid w:val="00975299"/>
    <w:rsid w:val="00993AE5"/>
    <w:rsid w:val="00997B04"/>
    <w:rsid w:val="009B5B59"/>
    <w:rsid w:val="009D0AF7"/>
    <w:rsid w:val="009D664F"/>
    <w:rsid w:val="009F06B4"/>
    <w:rsid w:val="00A137AA"/>
    <w:rsid w:val="00A143B2"/>
    <w:rsid w:val="00A26C05"/>
    <w:rsid w:val="00A32B00"/>
    <w:rsid w:val="00A501D7"/>
    <w:rsid w:val="00A73237"/>
    <w:rsid w:val="00A859C1"/>
    <w:rsid w:val="00A93CA5"/>
    <w:rsid w:val="00AB071E"/>
    <w:rsid w:val="00AD40D7"/>
    <w:rsid w:val="00AD7527"/>
    <w:rsid w:val="00AE49E1"/>
    <w:rsid w:val="00AE6C29"/>
    <w:rsid w:val="00AF0595"/>
    <w:rsid w:val="00B11E0C"/>
    <w:rsid w:val="00B1452A"/>
    <w:rsid w:val="00B22E3C"/>
    <w:rsid w:val="00B2302B"/>
    <w:rsid w:val="00B23DE0"/>
    <w:rsid w:val="00B52BF0"/>
    <w:rsid w:val="00B63EAA"/>
    <w:rsid w:val="00B647E5"/>
    <w:rsid w:val="00B8468C"/>
    <w:rsid w:val="00B9244E"/>
    <w:rsid w:val="00B934FC"/>
    <w:rsid w:val="00BA6479"/>
    <w:rsid w:val="00BB115E"/>
    <w:rsid w:val="00BD44EB"/>
    <w:rsid w:val="00BE6D6D"/>
    <w:rsid w:val="00BF569F"/>
    <w:rsid w:val="00C04EF0"/>
    <w:rsid w:val="00C160DC"/>
    <w:rsid w:val="00C35CB1"/>
    <w:rsid w:val="00C604A4"/>
    <w:rsid w:val="00C83EF8"/>
    <w:rsid w:val="00CA2528"/>
    <w:rsid w:val="00CB3E31"/>
    <w:rsid w:val="00CD3B7C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D18CC"/>
    <w:rsid w:val="00DD19C3"/>
    <w:rsid w:val="00DD35D7"/>
    <w:rsid w:val="00DE49E6"/>
    <w:rsid w:val="00E1244B"/>
    <w:rsid w:val="00E143CD"/>
    <w:rsid w:val="00E16449"/>
    <w:rsid w:val="00E165FE"/>
    <w:rsid w:val="00E300D8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4645A"/>
    <w:rsid w:val="00F62488"/>
    <w:rsid w:val="00F64CA0"/>
    <w:rsid w:val="00F7686C"/>
    <w:rsid w:val="00F9344E"/>
    <w:rsid w:val="00F96D4A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C160DC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10</cp:revision>
  <cp:lastPrinted>2023-04-21T23:36:00Z</cp:lastPrinted>
  <dcterms:created xsi:type="dcterms:W3CDTF">2023-05-03T22:55:00Z</dcterms:created>
  <dcterms:modified xsi:type="dcterms:W3CDTF">2023-09-07T20:11:00Z</dcterms:modified>
</cp:coreProperties>
</file>