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5E35" w14:textId="77777777" w:rsidR="000753B9" w:rsidRPr="004A712B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THE MINUTES OF THE EXECUTIVE COMMITTEE</w:t>
      </w:r>
    </w:p>
    <w:p w14:paraId="1FC2EFF9" w14:textId="77777777" w:rsidR="000753B9" w:rsidRPr="004A712B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OF THE ACADEMIC SENATE</w:t>
      </w:r>
    </w:p>
    <w:p w14:paraId="147CD955" w14:textId="77777777" w:rsidR="000753B9" w:rsidRPr="004A712B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CALIFORNIA STATE UNIVERSITY, FRESNO</w:t>
      </w:r>
    </w:p>
    <w:p w14:paraId="14AA5C5C" w14:textId="77777777" w:rsidR="000753B9" w:rsidRPr="004A712B" w:rsidRDefault="0097542D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Fresno, California 93740-8014</w:t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  <w:t>Fax:  278-5745</w:t>
      </w:r>
    </w:p>
    <w:p w14:paraId="66A5FE06" w14:textId="410E2994" w:rsidR="000753B9" w:rsidRPr="004A712B" w:rsidRDefault="004A712B" w:rsidP="000753B9">
      <w:pPr>
        <w:rPr>
          <w:rFonts w:ascii="Bookman Old Style" w:hAnsi="Bookman Old Style" w:cs="Times New Roman"/>
          <w:w w:val="113"/>
          <w:szCs w:val="24"/>
        </w:rPr>
      </w:pPr>
      <w:r>
        <w:rPr>
          <w:rFonts w:ascii="Bookman Old Style" w:hAnsi="Bookman Old Style" w:cs="Times New Roman"/>
          <w:w w:val="113"/>
          <w:szCs w:val="24"/>
        </w:rPr>
        <w:t>Telephone:  278-2743</w:t>
      </w:r>
      <w:r>
        <w:rPr>
          <w:rFonts w:ascii="Bookman Old Style" w:hAnsi="Bookman Old Style" w:cs="Times New Roman"/>
          <w:w w:val="113"/>
          <w:szCs w:val="24"/>
        </w:rPr>
        <w:tab/>
      </w:r>
      <w:r>
        <w:rPr>
          <w:rFonts w:ascii="Bookman Old Style" w:hAnsi="Bookman Old Style" w:cs="Times New Roman"/>
          <w:w w:val="113"/>
          <w:szCs w:val="24"/>
        </w:rPr>
        <w:tab/>
      </w:r>
      <w:r>
        <w:rPr>
          <w:rFonts w:ascii="Bookman Old Style" w:hAnsi="Bookman Old Style" w:cs="Times New Roman"/>
          <w:w w:val="113"/>
          <w:szCs w:val="24"/>
        </w:rPr>
        <w:tab/>
      </w:r>
      <w:r>
        <w:rPr>
          <w:rFonts w:ascii="Bookman Old Style" w:hAnsi="Bookman Old Style" w:cs="Times New Roman"/>
          <w:w w:val="113"/>
          <w:szCs w:val="24"/>
        </w:rPr>
        <w:tab/>
      </w:r>
      <w:r>
        <w:rPr>
          <w:rFonts w:ascii="Bookman Old Style" w:hAnsi="Bookman Old Style" w:cs="Times New Roman"/>
          <w:w w:val="113"/>
          <w:szCs w:val="24"/>
        </w:rPr>
        <w:tab/>
      </w:r>
      <w:bookmarkStart w:id="0" w:name="_GoBack"/>
      <w:bookmarkEnd w:id="0"/>
      <w:r w:rsidR="00B64697" w:rsidRPr="004A712B">
        <w:rPr>
          <w:rFonts w:ascii="Bookman Old Style" w:hAnsi="Bookman Old Style" w:cs="Times New Roman"/>
          <w:w w:val="113"/>
          <w:szCs w:val="24"/>
        </w:rPr>
        <w:t>(EC-5</w:t>
      </w:r>
      <w:r w:rsidR="000753B9" w:rsidRPr="004A712B">
        <w:rPr>
          <w:rFonts w:ascii="Bookman Old Style" w:hAnsi="Bookman Old Style" w:cs="Times New Roman"/>
          <w:w w:val="113"/>
          <w:szCs w:val="24"/>
        </w:rPr>
        <w:t>)</w:t>
      </w:r>
    </w:p>
    <w:p w14:paraId="090F2CC3" w14:textId="77777777" w:rsidR="000753B9" w:rsidRPr="004A712B" w:rsidRDefault="000753B9" w:rsidP="000753B9">
      <w:pPr>
        <w:rPr>
          <w:rFonts w:ascii="Bookman Old Style" w:hAnsi="Bookman Old Style" w:cs="Times New Roman"/>
          <w:szCs w:val="24"/>
        </w:rPr>
      </w:pPr>
    </w:p>
    <w:p w14:paraId="2634DCA1" w14:textId="55F5C393" w:rsidR="000753B9" w:rsidRPr="004A712B" w:rsidRDefault="009626CA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 xml:space="preserve">Oct </w:t>
      </w:r>
      <w:r w:rsidR="00B64697" w:rsidRPr="004A712B">
        <w:rPr>
          <w:rFonts w:ascii="Bookman Old Style" w:hAnsi="Bookman Old Style" w:cs="Times New Roman"/>
          <w:w w:val="113"/>
          <w:szCs w:val="24"/>
        </w:rPr>
        <w:t>28</w:t>
      </w:r>
      <w:r w:rsidR="007304D6" w:rsidRPr="004A712B">
        <w:rPr>
          <w:rFonts w:ascii="Bookman Old Style" w:hAnsi="Bookman Old Style" w:cs="Times New Roman"/>
          <w:w w:val="113"/>
          <w:szCs w:val="24"/>
        </w:rPr>
        <w:t>, 2019</w:t>
      </w:r>
    </w:p>
    <w:p w14:paraId="5500D146" w14:textId="77777777" w:rsidR="000753B9" w:rsidRPr="004A712B" w:rsidRDefault="000753B9" w:rsidP="000753B9">
      <w:pPr>
        <w:rPr>
          <w:rFonts w:ascii="Bookman Old Style" w:hAnsi="Bookman Old Style" w:cs="Times New Roman"/>
          <w:szCs w:val="24"/>
        </w:rPr>
      </w:pPr>
    </w:p>
    <w:p w14:paraId="124E7286" w14:textId="1D2B3429" w:rsidR="007D72B1" w:rsidRPr="004A712B" w:rsidRDefault="000753B9" w:rsidP="007D72B1">
      <w:pPr>
        <w:ind w:left="2520" w:hanging="2520"/>
        <w:rPr>
          <w:rFonts w:ascii="Bookman Old Style" w:hAnsi="Bookman Old Style" w:cs="Times New Roman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Memb</w:t>
      </w:r>
      <w:r w:rsidR="006F24E2" w:rsidRPr="004A712B">
        <w:rPr>
          <w:rFonts w:ascii="Bookman Old Style" w:hAnsi="Bookman Old Style" w:cs="Times New Roman"/>
          <w:w w:val="113"/>
          <w:szCs w:val="24"/>
        </w:rPr>
        <w:t>ers present</w:t>
      </w:r>
      <w:r w:rsidR="006F24E2" w:rsidRPr="004A712B">
        <w:rPr>
          <w:rFonts w:ascii="Bookman Old Style" w:hAnsi="Bookman Old Style" w:cs="Times New Roman"/>
          <w:szCs w:val="24"/>
        </w:rPr>
        <w:t>:</w:t>
      </w:r>
      <w:r w:rsidR="006F24E2" w:rsidRPr="004A712B">
        <w:rPr>
          <w:rFonts w:ascii="Bookman Old Style" w:hAnsi="Bookman Old Style" w:cs="Times New Roman"/>
          <w:szCs w:val="24"/>
        </w:rPr>
        <w:tab/>
      </w:r>
      <w:r w:rsidR="00B576E1" w:rsidRPr="004A712B">
        <w:rPr>
          <w:rFonts w:ascii="Bookman Old Style" w:hAnsi="Bookman Old Style" w:cs="Times New Roman"/>
          <w:w w:val="113"/>
          <w:szCs w:val="24"/>
        </w:rPr>
        <w:t xml:space="preserve">Thomas Holyoke (Chair), </w:t>
      </w:r>
      <w:r w:rsidR="006F6450" w:rsidRPr="004A712B">
        <w:rPr>
          <w:rFonts w:ascii="Bookman Old Style" w:hAnsi="Bookman Old Style" w:cs="Times New Roman"/>
          <w:w w:val="113"/>
          <w:szCs w:val="24"/>
        </w:rPr>
        <w:t xml:space="preserve">Raymond Hall </w:t>
      </w:r>
      <w:r w:rsidR="00B576E1" w:rsidRPr="004A712B">
        <w:rPr>
          <w:rFonts w:ascii="Bookman Old Style" w:hAnsi="Bookman Old Style" w:cs="Times New Roman"/>
          <w:w w:val="113"/>
          <w:szCs w:val="24"/>
        </w:rPr>
        <w:t xml:space="preserve">(Vice Chair), </w:t>
      </w:r>
      <w:r w:rsidR="007D72B1" w:rsidRPr="004A712B">
        <w:rPr>
          <w:rFonts w:ascii="Bookman Old Style" w:hAnsi="Bookman Old Style" w:cs="Times New Roman"/>
          <w:w w:val="113"/>
          <w:szCs w:val="24"/>
        </w:rPr>
        <w:t>Susan Schlievert (State</w:t>
      </w:r>
      <w:r w:rsidR="00AA0E10" w:rsidRPr="004A712B">
        <w:rPr>
          <w:rFonts w:ascii="Bookman Old Style" w:hAnsi="Bookman Old Style" w:cs="Times New Roman"/>
          <w:w w:val="113"/>
          <w:szCs w:val="24"/>
        </w:rPr>
        <w:t>wide</w:t>
      </w:r>
      <w:r w:rsidR="0030710E" w:rsidRPr="004A712B">
        <w:rPr>
          <w:rFonts w:ascii="Bookman Old Style" w:hAnsi="Bookman Old Style" w:cs="Times New Roman"/>
          <w:w w:val="113"/>
          <w:szCs w:val="24"/>
        </w:rPr>
        <w:t>),</w:t>
      </w:r>
      <w:r w:rsidR="007D72B1" w:rsidRPr="004A712B">
        <w:rPr>
          <w:rFonts w:ascii="Bookman Old Style" w:hAnsi="Bookman Old Style" w:cs="Times New Roman"/>
          <w:w w:val="113"/>
          <w:szCs w:val="24"/>
        </w:rPr>
        <w:t xml:space="preserve"> Jennifer Miele (At-Large), </w:t>
      </w:r>
      <w:r w:rsidR="00845365" w:rsidRPr="004A712B">
        <w:rPr>
          <w:rFonts w:ascii="Bookman Old Style" w:hAnsi="Bookman Old Style" w:cs="Times New Roman"/>
          <w:w w:val="113"/>
          <w:szCs w:val="24"/>
        </w:rPr>
        <w:t xml:space="preserve">Melanie Ram (Universitywide), </w:t>
      </w:r>
      <w:r w:rsidR="007D72B1" w:rsidRPr="004A712B">
        <w:rPr>
          <w:rFonts w:ascii="Bookman Old Style" w:hAnsi="Bookman Old Style" w:cs="Times New Roman"/>
          <w:w w:val="113"/>
          <w:szCs w:val="24"/>
        </w:rPr>
        <w:t xml:space="preserve">Omar H. Hernandez (ASI), </w:t>
      </w:r>
      <w:r w:rsidR="009626CA" w:rsidRPr="004A712B">
        <w:rPr>
          <w:rFonts w:ascii="Bookman Old Style" w:hAnsi="Bookman Old Style" w:cs="Times New Roman"/>
          <w:w w:val="113"/>
          <w:szCs w:val="24"/>
        </w:rPr>
        <w:t>Rebecca Raya-Fernandez (At-Large), Tinneke Van Camp (At-Large)</w:t>
      </w:r>
    </w:p>
    <w:p w14:paraId="2EF72D8D" w14:textId="77777777" w:rsidR="00D26011" w:rsidRPr="004A712B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 w:cs="Times New Roman"/>
          <w:szCs w:val="24"/>
        </w:rPr>
      </w:pPr>
    </w:p>
    <w:p w14:paraId="5B9B5243" w14:textId="3256BEAF" w:rsidR="00091E70" w:rsidRPr="004A712B" w:rsidRDefault="00110E4E" w:rsidP="00FC1D18">
      <w:pPr>
        <w:ind w:left="2520" w:hanging="252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Me</w:t>
      </w:r>
      <w:r w:rsidR="006F24E2" w:rsidRPr="004A712B">
        <w:rPr>
          <w:rFonts w:ascii="Bookman Old Style" w:hAnsi="Bookman Old Style" w:cs="Times New Roman"/>
          <w:w w:val="113"/>
          <w:szCs w:val="24"/>
        </w:rPr>
        <w:t>mbers excused</w:t>
      </w:r>
      <w:r w:rsidR="00A15CE0" w:rsidRPr="004A712B">
        <w:rPr>
          <w:rFonts w:ascii="Bookman Old Style" w:hAnsi="Bookman Old Style" w:cs="Times New Roman"/>
          <w:szCs w:val="24"/>
        </w:rPr>
        <w:t>:</w:t>
      </w:r>
      <w:r w:rsidR="00A15CE0" w:rsidRPr="004A712B">
        <w:rPr>
          <w:rFonts w:ascii="Bookman Old Style" w:hAnsi="Bookman Old Style" w:cs="Times New Roman"/>
          <w:szCs w:val="24"/>
        </w:rPr>
        <w:tab/>
      </w:r>
      <w:r w:rsidR="000B34E6" w:rsidRPr="004A712B">
        <w:rPr>
          <w:rFonts w:ascii="Bookman Old Style" w:hAnsi="Bookman Old Style" w:cs="Times New Roman"/>
          <w:w w:val="113"/>
          <w:szCs w:val="24"/>
        </w:rPr>
        <w:t>Joseph Castr</w:t>
      </w:r>
      <w:r w:rsidR="00B876B2" w:rsidRPr="004A712B">
        <w:rPr>
          <w:rFonts w:ascii="Bookman Old Style" w:hAnsi="Bookman Old Style" w:cs="Times New Roman"/>
          <w:w w:val="113"/>
          <w:szCs w:val="24"/>
        </w:rPr>
        <w:t>o (Ex-officio)</w:t>
      </w:r>
      <w:r w:rsidR="00FC1D18" w:rsidRPr="004A712B">
        <w:rPr>
          <w:rFonts w:ascii="Bookman Old Style" w:hAnsi="Bookman Old Style" w:cs="Times New Roman"/>
          <w:w w:val="113"/>
          <w:szCs w:val="24"/>
        </w:rPr>
        <w:t>, Saul Jiménez-Sandoval (Ex-Officio)</w:t>
      </w:r>
    </w:p>
    <w:p w14:paraId="70AFBE96" w14:textId="77777777" w:rsidR="00091E70" w:rsidRPr="004A712B" w:rsidRDefault="00091E70" w:rsidP="00824E84">
      <w:pPr>
        <w:ind w:left="2520" w:hanging="2520"/>
        <w:rPr>
          <w:rFonts w:ascii="Bookman Old Style" w:hAnsi="Bookman Old Style" w:cs="Times New Roman"/>
          <w:szCs w:val="24"/>
        </w:rPr>
      </w:pPr>
    </w:p>
    <w:p w14:paraId="1CB161C9" w14:textId="3552285E" w:rsidR="00FC1D18" w:rsidRPr="004A712B" w:rsidRDefault="00770882" w:rsidP="00D52A9B">
      <w:pPr>
        <w:ind w:left="2520" w:hanging="2520"/>
        <w:rPr>
          <w:rFonts w:ascii="Bookman Old Style" w:hAnsi="Bookman Old Style" w:cs="Times New Roman"/>
          <w:color w:val="FF0000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Guests</w:t>
      </w:r>
      <w:r w:rsidR="00B876B2" w:rsidRPr="004A712B">
        <w:rPr>
          <w:rFonts w:ascii="Bookman Old Style" w:hAnsi="Bookman Old Style" w:cs="Times New Roman"/>
          <w:szCs w:val="24"/>
        </w:rPr>
        <w:t>:</w:t>
      </w:r>
      <w:r w:rsidR="00B876B2" w:rsidRPr="004A712B">
        <w:rPr>
          <w:rFonts w:ascii="Bookman Old Style" w:hAnsi="Bookman Old Style" w:cs="Times New Roman"/>
          <w:szCs w:val="24"/>
        </w:rPr>
        <w:tab/>
      </w:r>
      <w:r w:rsidR="00B876B2" w:rsidRPr="004A712B">
        <w:rPr>
          <w:rFonts w:ascii="Bookman Old Style" w:hAnsi="Bookman Old Style" w:cs="Times New Roman"/>
          <w:w w:val="113"/>
          <w:szCs w:val="24"/>
        </w:rPr>
        <w:t>Venita Baker</w:t>
      </w:r>
      <w:r w:rsidR="00C55553" w:rsidRPr="004A712B">
        <w:rPr>
          <w:rFonts w:ascii="Bookman Old Style" w:hAnsi="Bookman Old Style" w:cs="Times New Roman"/>
          <w:w w:val="113"/>
          <w:szCs w:val="24"/>
        </w:rPr>
        <w:t xml:space="preserve"> (Academic Senate)</w:t>
      </w:r>
      <w:r w:rsidR="007D72B1" w:rsidRPr="004A712B">
        <w:rPr>
          <w:rFonts w:ascii="Bookman Old Style" w:hAnsi="Bookman Old Style" w:cs="Times New Roman"/>
          <w:w w:val="113"/>
          <w:szCs w:val="24"/>
        </w:rPr>
        <w:t xml:space="preserve">, </w:t>
      </w:r>
      <w:r w:rsidR="00FC1D18" w:rsidRPr="004A712B">
        <w:rPr>
          <w:rFonts w:ascii="Bookman Old Style" w:hAnsi="Bookman Old Style" w:cs="Times New Roman"/>
          <w:w w:val="113"/>
          <w:szCs w:val="24"/>
        </w:rPr>
        <w:t>Dawn Lewis</w:t>
      </w:r>
      <w:r w:rsidR="00316509" w:rsidRPr="004A712B">
        <w:rPr>
          <w:rFonts w:ascii="Bookman Old Style" w:hAnsi="Bookman Old Style" w:cs="Times New Roman"/>
          <w:w w:val="113"/>
          <w:szCs w:val="24"/>
        </w:rPr>
        <w:t xml:space="preserve"> </w:t>
      </w:r>
      <w:r w:rsidR="00C55D68" w:rsidRPr="004A712B">
        <w:rPr>
          <w:rFonts w:ascii="Bookman Old Style" w:hAnsi="Bookman Old Style" w:cs="Times New Roman"/>
          <w:w w:val="113"/>
          <w:szCs w:val="24"/>
        </w:rPr>
        <w:t>,</w:t>
      </w:r>
      <w:r w:rsidR="00FC1D18" w:rsidRPr="004A712B">
        <w:rPr>
          <w:rFonts w:ascii="Bookman Old Style" w:hAnsi="Bookman Old Style" w:cs="Times New Roman"/>
          <w:w w:val="113"/>
          <w:szCs w:val="24"/>
        </w:rPr>
        <w:t xml:space="preserve"> </w:t>
      </w:r>
      <w:r w:rsidR="00D52A9B" w:rsidRPr="004A712B">
        <w:rPr>
          <w:rFonts w:ascii="Bookman Old Style" w:hAnsi="Bookman Old Style" w:cs="Times New Roman"/>
          <w:w w:val="113"/>
          <w:szCs w:val="24"/>
        </w:rPr>
        <w:t xml:space="preserve">Tim Cupery (Chair, Athletics Advisory Council), </w:t>
      </w:r>
      <w:r w:rsidR="00C55D68" w:rsidRPr="004A712B">
        <w:rPr>
          <w:rFonts w:ascii="Bookman Old Style" w:hAnsi="Bookman Old Style" w:cs="Times New Roman"/>
          <w:w w:val="113"/>
          <w:szCs w:val="24"/>
        </w:rPr>
        <w:t>Xuanning Fu (Interim Vice Provost)</w:t>
      </w:r>
      <w:r w:rsidR="00D52A9B" w:rsidRPr="004A712B">
        <w:rPr>
          <w:rFonts w:ascii="Bookman Old Style" w:hAnsi="Bookman Old Style" w:cs="Times New Roman"/>
          <w:w w:val="113"/>
          <w:szCs w:val="24"/>
        </w:rPr>
        <w:t>.</w:t>
      </w:r>
      <w:r w:rsidR="00D52A9B" w:rsidRPr="004A712B">
        <w:rPr>
          <w:rFonts w:ascii="Bookman Old Style" w:hAnsi="Bookman Old Style" w:cs="Times New Roman"/>
          <w:szCs w:val="24"/>
        </w:rPr>
        <w:t xml:space="preserve"> </w:t>
      </w:r>
    </w:p>
    <w:p w14:paraId="212F7010" w14:textId="0DC1B065" w:rsidR="000753B9" w:rsidRPr="004A712B" w:rsidRDefault="000753B9" w:rsidP="00D52A9B">
      <w:pPr>
        <w:rPr>
          <w:rFonts w:ascii="Bookman Old Style" w:hAnsi="Bookman Old Style" w:cs="Times New Roman"/>
          <w:szCs w:val="24"/>
        </w:rPr>
      </w:pPr>
    </w:p>
    <w:p w14:paraId="33EADB1F" w14:textId="77777777" w:rsidR="000753B9" w:rsidRPr="004A712B" w:rsidRDefault="000753B9" w:rsidP="000753B9">
      <w:pPr>
        <w:ind w:left="2160" w:hanging="2160"/>
        <w:rPr>
          <w:rFonts w:ascii="Bookman Old Style" w:hAnsi="Bookman Old Style" w:cs="Times New Roman"/>
          <w:szCs w:val="24"/>
        </w:rPr>
      </w:pPr>
    </w:p>
    <w:p w14:paraId="53E50EC6" w14:textId="325FD3E1" w:rsidR="00366880" w:rsidRPr="004A712B" w:rsidRDefault="000753B9" w:rsidP="004A712B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 xml:space="preserve">The meeting was called </w:t>
      </w:r>
      <w:r w:rsidR="006B31D5" w:rsidRPr="004A712B">
        <w:rPr>
          <w:rFonts w:ascii="Bookman Old Style" w:hAnsi="Bookman Old Style" w:cs="Times New Roman"/>
          <w:w w:val="113"/>
          <w:szCs w:val="24"/>
        </w:rPr>
        <w:t>to order by Ch</w:t>
      </w:r>
      <w:r w:rsidR="00840470" w:rsidRPr="004A712B">
        <w:rPr>
          <w:rFonts w:ascii="Bookman Old Style" w:hAnsi="Bookman Old Style" w:cs="Times New Roman"/>
          <w:w w:val="113"/>
          <w:szCs w:val="24"/>
        </w:rPr>
        <w:t>a</w:t>
      </w:r>
      <w:r w:rsidR="00A15CE0" w:rsidRPr="004A712B">
        <w:rPr>
          <w:rFonts w:ascii="Bookman Old Style" w:hAnsi="Bookman Old Style" w:cs="Times New Roman"/>
          <w:w w:val="113"/>
          <w:szCs w:val="24"/>
        </w:rPr>
        <w:t xml:space="preserve">ir </w:t>
      </w:r>
      <w:r w:rsidR="00793A61" w:rsidRPr="004A712B">
        <w:rPr>
          <w:rFonts w:ascii="Bookman Old Style" w:hAnsi="Bookman Old Style" w:cs="Times New Roman"/>
          <w:w w:val="113"/>
          <w:szCs w:val="24"/>
        </w:rPr>
        <w:t>Holyoke</w:t>
      </w:r>
      <w:r w:rsidR="00FC1D18" w:rsidRPr="004A712B">
        <w:rPr>
          <w:rFonts w:ascii="Bookman Old Style" w:hAnsi="Bookman Old Style" w:cs="Times New Roman"/>
          <w:w w:val="113"/>
          <w:szCs w:val="24"/>
        </w:rPr>
        <w:t xml:space="preserve"> at 3:02</w:t>
      </w:r>
      <w:r w:rsidR="00171DCA" w:rsidRPr="004A712B">
        <w:rPr>
          <w:rFonts w:ascii="Bookman Old Style" w:hAnsi="Bookman Old Style" w:cs="Times New Roman"/>
          <w:w w:val="113"/>
          <w:szCs w:val="24"/>
        </w:rPr>
        <w:t xml:space="preserve"> </w:t>
      </w:r>
      <w:r w:rsidR="002B41C4" w:rsidRPr="004A712B">
        <w:rPr>
          <w:rFonts w:ascii="Bookman Old Style" w:hAnsi="Bookman Old Style" w:cs="Times New Roman"/>
          <w:w w:val="113"/>
          <w:szCs w:val="24"/>
        </w:rPr>
        <w:t xml:space="preserve">pm in HML </w:t>
      </w:r>
      <w:r w:rsidR="00A865C8" w:rsidRPr="004A712B">
        <w:rPr>
          <w:rFonts w:ascii="Bookman Old Style" w:hAnsi="Bookman Old Style" w:cs="Times New Roman"/>
          <w:w w:val="113"/>
          <w:szCs w:val="24"/>
        </w:rPr>
        <w:t>2108</w:t>
      </w:r>
      <w:r w:rsidR="00795462" w:rsidRPr="004A712B">
        <w:rPr>
          <w:rFonts w:ascii="Bookman Old Style" w:hAnsi="Bookman Old Style" w:cs="Times New Roman"/>
          <w:w w:val="113"/>
          <w:szCs w:val="24"/>
        </w:rPr>
        <w:t>.</w:t>
      </w:r>
    </w:p>
    <w:p w14:paraId="1574ABF5" w14:textId="77777777" w:rsidR="001665F8" w:rsidRPr="004A712B" w:rsidRDefault="001665F8" w:rsidP="001665F8">
      <w:pPr>
        <w:rPr>
          <w:rFonts w:ascii="Bookman Old Style" w:hAnsi="Bookman Old Style" w:cs="Times New Roman"/>
          <w:w w:val="113"/>
          <w:szCs w:val="24"/>
        </w:rPr>
      </w:pPr>
    </w:p>
    <w:p w14:paraId="4D0D741A" w14:textId="5657BD5F" w:rsidR="005764D9" w:rsidRPr="004A712B" w:rsidRDefault="000D0BD1" w:rsidP="0084536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Approval of the agenda</w:t>
      </w:r>
    </w:p>
    <w:p w14:paraId="7F08B874" w14:textId="77777777" w:rsidR="007304D6" w:rsidRPr="004A712B" w:rsidRDefault="007304D6" w:rsidP="007304D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A09753B" w14:textId="3B9A2919" w:rsidR="000D0BD1" w:rsidRPr="004A712B" w:rsidRDefault="007304D6" w:rsidP="00D5291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A712B">
        <w:rPr>
          <w:rFonts w:ascii="Bookman Old Style" w:hAnsi="Bookman Old Style" w:cs="Times New Roman"/>
          <w:szCs w:val="24"/>
        </w:rPr>
        <w:t>MSC</w:t>
      </w:r>
    </w:p>
    <w:p w14:paraId="4ECCFE1E" w14:textId="77777777" w:rsidR="00845365" w:rsidRPr="004A712B" w:rsidRDefault="00845365" w:rsidP="000D0BD1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57E34A2C" w14:textId="20154AFB" w:rsidR="00EF39E5" w:rsidRPr="004A712B" w:rsidRDefault="00845365" w:rsidP="00845365">
      <w:pPr>
        <w:pStyle w:val="ListParagraph"/>
        <w:numPr>
          <w:ilvl w:val="0"/>
          <w:numId w:val="21"/>
        </w:num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 xml:space="preserve">Approval of the </w:t>
      </w:r>
      <w:r w:rsidR="00D52910" w:rsidRPr="004A712B">
        <w:rPr>
          <w:rFonts w:ascii="Bookman Old Style" w:hAnsi="Bookman Old Style" w:cs="Times New Roman"/>
          <w:w w:val="113"/>
          <w:szCs w:val="24"/>
        </w:rPr>
        <w:t xml:space="preserve">amended </w:t>
      </w:r>
      <w:r w:rsidR="0030710E" w:rsidRPr="004A712B">
        <w:rPr>
          <w:rFonts w:ascii="Bookman Old Style" w:hAnsi="Bookman Old Style" w:cs="Times New Roman"/>
          <w:w w:val="113"/>
          <w:szCs w:val="24"/>
        </w:rPr>
        <w:t xml:space="preserve">Minutes </w:t>
      </w:r>
      <w:r w:rsidR="00B64697" w:rsidRPr="004A712B">
        <w:rPr>
          <w:rFonts w:ascii="Bookman Old Style" w:hAnsi="Bookman Old Style" w:cs="Times New Roman"/>
          <w:w w:val="113"/>
          <w:szCs w:val="24"/>
        </w:rPr>
        <w:t>10.14</w:t>
      </w:r>
      <w:r w:rsidRPr="004A712B">
        <w:rPr>
          <w:rFonts w:ascii="Bookman Old Style" w:hAnsi="Bookman Old Style" w:cs="Times New Roman"/>
          <w:w w:val="113"/>
          <w:szCs w:val="24"/>
        </w:rPr>
        <w:t>.19</w:t>
      </w:r>
    </w:p>
    <w:p w14:paraId="45A16FFF" w14:textId="3ECAFC0B" w:rsidR="00EF39E5" w:rsidRPr="004A712B" w:rsidRDefault="00EF39E5" w:rsidP="00845365">
      <w:pPr>
        <w:pStyle w:val="ListParagraph"/>
        <w:ind w:left="360"/>
        <w:rPr>
          <w:rFonts w:ascii="Bookman Old Style" w:hAnsi="Bookman Old Style" w:cs="Times New Roman"/>
          <w:w w:val="113"/>
          <w:szCs w:val="24"/>
        </w:rPr>
      </w:pPr>
    </w:p>
    <w:p w14:paraId="13AC2AE9" w14:textId="416501E5" w:rsidR="00E839DA" w:rsidRPr="004A712B" w:rsidRDefault="00C8263B" w:rsidP="00316509">
      <w:pPr>
        <w:pStyle w:val="ListParagraph"/>
        <w:ind w:left="36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 xml:space="preserve">     </w:t>
      </w:r>
      <w:r w:rsidR="003E125E" w:rsidRPr="004A712B">
        <w:rPr>
          <w:rFonts w:ascii="Bookman Old Style" w:hAnsi="Bookman Old Style" w:cs="Times New Roman"/>
          <w:w w:val="113"/>
          <w:szCs w:val="24"/>
        </w:rPr>
        <w:t xml:space="preserve">MSC </w:t>
      </w:r>
    </w:p>
    <w:p w14:paraId="6F7C9CE1" w14:textId="77777777" w:rsidR="00E839DA" w:rsidRPr="004A712B" w:rsidRDefault="00E839DA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0ECF82F7" w14:textId="53F74437" w:rsidR="00D6237F" w:rsidRPr="004A712B" w:rsidRDefault="00871B80" w:rsidP="0084536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Communications and announcements</w:t>
      </w:r>
    </w:p>
    <w:p w14:paraId="73D7BF4F" w14:textId="77777777" w:rsidR="004A712B" w:rsidRPr="004A712B" w:rsidRDefault="00FC1D18" w:rsidP="004A712B">
      <w:pPr>
        <w:spacing w:after="160" w:line="259" w:lineRule="auto"/>
        <w:ind w:left="144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 xml:space="preserve">Xuanning Fu (Interim Vice Provost): Proposed course numbering change (Handout). 3 digit to 4 digit: he has seen many issues- sometimes a </w:t>
      </w:r>
      <w:r w:rsidR="00206A11" w:rsidRPr="004A712B">
        <w:rPr>
          <w:rFonts w:ascii="Bookman Old Style" w:hAnsi="Bookman Old Style" w:cs="Times New Roman"/>
          <w:w w:val="113"/>
          <w:szCs w:val="24"/>
        </w:rPr>
        <w:t>prerequisite</w:t>
      </w:r>
      <w:r w:rsidRPr="004A712B">
        <w:rPr>
          <w:rFonts w:ascii="Bookman Old Style" w:hAnsi="Bookman Old Style" w:cs="Times New Roman"/>
          <w:w w:val="113"/>
          <w:szCs w:val="24"/>
        </w:rPr>
        <w:t xml:space="preserve"> has a higher number than the course. </w:t>
      </w:r>
      <w:r w:rsidR="00206A11" w:rsidRPr="004A712B">
        <w:rPr>
          <w:rFonts w:ascii="Bookman Old Style" w:hAnsi="Bookman Old Style" w:cs="Times New Roman"/>
          <w:w w:val="113"/>
          <w:szCs w:val="24"/>
        </w:rPr>
        <w:t xml:space="preserve">Credential courses are an area of concern- no good way to distinguish. In the minority internationally on our number system. </w:t>
      </w:r>
    </w:p>
    <w:p w14:paraId="053C596E" w14:textId="354D5C39" w:rsidR="00E839DA" w:rsidRPr="004A712B" w:rsidRDefault="00E839DA" w:rsidP="004A712B">
      <w:pPr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Chair Holyoke: Would require department work: must decide F-So-J-Se course</w:t>
      </w:r>
    </w:p>
    <w:p w14:paraId="69893784" w14:textId="72B1337F" w:rsidR="00206A11" w:rsidRPr="004A712B" w:rsidRDefault="00206A11" w:rsidP="00206A11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Dr. Ram: Voiced concerns: Does any department have more than 99 courses? This seems like a tremendous amount of work for faculty and staff. Also seems like random assignment if can be taken by F and Soph?</w:t>
      </w:r>
    </w:p>
    <w:p w14:paraId="131176C4" w14:textId="7A53B455" w:rsidR="00206A11" w:rsidRPr="004A712B" w:rsidRDefault="00E077E9" w:rsidP="00206A11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lastRenderedPageBreak/>
        <w:t>Dr. Raya-Fernandez</w:t>
      </w:r>
      <w:r w:rsidR="00206A11" w:rsidRPr="004A712B">
        <w:rPr>
          <w:rFonts w:ascii="Bookman Old Style" w:hAnsi="Bookman Old Style" w:cs="Times New Roman"/>
          <w:w w:val="113"/>
          <w:szCs w:val="24"/>
        </w:rPr>
        <w:t xml:space="preserve">: will be a big effort across campus- is the need proportional to </w:t>
      </w:r>
      <w:r w:rsidR="001F0823" w:rsidRPr="004A712B">
        <w:rPr>
          <w:rFonts w:ascii="Bookman Old Style" w:hAnsi="Bookman Old Style" w:cs="Times New Roman"/>
          <w:w w:val="113"/>
          <w:szCs w:val="24"/>
        </w:rPr>
        <w:t xml:space="preserve">this effort. </w:t>
      </w:r>
    </w:p>
    <w:p w14:paraId="08E0C136" w14:textId="016305E7" w:rsidR="001F0823" w:rsidRPr="004A712B" w:rsidRDefault="00E077E9" w:rsidP="00206A11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Mr. Herna</w:t>
      </w:r>
      <w:r w:rsidR="00624D9F" w:rsidRPr="004A712B">
        <w:rPr>
          <w:rFonts w:ascii="Bookman Old Style" w:hAnsi="Bookman Old Style" w:cs="Times New Roman"/>
          <w:w w:val="113"/>
          <w:szCs w:val="24"/>
        </w:rPr>
        <w:t>n</w:t>
      </w:r>
      <w:r w:rsidRPr="004A712B">
        <w:rPr>
          <w:rFonts w:ascii="Bookman Old Style" w:hAnsi="Bookman Old Style" w:cs="Times New Roman"/>
          <w:w w:val="113"/>
          <w:szCs w:val="24"/>
        </w:rPr>
        <w:t>dez</w:t>
      </w:r>
      <w:r w:rsidR="001F0823" w:rsidRPr="004A712B">
        <w:rPr>
          <w:rFonts w:ascii="Bookman Old Style" w:hAnsi="Bookman Old Style" w:cs="Times New Roman"/>
          <w:w w:val="113"/>
          <w:szCs w:val="24"/>
        </w:rPr>
        <w:t xml:space="preserve">: transition may be hard, especially on established faculty. </w:t>
      </w:r>
    </w:p>
    <w:p w14:paraId="50C35645" w14:textId="1EA83944" w:rsidR="00206A11" w:rsidRPr="004A712B" w:rsidRDefault="00E077E9" w:rsidP="006C6B97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Dr. Van Camp</w:t>
      </w:r>
      <w:r w:rsidR="001F0823" w:rsidRPr="004A712B">
        <w:rPr>
          <w:rFonts w:ascii="Bookman Old Style" w:hAnsi="Bookman Old Style" w:cs="Times New Roman"/>
          <w:w w:val="113"/>
          <w:szCs w:val="24"/>
        </w:rPr>
        <w:t xml:space="preserve">: 3000-4000 J/S confusion- why the need? Many </w:t>
      </w:r>
      <w:r w:rsidR="00E839DA" w:rsidRPr="004A712B">
        <w:rPr>
          <w:rFonts w:ascii="Bookman Old Style" w:hAnsi="Bookman Old Style" w:cs="Times New Roman"/>
          <w:w w:val="113"/>
          <w:szCs w:val="24"/>
        </w:rPr>
        <w:t>are impacted.</w:t>
      </w:r>
    </w:p>
    <w:p w14:paraId="674B64D9" w14:textId="47916BFE" w:rsidR="006C6B97" w:rsidRPr="004A712B" w:rsidRDefault="00E077E9" w:rsidP="006C6B97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Dr. Miele:</w:t>
      </w:r>
      <w:r w:rsidR="006C6B97" w:rsidRPr="004A712B">
        <w:rPr>
          <w:rFonts w:ascii="Bookman Old Style" w:hAnsi="Bookman Old Style" w:cs="Times New Roman"/>
          <w:w w:val="113"/>
          <w:szCs w:val="24"/>
        </w:rPr>
        <w:t xml:space="preserve"> proper order is important, so this may have important impact. </w:t>
      </w:r>
    </w:p>
    <w:p w14:paraId="0F0718C9" w14:textId="77777777" w:rsidR="00B64697" w:rsidRPr="004A712B" w:rsidRDefault="00B64697" w:rsidP="00B64697">
      <w:pPr>
        <w:ind w:firstLine="720"/>
        <w:rPr>
          <w:rFonts w:ascii="Bookman Old Style" w:hAnsi="Bookman Old Style" w:cs="Times New Roman"/>
          <w:b/>
          <w:szCs w:val="24"/>
          <w:u w:val="single"/>
        </w:rPr>
      </w:pPr>
      <w:r w:rsidRPr="004A712B">
        <w:rPr>
          <w:rFonts w:ascii="Bookman Old Style" w:hAnsi="Bookman Old Style" w:cs="Times New Roman"/>
          <w:b/>
          <w:szCs w:val="24"/>
          <w:u w:val="single"/>
        </w:rPr>
        <w:t>Action Items</w:t>
      </w:r>
    </w:p>
    <w:p w14:paraId="44A2CD23" w14:textId="77777777" w:rsidR="00B64697" w:rsidRPr="004A712B" w:rsidRDefault="00B64697" w:rsidP="00B64697">
      <w:pPr>
        <w:ind w:left="720" w:firstLine="720"/>
        <w:rPr>
          <w:rFonts w:ascii="Bookman Old Style" w:hAnsi="Bookman Old Style" w:cs="Times New Roman"/>
          <w:szCs w:val="24"/>
        </w:rPr>
      </w:pPr>
    </w:p>
    <w:p w14:paraId="34A4A03E" w14:textId="77777777" w:rsidR="00B64697" w:rsidRPr="004A712B" w:rsidRDefault="00B64697" w:rsidP="00B64697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Memo dated October 17, 2019, from James Mullooly, Chair of the Academic Policy and Planning Committee, to Thomas Holyoke, Chair of Academic Senate re:  APM 232 (Student Absences).   Memo has been received.</w:t>
      </w:r>
    </w:p>
    <w:p w14:paraId="2AA42CE9" w14:textId="77777777" w:rsidR="00B64697" w:rsidRPr="004A712B" w:rsidRDefault="00B64697" w:rsidP="00B64697">
      <w:pPr>
        <w:rPr>
          <w:rFonts w:ascii="Bookman Old Style" w:hAnsi="Bookman Old Style" w:cs="Times New Roman"/>
          <w:w w:val="113"/>
          <w:szCs w:val="24"/>
        </w:rPr>
      </w:pPr>
    </w:p>
    <w:p w14:paraId="4D74750A" w14:textId="56BCEE57" w:rsidR="009626CA" w:rsidRPr="004A712B" w:rsidRDefault="00B64697" w:rsidP="004A712B">
      <w:pPr>
        <w:ind w:left="144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Suggestion:</w:t>
      </w:r>
      <w:r w:rsidR="006C6B97" w:rsidRPr="004A712B">
        <w:rPr>
          <w:rFonts w:ascii="Bookman Old Style" w:hAnsi="Bookman Old Style" w:cs="Times New Roman"/>
          <w:w w:val="113"/>
          <w:szCs w:val="24"/>
        </w:rPr>
        <w:t xml:space="preserve"> </w:t>
      </w:r>
      <w:r w:rsidR="00316509" w:rsidRPr="004A712B">
        <w:rPr>
          <w:rFonts w:ascii="Bookman Old Style" w:hAnsi="Bookman Old Style" w:cs="Times New Roman"/>
          <w:w w:val="113"/>
          <w:szCs w:val="24"/>
        </w:rPr>
        <w:t>Add to agenda for next regular meeting</w:t>
      </w:r>
      <w:r w:rsidR="006C6B97" w:rsidRPr="004A712B">
        <w:rPr>
          <w:rFonts w:ascii="Bookman Old Style" w:hAnsi="Bookman Old Style" w:cs="Times New Roman"/>
          <w:w w:val="113"/>
          <w:szCs w:val="24"/>
        </w:rPr>
        <w:t>. Invite Dr. Mullooly</w:t>
      </w:r>
    </w:p>
    <w:p w14:paraId="46D18B88" w14:textId="77777777" w:rsidR="009626CA" w:rsidRPr="004A712B" w:rsidRDefault="009626CA" w:rsidP="009626CA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47AF442C" w14:textId="67406CE6" w:rsidR="00EE62DF" w:rsidRPr="004A712B" w:rsidRDefault="00B64697" w:rsidP="00B64697">
      <w:pPr>
        <w:numPr>
          <w:ilvl w:val="0"/>
          <w:numId w:val="32"/>
        </w:numPr>
        <w:spacing w:line="240" w:lineRule="auto"/>
        <w:ind w:right="72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APM 420 Student-Athletic Code of Conduct. Athletic Advisory Council.</w:t>
      </w:r>
    </w:p>
    <w:p w14:paraId="2D9EB136" w14:textId="17428C22" w:rsidR="00B64697" w:rsidRPr="004A712B" w:rsidRDefault="00B64697" w:rsidP="00A36892">
      <w:pPr>
        <w:spacing w:line="240" w:lineRule="auto"/>
        <w:ind w:left="1440" w:right="720"/>
        <w:rPr>
          <w:rFonts w:ascii="Bookman Old Style" w:hAnsi="Bookman Old Style" w:cs="Times New Roman"/>
          <w:w w:val="113"/>
          <w:szCs w:val="24"/>
        </w:rPr>
      </w:pPr>
    </w:p>
    <w:p w14:paraId="6F06A966" w14:textId="38AD77CC" w:rsidR="00B64697" w:rsidRPr="004A712B" w:rsidRDefault="00316509" w:rsidP="00ED525E">
      <w:pPr>
        <w:spacing w:line="240" w:lineRule="auto"/>
        <w:ind w:left="360" w:right="72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Dr. Cupery</w:t>
      </w:r>
      <w:r w:rsidR="00975DD5" w:rsidRPr="004A712B">
        <w:rPr>
          <w:rFonts w:ascii="Bookman Old Style" w:hAnsi="Bookman Old Style" w:cs="Times New Roman"/>
          <w:w w:val="113"/>
          <w:szCs w:val="24"/>
        </w:rPr>
        <w:t xml:space="preserve"> and Dr. Lewis</w:t>
      </w:r>
      <w:r w:rsidRPr="004A712B">
        <w:rPr>
          <w:rFonts w:ascii="Bookman Old Style" w:hAnsi="Bookman Old Style" w:cs="Times New Roman"/>
          <w:w w:val="113"/>
          <w:szCs w:val="24"/>
        </w:rPr>
        <w:t>:</w:t>
      </w:r>
      <w:r w:rsidR="00ED525E" w:rsidRPr="004A712B">
        <w:rPr>
          <w:rFonts w:ascii="Bookman Old Style" w:hAnsi="Bookman Old Style" w:cs="Times New Roman"/>
          <w:w w:val="113"/>
          <w:szCs w:val="24"/>
        </w:rPr>
        <w:t xml:space="preserve"> gave </w:t>
      </w:r>
      <w:r w:rsidRPr="004A712B">
        <w:rPr>
          <w:rFonts w:ascii="Bookman Old Style" w:hAnsi="Bookman Old Style" w:cs="Times New Roman"/>
          <w:w w:val="113"/>
          <w:szCs w:val="24"/>
        </w:rPr>
        <w:t xml:space="preserve">a </w:t>
      </w:r>
      <w:r w:rsidR="003D23EA" w:rsidRPr="004A712B">
        <w:rPr>
          <w:rFonts w:ascii="Bookman Old Style" w:hAnsi="Bookman Old Style" w:cs="Times New Roman"/>
          <w:w w:val="113"/>
          <w:szCs w:val="24"/>
        </w:rPr>
        <w:t>summary of memo</w:t>
      </w:r>
      <w:r w:rsidR="00975DD5" w:rsidRPr="004A712B">
        <w:rPr>
          <w:rFonts w:ascii="Bookman Old Style" w:hAnsi="Bookman Old Style" w:cs="Times New Roman"/>
          <w:w w:val="113"/>
          <w:szCs w:val="24"/>
        </w:rPr>
        <w:t xml:space="preserve"> and new proposal</w:t>
      </w:r>
      <w:r w:rsidR="003D23EA" w:rsidRPr="004A712B">
        <w:rPr>
          <w:rFonts w:ascii="Bookman Old Style" w:hAnsi="Bookman Old Style" w:cs="Times New Roman"/>
          <w:w w:val="113"/>
          <w:szCs w:val="24"/>
        </w:rPr>
        <w:t xml:space="preserve"> (see meeting documents)</w:t>
      </w:r>
    </w:p>
    <w:p w14:paraId="573A57D7" w14:textId="0A6287FD" w:rsidR="00ED525E" w:rsidRPr="004A712B" w:rsidRDefault="00ED525E" w:rsidP="00ED525E">
      <w:pPr>
        <w:spacing w:line="240" w:lineRule="auto"/>
        <w:ind w:left="360" w:right="720"/>
        <w:rPr>
          <w:rFonts w:ascii="Bookman Old Style" w:hAnsi="Bookman Old Style" w:cs="Times New Roman"/>
          <w:w w:val="113"/>
          <w:szCs w:val="24"/>
        </w:rPr>
      </w:pPr>
    </w:p>
    <w:p w14:paraId="2F9A96C4" w14:textId="2B851B7F" w:rsidR="00B64697" w:rsidRPr="004A712B" w:rsidRDefault="009C3357" w:rsidP="002735ED">
      <w:pPr>
        <w:spacing w:line="240" w:lineRule="auto"/>
        <w:ind w:left="360" w:right="72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Discussion</w:t>
      </w:r>
      <w:r w:rsidR="00316509" w:rsidRPr="004A712B">
        <w:rPr>
          <w:rFonts w:ascii="Bookman Old Style" w:hAnsi="Bookman Old Style" w:cs="Times New Roman"/>
          <w:w w:val="113"/>
          <w:szCs w:val="24"/>
        </w:rPr>
        <w:t xml:space="preserve"> among the committee ensued, and the main concern from the committee members that emerged wa</w:t>
      </w:r>
      <w:r w:rsidRPr="004A712B">
        <w:rPr>
          <w:rFonts w:ascii="Bookman Old Style" w:hAnsi="Bookman Old Style" w:cs="Times New Roman"/>
          <w:w w:val="113"/>
          <w:szCs w:val="24"/>
        </w:rPr>
        <w:t>s that it’s not clear</w:t>
      </w:r>
      <w:r w:rsidR="00316509" w:rsidRPr="004A712B">
        <w:rPr>
          <w:rFonts w:ascii="Bookman Old Style" w:hAnsi="Bookman Old Style" w:cs="Times New Roman"/>
          <w:w w:val="113"/>
          <w:szCs w:val="24"/>
        </w:rPr>
        <w:t xml:space="preserve"> from the memo</w:t>
      </w:r>
      <w:r w:rsidRPr="004A712B">
        <w:rPr>
          <w:rFonts w:ascii="Bookman Old Style" w:hAnsi="Bookman Old Style" w:cs="Times New Roman"/>
          <w:w w:val="113"/>
          <w:szCs w:val="24"/>
        </w:rPr>
        <w:t xml:space="preserve"> why </w:t>
      </w:r>
      <w:r w:rsidR="00316509" w:rsidRPr="004A712B">
        <w:rPr>
          <w:rFonts w:ascii="Bookman Old Style" w:hAnsi="Bookman Old Style" w:cs="Times New Roman"/>
          <w:w w:val="113"/>
          <w:szCs w:val="24"/>
        </w:rPr>
        <w:t xml:space="preserve">the </w:t>
      </w:r>
      <w:r w:rsidRPr="004A712B">
        <w:rPr>
          <w:rFonts w:ascii="Bookman Old Style" w:hAnsi="Bookman Old Style" w:cs="Times New Roman"/>
          <w:w w:val="113"/>
          <w:szCs w:val="24"/>
        </w:rPr>
        <w:t xml:space="preserve">Senate has been bypassed to this date. </w:t>
      </w:r>
    </w:p>
    <w:p w14:paraId="70B321A5" w14:textId="774FCE58" w:rsidR="00B64697" w:rsidRPr="004A712B" w:rsidRDefault="00B64697" w:rsidP="00B64697">
      <w:pPr>
        <w:spacing w:line="240" w:lineRule="auto"/>
        <w:ind w:right="720"/>
        <w:rPr>
          <w:rFonts w:ascii="Bookman Old Style" w:hAnsi="Bookman Old Style" w:cs="Times New Roman"/>
          <w:w w:val="113"/>
          <w:szCs w:val="24"/>
        </w:rPr>
      </w:pPr>
    </w:p>
    <w:p w14:paraId="124AF777" w14:textId="60BF181A" w:rsidR="009626CA" w:rsidRPr="004A712B" w:rsidRDefault="003D23EA" w:rsidP="003D23EA">
      <w:pPr>
        <w:spacing w:after="160" w:line="259" w:lineRule="auto"/>
        <w:ind w:left="360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 xml:space="preserve">Chair Holyoke will </w:t>
      </w:r>
      <w:r w:rsidR="00975DD5" w:rsidRPr="004A712B">
        <w:rPr>
          <w:rFonts w:ascii="Bookman Old Style" w:hAnsi="Bookman Old Style" w:cs="Times New Roman"/>
          <w:w w:val="113"/>
          <w:szCs w:val="24"/>
        </w:rPr>
        <w:t>propose new policy:</w:t>
      </w:r>
      <w:r w:rsidRPr="004A712B">
        <w:rPr>
          <w:rFonts w:ascii="Bookman Old Style" w:hAnsi="Bookman Old Style" w:cs="Times New Roman"/>
          <w:w w:val="113"/>
          <w:szCs w:val="24"/>
        </w:rPr>
        <w:t xml:space="preserve"> that future policy would have the Executive Committee review and approve future revisions, and only </w:t>
      </w:r>
      <w:r w:rsidR="00975DD5" w:rsidRPr="004A712B">
        <w:rPr>
          <w:rFonts w:ascii="Bookman Old Style" w:hAnsi="Bookman Old Style" w:cs="Times New Roman"/>
          <w:w w:val="113"/>
          <w:szCs w:val="24"/>
        </w:rPr>
        <w:t xml:space="preserve">bring revisions </w:t>
      </w:r>
      <w:r w:rsidRPr="004A712B">
        <w:rPr>
          <w:rFonts w:ascii="Bookman Old Style" w:hAnsi="Bookman Old Style" w:cs="Times New Roman"/>
          <w:w w:val="113"/>
          <w:szCs w:val="24"/>
        </w:rPr>
        <w:t>to the Se</w:t>
      </w:r>
      <w:r w:rsidR="00975DD5" w:rsidRPr="004A712B">
        <w:rPr>
          <w:rFonts w:ascii="Bookman Old Style" w:hAnsi="Bookman Old Style" w:cs="Times New Roman"/>
          <w:w w:val="113"/>
          <w:szCs w:val="24"/>
        </w:rPr>
        <w:t xml:space="preserve">nate if the Committee determines that such action is warranted. </w:t>
      </w:r>
    </w:p>
    <w:p w14:paraId="139DA6FA" w14:textId="55EE0FED" w:rsidR="00D269BC" w:rsidRPr="004A712B" w:rsidRDefault="00D269BC" w:rsidP="00AE30D7">
      <w:pPr>
        <w:spacing w:after="160" w:line="240" w:lineRule="auto"/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The Senate Execu</w:t>
      </w:r>
      <w:r w:rsidR="0030710E" w:rsidRPr="004A712B">
        <w:rPr>
          <w:rFonts w:ascii="Bookman Old Style" w:hAnsi="Bookman Old Style" w:cs="Times New Roman"/>
          <w:w w:val="113"/>
          <w:szCs w:val="24"/>
        </w:rPr>
        <w:t xml:space="preserve">tive </w:t>
      </w:r>
      <w:r w:rsidR="005666A4" w:rsidRPr="004A712B">
        <w:rPr>
          <w:rFonts w:ascii="Bookman Old Style" w:hAnsi="Bookman Old Style" w:cs="Times New Roman"/>
          <w:w w:val="113"/>
          <w:szCs w:val="24"/>
        </w:rPr>
        <w:t>Committee adjourned at 4:</w:t>
      </w:r>
      <w:r w:rsidR="002735ED" w:rsidRPr="004A712B">
        <w:rPr>
          <w:rFonts w:ascii="Bookman Old Style" w:hAnsi="Bookman Old Style" w:cs="Times New Roman"/>
          <w:w w:val="113"/>
          <w:szCs w:val="24"/>
        </w:rPr>
        <w:t>24</w:t>
      </w:r>
      <w:r w:rsidR="00C520DF" w:rsidRPr="004A712B">
        <w:rPr>
          <w:rFonts w:ascii="Bookman Old Style" w:hAnsi="Bookman Old Style" w:cs="Times New Roman"/>
          <w:w w:val="113"/>
          <w:szCs w:val="24"/>
        </w:rPr>
        <w:t xml:space="preserve"> </w:t>
      </w:r>
      <w:r w:rsidRPr="004A712B">
        <w:rPr>
          <w:rFonts w:ascii="Bookman Old Style" w:hAnsi="Bookman Old Style" w:cs="Times New Roman"/>
          <w:w w:val="113"/>
          <w:szCs w:val="24"/>
        </w:rPr>
        <w:t>pm.</w:t>
      </w:r>
    </w:p>
    <w:p w14:paraId="7B16D9DB" w14:textId="01407DBF" w:rsidR="000753B9" w:rsidRPr="004A712B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The next meeting of the Executive Commi</w:t>
      </w:r>
      <w:r w:rsidR="0031068E" w:rsidRPr="004A712B">
        <w:rPr>
          <w:rFonts w:ascii="Bookman Old Style" w:hAnsi="Bookman Old Style" w:cs="Times New Roman"/>
          <w:w w:val="113"/>
          <w:szCs w:val="24"/>
        </w:rPr>
        <w:t xml:space="preserve">ttee will </w:t>
      </w:r>
      <w:r w:rsidR="00C561F2" w:rsidRPr="004A712B">
        <w:rPr>
          <w:rFonts w:ascii="Bookman Old Style" w:hAnsi="Bookman Old Style" w:cs="Times New Roman"/>
          <w:w w:val="113"/>
          <w:szCs w:val="24"/>
        </w:rPr>
        <w:t>be</w:t>
      </w:r>
      <w:r w:rsidR="003457B3" w:rsidRPr="004A712B">
        <w:rPr>
          <w:rFonts w:ascii="Bookman Old Style" w:hAnsi="Bookman Old Style" w:cs="Times New Roman"/>
          <w:w w:val="113"/>
          <w:szCs w:val="24"/>
        </w:rPr>
        <w:t xml:space="preserve"> on Monday, </w:t>
      </w:r>
      <w:r w:rsidR="002735ED" w:rsidRPr="004A712B">
        <w:rPr>
          <w:rFonts w:ascii="Bookman Old Style" w:hAnsi="Bookman Old Style" w:cs="Times New Roman"/>
          <w:w w:val="113"/>
          <w:szCs w:val="24"/>
        </w:rPr>
        <w:t xml:space="preserve">November 4 at 3:30 at a place to be determined.  </w:t>
      </w:r>
    </w:p>
    <w:p w14:paraId="36B09E72" w14:textId="77777777" w:rsidR="000753B9" w:rsidRPr="004A712B" w:rsidRDefault="000753B9" w:rsidP="000753B9">
      <w:pPr>
        <w:rPr>
          <w:rFonts w:ascii="Bookman Old Style" w:hAnsi="Bookman Old Style" w:cs="Times New Roman"/>
          <w:w w:val="113"/>
          <w:szCs w:val="24"/>
        </w:rPr>
      </w:pPr>
    </w:p>
    <w:p w14:paraId="30BB46DE" w14:textId="42B63967" w:rsidR="000753B9" w:rsidRPr="004A712B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Submitted by:</w:t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="00F82B64" w:rsidRPr="004A712B">
        <w:rPr>
          <w:rFonts w:ascii="Bookman Old Style" w:hAnsi="Bookman Old Style" w:cs="Times New Roman"/>
          <w:w w:val="113"/>
          <w:szCs w:val="24"/>
        </w:rPr>
        <w:tab/>
      </w:r>
      <w:r w:rsidR="00B64697" w:rsidRPr="004A712B">
        <w:rPr>
          <w:rFonts w:ascii="Bookman Old Style" w:hAnsi="Bookman Old Style" w:cs="Times New Roman"/>
          <w:w w:val="113"/>
          <w:szCs w:val="24"/>
        </w:rPr>
        <w:t xml:space="preserve">  </w:t>
      </w:r>
      <w:r w:rsidR="00B64697"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>Approved by:</w:t>
      </w:r>
    </w:p>
    <w:p w14:paraId="1B9A891E" w14:textId="753C684C" w:rsidR="000753B9" w:rsidRPr="004A712B" w:rsidRDefault="00E67C5E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Raymond Hall</w:t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0753B9" w:rsidRPr="004A712B">
        <w:rPr>
          <w:rFonts w:ascii="Bookman Old Style" w:hAnsi="Bookman Old Style" w:cs="Times New Roman"/>
          <w:w w:val="113"/>
          <w:szCs w:val="24"/>
        </w:rPr>
        <w:tab/>
      </w:r>
      <w:r w:rsidR="00F82B64" w:rsidRPr="004A712B">
        <w:rPr>
          <w:rFonts w:ascii="Bookman Old Style" w:hAnsi="Bookman Old Style" w:cs="Times New Roman"/>
          <w:w w:val="113"/>
          <w:szCs w:val="24"/>
        </w:rPr>
        <w:tab/>
      </w:r>
      <w:r w:rsidR="00B64697" w:rsidRPr="004A712B">
        <w:rPr>
          <w:rFonts w:ascii="Bookman Old Style" w:hAnsi="Bookman Old Style" w:cs="Times New Roman"/>
          <w:w w:val="113"/>
          <w:szCs w:val="24"/>
        </w:rPr>
        <w:tab/>
      </w:r>
      <w:r w:rsidR="00B576E1" w:rsidRPr="004A712B">
        <w:rPr>
          <w:rFonts w:ascii="Bookman Old Style" w:hAnsi="Bookman Old Style" w:cs="Times New Roman"/>
          <w:w w:val="113"/>
          <w:szCs w:val="24"/>
        </w:rPr>
        <w:t>Thomas Holyoke</w:t>
      </w:r>
    </w:p>
    <w:p w14:paraId="128B0EE8" w14:textId="230CF1BB" w:rsidR="000753B9" w:rsidRPr="004A712B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Vice Chair</w:t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="00817D0F" w:rsidRPr="004A712B">
        <w:rPr>
          <w:rFonts w:ascii="Bookman Old Style" w:hAnsi="Bookman Old Style" w:cs="Times New Roman"/>
          <w:w w:val="113"/>
          <w:szCs w:val="24"/>
        </w:rPr>
        <w:tab/>
      </w:r>
      <w:r w:rsidR="009626CA" w:rsidRPr="004A712B">
        <w:rPr>
          <w:rFonts w:ascii="Bookman Old Style" w:hAnsi="Bookman Old Style" w:cs="Times New Roman"/>
          <w:w w:val="113"/>
          <w:szCs w:val="24"/>
        </w:rPr>
        <w:tab/>
      </w:r>
      <w:r w:rsidR="004A712B"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>Chair</w:t>
      </w:r>
    </w:p>
    <w:p w14:paraId="7BC786EF" w14:textId="5E909C61" w:rsidR="00B232D1" w:rsidRPr="004A712B" w:rsidRDefault="000753B9" w:rsidP="00B232D1">
      <w:pPr>
        <w:rPr>
          <w:rFonts w:ascii="Bookman Old Style" w:hAnsi="Bookman Old Style" w:cs="Times New Roman"/>
          <w:w w:val="113"/>
          <w:szCs w:val="24"/>
        </w:rPr>
      </w:pPr>
      <w:r w:rsidRPr="004A712B">
        <w:rPr>
          <w:rFonts w:ascii="Bookman Old Style" w:hAnsi="Bookman Old Style" w:cs="Times New Roman"/>
          <w:w w:val="113"/>
          <w:szCs w:val="24"/>
        </w:rPr>
        <w:t>Academic Senate</w:t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ab/>
      </w:r>
      <w:r w:rsidR="00817D0F" w:rsidRPr="004A712B">
        <w:rPr>
          <w:rFonts w:ascii="Bookman Old Style" w:hAnsi="Bookman Old Style" w:cs="Times New Roman"/>
          <w:w w:val="113"/>
          <w:szCs w:val="24"/>
        </w:rPr>
        <w:tab/>
      </w:r>
      <w:r w:rsidR="009626CA" w:rsidRPr="004A712B">
        <w:rPr>
          <w:rFonts w:ascii="Bookman Old Style" w:hAnsi="Bookman Old Style" w:cs="Times New Roman"/>
          <w:w w:val="113"/>
          <w:szCs w:val="24"/>
        </w:rPr>
        <w:tab/>
      </w:r>
      <w:r w:rsidRPr="004A712B">
        <w:rPr>
          <w:rFonts w:ascii="Bookman Old Style" w:hAnsi="Bookman Old Style" w:cs="Times New Roman"/>
          <w:w w:val="113"/>
          <w:szCs w:val="24"/>
        </w:rPr>
        <w:t>Academic Senate</w:t>
      </w:r>
    </w:p>
    <w:sectPr w:rsidR="00B232D1" w:rsidRPr="004A712B" w:rsidSect="00ED1337">
      <w:headerReference w:type="defaul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7644" w14:textId="77777777" w:rsidR="001D6307" w:rsidRDefault="001D6307" w:rsidP="002F79E1">
      <w:pPr>
        <w:spacing w:line="240" w:lineRule="auto"/>
      </w:pPr>
      <w:r>
        <w:separator/>
      </w:r>
    </w:p>
  </w:endnote>
  <w:endnote w:type="continuationSeparator" w:id="0">
    <w:p w14:paraId="05D951AA" w14:textId="77777777" w:rsidR="001D6307" w:rsidRDefault="001D6307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79CF" w14:textId="77777777" w:rsidR="001D6307" w:rsidRDefault="001D6307" w:rsidP="002F79E1">
      <w:pPr>
        <w:spacing w:line="240" w:lineRule="auto"/>
      </w:pPr>
      <w:r>
        <w:separator/>
      </w:r>
    </w:p>
  </w:footnote>
  <w:footnote w:type="continuationSeparator" w:id="0">
    <w:p w14:paraId="43883B62" w14:textId="77777777" w:rsidR="001D6307" w:rsidRDefault="001D6307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13B9" w14:textId="33CD41BE" w:rsidR="00F368C8" w:rsidRDefault="00F368C8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F368C8" w:rsidRDefault="00F368C8">
        <w:pPr>
          <w:pStyle w:val="Header"/>
          <w:jc w:val="right"/>
        </w:pPr>
        <w:r>
          <w:t>Executive Committee Meeting</w:t>
        </w:r>
      </w:p>
      <w:p w14:paraId="5C2A8B3F" w14:textId="6500ED8A" w:rsidR="00F368C8" w:rsidRDefault="00F9628A">
        <w:pPr>
          <w:pStyle w:val="Header"/>
          <w:jc w:val="right"/>
        </w:pPr>
        <w:r>
          <w:t>10</w:t>
        </w:r>
        <w:r w:rsidR="00F368C8">
          <w:t>/</w:t>
        </w:r>
        <w:r w:rsidR="00B64697">
          <w:t>28</w:t>
        </w:r>
        <w:r w:rsidR="00F368C8">
          <w:t>/2019</w:t>
        </w:r>
      </w:p>
      <w:p w14:paraId="672CDC15" w14:textId="1AE891CD" w:rsidR="00F368C8" w:rsidRDefault="00F368C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F68F" w14:textId="77777777" w:rsidR="00F368C8" w:rsidRDefault="00F3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31CBB"/>
    <w:multiLevelType w:val="hybridMultilevel"/>
    <w:tmpl w:val="67849B72"/>
    <w:lvl w:ilvl="0" w:tplc="AA040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36BE4"/>
    <w:multiLevelType w:val="hybridMultilevel"/>
    <w:tmpl w:val="987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7265"/>
    <w:multiLevelType w:val="hybridMultilevel"/>
    <w:tmpl w:val="C2D85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948"/>
    <w:multiLevelType w:val="hybridMultilevel"/>
    <w:tmpl w:val="AB5A1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5B5AFA"/>
    <w:multiLevelType w:val="hybridMultilevel"/>
    <w:tmpl w:val="F122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944B3"/>
    <w:multiLevelType w:val="hybridMultilevel"/>
    <w:tmpl w:val="7C3E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E01A1"/>
    <w:multiLevelType w:val="hybridMultilevel"/>
    <w:tmpl w:val="28860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E31CC"/>
    <w:multiLevelType w:val="hybridMultilevel"/>
    <w:tmpl w:val="4D06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422CA0"/>
    <w:multiLevelType w:val="hybridMultilevel"/>
    <w:tmpl w:val="BA549A30"/>
    <w:lvl w:ilvl="0" w:tplc="74F411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347D9"/>
    <w:multiLevelType w:val="hybridMultilevel"/>
    <w:tmpl w:val="36F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27"/>
  </w:num>
  <w:num w:numId="5">
    <w:abstractNumId w:val="20"/>
  </w:num>
  <w:num w:numId="6">
    <w:abstractNumId w:val="13"/>
  </w:num>
  <w:num w:numId="7">
    <w:abstractNumId w:val="6"/>
  </w:num>
  <w:num w:numId="8">
    <w:abstractNumId w:val="16"/>
  </w:num>
  <w:num w:numId="9">
    <w:abstractNumId w:val="3"/>
  </w:num>
  <w:num w:numId="10">
    <w:abstractNumId w:val="5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15"/>
  </w:num>
  <w:num w:numId="16">
    <w:abstractNumId w:val="2"/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8"/>
  </w:num>
  <w:num w:numId="23">
    <w:abstractNumId w:val="7"/>
  </w:num>
  <w:num w:numId="24">
    <w:abstractNumId w:val="26"/>
  </w:num>
  <w:num w:numId="25">
    <w:abstractNumId w:val="8"/>
  </w:num>
  <w:num w:numId="26">
    <w:abstractNumId w:val="12"/>
  </w:num>
  <w:num w:numId="27">
    <w:abstractNumId w:val="22"/>
  </w:num>
  <w:num w:numId="28">
    <w:abstractNumId w:val="9"/>
  </w:num>
  <w:num w:numId="29">
    <w:abstractNumId w:val="0"/>
  </w:num>
  <w:num w:numId="30">
    <w:abstractNumId w:val="29"/>
  </w:num>
  <w:num w:numId="31">
    <w:abstractNumId w:val="10"/>
  </w:num>
  <w:num w:numId="32">
    <w:abstractNumId w:val="2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16BC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38"/>
    <w:rsid w:val="000363AA"/>
    <w:rsid w:val="00036D0D"/>
    <w:rsid w:val="0003703E"/>
    <w:rsid w:val="00041940"/>
    <w:rsid w:val="00043C6E"/>
    <w:rsid w:val="00044BB8"/>
    <w:rsid w:val="00047501"/>
    <w:rsid w:val="000477F4"/>
    <w:rsid w:val="0004797D"/>
    <w:rsid w:val="00050D57"/>
    <w:rsid w:val="000525C8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0B5B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09F7"/>
    <w:rsid w:val="000E162D"/>
    <w:rsid w:val="000E26F8"/>
    <w:rsid w:val="000E7905"/>
    <w:rsid w:val="000F047D"/>
    <w:rsid w:val="000F190A"/>
    <w:rsid w:val="000F673A"/>
    <w:rsid w:val="000F709D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06FA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47AC2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1DCA"/>
    <w:rsid w:val="00172B79"/>
    <w:rsid w:val="00173295"/>
    <w:rsid w:val="0017360B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307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0823"/>
    <w:rsid w:val="001F10C9"/>
    <w:rsid w:val="001F7DCA"/>
    <w:rsid w:val="00201398"/>
    <w:rsid w:val="00202C35"/>
    <w:rsid w:val="00204E20"/>
    <w:rsid w:val="002053BC"/>
    <w:rsid w:val="00205575"/>
    <w:rsid w:val="00205D15"/>
    <w:rsid w:val="00206A11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377E9"/>
    <w:rsid w:val="00240722"/>
    <w:rsid w:val="00241261"/>
    <w:rsid w:val="00241760"/>
    <w:rsid w:val="00243A55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35ED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1E5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59"/>
    <w:rsid w:val="002F50F1"/>
    <w:rsid w:val="002F6DD5"/>
    <w:rsid w:val="002F79E1"/>
    <w:rsid w:val="00302D43"/>
    <w:rsid w:val="00304C44"/>
    <w:rsid w:val="0030710E"/>
    <w:rsid w:val="0031068E"/>
    <w:rsid w:val="00312CAF"/>
    <w:rsid w:val="00316509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371C8"/>
    <w:rsid w:val="00342E0A"/>
    <w:rsid w:val="003436E3"/>
    <w:rsid w:val="00345083"/>
    <w:rsid w:val="003457B3"/>
    <w:rsid w:val="0034699C"/>
    <w:rsid w:val="003479BC"/>
    <w:rsid w:val="0035230D"/>
    <w:rsid w:val="00353707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11AF"/>
    <w:rsid w:val="00383C3B"/>
    <w:rsid w:val="00384519"/>
    <w:rsid w:val="0038460C"/>
    <w:rsid w:val="003852EA"/>
    <w:rsid w:val="00386A08"/>
    <w:rsid w:val="00386ECC"/>
    <w:rsid w:val="00390477"/>
    <w:rsid w:val="003919DF"/>
    <w:rsid w:val="003924B1"/>
    <w:rsid w:val="00392727"/>
    <w:rsid w:val="0039280B"/>
    <w:rsid w:val="00395839"/>
    <w:rsid w:val="00395A3C"/>
    <w:rsid w:val="00396357"/>
    <w:rsid w:val="003A039A"/>
    <w:rsid w:val="003A1B4D"/>
    <w:rsid w:val="003A53CC"/>
    <w:rsid w:val="003A564D"/>
    <w:rsid w:val="003A5732"/>
    <w:rsid w:val="003A7775"/>
    <w:rsid w:val="003B0242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F5B"/>
    <w:rsid w:val="003C52DA"/>
    <w:rsid w:val="003C6DEB"/>
    <w:rsid w:val="003C7237"/>
    <w:rsid w:val="003C73CE"/>
    <w:rsid w:val="003C75E6"/>
    <w:rsid w:val="003D227D"/>
    <w:rsid w:val="003D229B"/>
    <w:rsid w:val="003D23EA"/>
    <w:rsid w:val="003D3CD3"/>
    <w:rsid w:val="003D5596"/>
    <w:rsid w:val="003D58F9"/>
    <w:rsid w:val="003E0E9A"/>
    <w:rsid w:val="003E125E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1D80"/>
    <w:rsid w:val="00402BF2"/>
    <w:rsid w:val="004031D9"/>
    <w:rsid w:val="004041C6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568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97E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46EB"/>
    <w:rsid w:val="0049732F"/>
    <w:rsid w:val="00497DE8"/>
    <w:rsid w:val="004A1C66"/>
    <w:rsid w:val="004A2F77"/>
    <w:rsid w:val="004A2FEB"/>
    <w:rsid w:val="004A712B"/>
    <w:rsid w:val="004B0AE5"/>
    <w:rsid w:val="004B2AF9"/>
    <w:rsid w:val="004B2E05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299"/>
    <w:rsid w:val="0051530A"/>
    <w:rsid w:val="00522610"/>
    <w:rsid w:val="00522ECE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666A4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20D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0A68"/>
    <w:rsid w:val="005C1169"/>
    <w:rsid w:val="005C17B5"/>
    <w:rsid w:val="005C3928"/>
    <w:rsid w:val="005C3CE1"/>
    <w:rsid w:val="005C4683"/>
    <w:rsid w:val="005C4862"/>
    <w:rsid w:val="005C7323"/>
    <w:rsid w:val="005D0442"/>
    <w:rsid w:val="005D1C47"/>
    <w:rsid w:val="005D46AD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4D9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221"/>
    <w:rsid w:val="00646623"/>
    <w:rsid w:val="006515E0"/>
    <w:rsid w:val="006553D5"/>
    <w:rsid w:val="006558A2"/>
    <w:rsid w:val="006563F5"/>
    <w:rsid w:val="00662116"/>
    <w:rsid w:val="00663E9B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30B5"/>
    <w:rsid w:val="0067624B"/>
    <w:rsid w:val="006777A4"/>
    <w:rsid w:val="00677E37"/>
    <w:rsid w:val="006830E0"/>
    <w:rsid w:val="00686559"/>
    <w:rsid w:val="00686A9D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C6B97"/>
    <w:rsid w:val="006D25D9"/>
    <w:rsid w:val="006D4B3E"/>
    <w:rsid w:val="006D4FD4"/>
    <w:rsid w:val="006D537F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6450"/>
    <w:rsid w:val="006F71D8"/>
    <w:rsid w:val="00700044"/>
    <w:rsid w:val="00700A20"/>
    <w:rsid w:val="00701B9E"/>
    <w:rsid w:val="00702A7A"/>
    <w:rsid w:val="0071107C"/>
    <w:rsid w:val="00711A41"/>
    <w:rsid w:val="00712388"/>
    <w:rsid w:val="00712EEC"/>
    <w:rsid w:val="00714C8B"/>
    <w:rsid w:val="0071746A"/>
    <w:rsid w:val="00717B59"/>
    <w:rsid w:val="00721AE5"/>
    <w:rsid w:val="007304D6"/>
    <w:rsid w:val="007313D1"/>
    <w:rsid w:val="0073365F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725"/>
    <w:rsid w:val="00770882"/>
    <w:rsid w:val="007720F7"/>
    <w:rsid w:val="007732C2"/>
    <w:rsid w:val="007812CB"/>
    <w:rsid w:val="00781CAE"/>
    <w:rsid w:val="00783846"/>
    <w:rsid w:val="0078489F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0AE4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D72B1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17D0F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5365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0892"/>
    <w:rsid w:val="008D28BD"/>
    <w:rsid w:val="008D2B65"/>
    <w:rsid w:val="008D5CA3"/>
    <w:rsid w:val="008D61F6"/>
    <w:rsid w:val="008D713C"/>
    <w:rsid w:val="008E2457"/>
    <w:rsid w:val="008E5E25"/>
    <w:rsid w:val="008E60C1"/>
    <w:rsid w:val="008E6259"/>
    <w:rsid w:val="008F1A59"/>
    <w:rsid w:val="008F44E3"/>
    <w:rsid w:val="008F6149"/>
    <w:rsid w:val="008F6FF6"/>
    <w:rsid w:val="008F7489"/>
    <w:rsid w:val="009003DE"/>
    <w:rsid w:val="009008B1"/>
    <w:rsid w:val="00904110"/>
    <w:rsid w:val="00904BCA"/>
    <w:rsid w:val="00907698"/>
    <w:rsid w:val="009106B1"/>
    <w:rsid w:val="009108AA"/>
    <w:rsid w:val="00911FFB"/>
    <w:rsid w:val="0091283C"/>
    <w:rsid w:val="00916792"/>
    <w:rsid w:val="009175A4"/>
    <w:rsid w:val="00920CE2"/>
    <w:rsid w:val="00921313"/>
    <w:rsid w:val="0092133E"/>
    <w:rsid w:val="00921FB6"/>
    <w:rsid w:val="00922FAF"/>
    <w:rsid w:val="00923A9F"/>
    <w:rsid w:val="00923D83"/>
    <w:rsid w:val="00924FE5"/>
    <w:rsid w:val="0093040A"/>
    <w:rsid w:val="00930990"/>
    <w:rsid w:val="00931F65"/>
    <w:rsid w:val="009332D9"/>
    <w:rsid w:val="00933BD4"/>
    <w:rsid w:val="009341A3"/>
    <w:rsid w:val="009355E6"/>
    <w:rsid w:val="009369C2"/>
    <w:rsid w:val="00940886"/>
    <w:rsid w:val="00940A62"/>
    <w:rsid w:val="00940B2E"/>
    <w:rsid w:val="00940DD8"/>
    <w:rsid w:val="009434ED"/>
    <w:rsid w:val="0095149B"/>
    <w:rsid w:val="0095288F"/>
    <w:rsid w:val="00954BC7"/>
    <w:rsid w:val="0095650A"/>
    <w:rsid w:val="0095695B"/>
    <w:rsid w:val="00956F83"/>
    <w:rsid w:val="00957C2C"/>
    <w:rsid w:val="009605F2"/>
    <w:rsid w:val="00961782"/>
    <w:rsid w:val="00961AC0"/>
    <w:rsid w:val="009626CA"/>
    <w:rsid w:val="00963D51"/>
    <w:rsid w:val="0096583F"/>
    <w:rsid w:val="00966178"/>
    <w:rsid w:val="00966D25"/>
    <w:rsid w:val="00967F0A"/>
    <w:rsid w:val="00972088"/>
    <w:rsid w:val="00973B0E"/>
    <w:rsid w:val="00975130"/>
    <w:rsid w:val="0097542D"/>
    <w:rsid w:val="00975DD5"/>
    <w:rsid w:val="009762BE"/>
    <w:rsid w:val="0097728B"/>
    <w:rsid w:val="00977942"/>
    <w:rsid w:val="009824A0"/>
    <w:rsid w:val="0098694E"/>
    <w:rsid w:val="00987DFD"/>
    <w:rsid w:val="0099173F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3357"/>
    <w:rsid w:val="009C7AE1"/>
    <w:rsid w:val="009D1734"/>
    <w:rsid w:val="009D39DC"/>
    <w:rsid w:val="009D42D0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B98"/>
    <w:rsid w:val="009F6F28"/>
    <w:rsid w:val="00A02AC2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68F3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892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83979"/>
    <w:rsid w:val="00A865C8"/>
    <w:rsid w:val="00A868E8"/>
    <w:rsid w:val="00A93008"/>
    <w:rsid w:val="00A96A33"/>
    <w:rsid w:val="00AA07FD"/>
    <w:rsid w:val="00AA0E10"/>
    <w:rsid w:val="00AA0FC8"/>
    <w:rsid w:val="00AA4D46"/>
    <w:rsid w:val="00AA5434"/>
    <w:rsid w:val="00AA6AFB"/>
    <w:rsid w:val="00AA7240"/>
    <w:rsid w:val="00AB018B"/>
    <w:rsid w:val="00AB721C"/>
    <w:rsid w:val="00AB7EC7"/>
    <w:rsid w:val="00AC0B83"/>
    <w:rsid w:val="00AC1B48"/>
    <w:rsid w:val="00AC1F86"/>
    <w:rsid w:val="00AC2AE5"/>
    <w:rsid w:val="00AC2BBB"/>
    <w:rsid w:val="00AC4718"/>
    <w:rsid w:val="00AC53A2"/>
    <w:rsid w:val="00AC5D4A"/>
    <w:rsid w:val="00AC5EA9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12C0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4697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4EBD"/>
    <w:rsid w:val="00BC52C2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6E1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061E"/>
    <w:rsid w:val="00C20DC5"/>
    <w:rsid w:val="00C21DA7"/>
    <w:rsid w:val="00C2379E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20DF"/>
    <w:rsid w:val="00C55553"/>
    <w:rsid w:val="00C55D68"/>
    <w:rsid w:val="00C561F2"/>
    <w:rsid w:val="00C5749B"/>
    <w:rsid w:val="00C60719"/>
    <w:rsid w:val="00C61AA0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63B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547C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1268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E45"/>
    <w:rsid w:val="00D16A84"/>
    <w:rsid w:val="00D17861"/>
    <w:rsid w:val="00D220D3"/>
    <w:rsid w:val="00D245F4"/>
    <w:rsid w:val="00D26011"/>
    <w:rsid w:val="00D269BC"/>
    <w:rsid w:val="00D26CA1"/>
    <w:rsid w:val="00D30290"/>
    <w:rsid w:val="00D315CD"/>
    <w:rsid w:val="00D3266B"/>
    <w:rsid w:val="00D33122"/>
    <w:rsid w:val="00D35648"/>
    <w:rsid w:val="00D36DCD"/>
    <w:rsid w:val="00D36ED9"/>
    <w:rsid w:val="00D37558"/>
    <w:rsid w:val="00D4355A"/>
    <w:rsid w:val="00D47B6A"/>
    <w:rsid w:val="00D47EE8"/>
    <w:rsid w:val="00D51B23"/>
    <w:rsid w:val="00D51E85"/>
    <w:rsid w:val="00D52910"/>
    <w:rsid w:val="00D52A9B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33F9"/>
    <w:rsid w:val="00D75D6B"/>
    <w:rsid w:val="00D76B91"/>
    <w:rsid w:val="00D802B9"/>
    <w:rsid w:val="00D80B42"/>
    <w:rsid w:val="00D821B1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0822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00CE"/>
    <w:rsid w:val="00E04AA0"/>
    <w:rsid w:val="00E051E6"/>
    <w:rsid w:val="00E077E9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37B45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67C5E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39DA"/>
    <w:rsid w:val="00E85E78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6C5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25E"/>
    <w:rsid w:val="00ED5AEF"/>
    <w:rsid w:val="00ED78E9"/>
    <w:rsid w:val="00ED7935"/>
    <w:rsid w:val="00EE5ED0"/>
    <w:rsid w:val="00EE62DF"/>
    <w:rsid w:val="00EF0931"/>
    <w:rsid w:val="00EF1B9C"/>
    <w:rsid w:val="00EF2803"/>
    <w:rsid w:val="00EF2BC1"/>
    <w:rsid w:val="00EF38ED"/>
    <w:rsid w:val="00EF39E5"/>
    <w:rsid w:val="00EF3A06"/>
    <w:rsid w:val="00EF43D7"/>
    <w:rsid w:val="00EF50F5"/>
    <w:rsid w:val="00EF5977"/>
    <w:rsid w:val="00EF6296"/>
    <w:rsid w:val="00EF66A1"/>
    <w:rsid w:val="00EF696F"/>
    <w:rsid w:val="00F021F4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68C8"/>
    <w:rsid w:val="00F37CB0"/>
    <w:rsid w:val="00F4370A"/>
    <w:rsid w:val="00F443E5"/>
    <w:rsid w:val="00F44FBE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4CB2"/>
    <w:rsid w:val="00F76B57"/>
    <w:rsid w:val="00F77109"/>
    <w:rsid w:val="00F82856"/>
    <w:rsid w:val="00F82B64"/>
    <w:rsid w:val="00F83BC2"/>
    <w:rsid w:val="00F83FC5"/>
    <w:rsid w:val="00F85709"/>
    <w:rsid w:val="00F87C8B"/>
    <w:rsid w:val="00F92A59"/>
    <w:rsid w:val="00F92B19"/>
    <w:rsid w:val="00F94A39"/>
    <w:rsid w:val="00F94A47"/>
    <w:rsid w:val="00F94FBB"/>
    <w:rsid w:val="00F9628A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1D18"/>
    <w:rsid w:val="00FC4604"/>
    <w:rsid w:val="00FC597E"/>
    <w:rsid w:val="00FC6130"/>
    <w:rsid w:val="00FD0299"/>
    <w:rsid w:val="00FD260B"/>
    <w:rsid w:val="00FD59EA"/>
    <w:rsid w:val="00FE056A"/>
    <w:rsid w:val="00FE0958"/>
    <w:rsid w:val="00FE2B09"/>
    <w:rsid w:val="00FE2B4D"/>
    <w:rsid w:val="00FE2C65"/>
    <w:rsid w:val="00FE32E3"/>
    <w:rsid w:val="00FE48A0"/>
    <w:rsid w:val="00FE4C4F"/>
    <w:rsid w:val="00FF0B6E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4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68C35-AA76-4CAF-A6CC-6BC4E45C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2019-09-20T21:56:00Z</cp:lastPrinted>
  <dcterms:created xsi:type="dcterms:W3CDTF">2019-11-14T23:14:00Z</dcterms:created>
  <dcterms:modified xsi:type="dcterms:W3CDTF">2019-11-14T23:14:00Z</dcterms:modified>
</cp:coreProperties>
</file>