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23" w:rsidRDefault="009E1923">
      <w:pPr>
        <w:jc w:val="center"/>
        <w:rPr>
          <w:b/>
          <w:sz w:val="28"/>
        </w:rPr>
      </w:pPr>
      <w:bookmarkStart w:id="0" w:name="_GoBack"/>
      <w:bookmarkEnd w:id="0"/>
      <w:r>
        <w:rPr>
          <w:b/>
          <w:sz w:val="28"/>
        </w:rPr>
        <w:t>APM220</w:t>
      </w:r>
    </w:p>
    <w:p w:rsidR="009E665B" w:rsidRDefault="009E665B">
      <w:pPr>
        <w:jc w:val="center"/>
      </w:pPr>
      <w:r>
        <w:rPr>
          <w:b/>
          <w:sz w:val="28"/>
        </w:rPr>
        <w:t xml:space="preserve">Policy for </w:t>
      </w:r>
      <w:r w:rsidR="00CE5213">
        <w:rPr>
          <w:b/>
          <w:sz w:val="28"/>
        </w:rPr>
        <w:t>Outcomes-based Program Review</w:t>
      </w:r>
      <w:r w:rsidR="00891594">
        <w:rPr>
          <w:b/>
          <w:sz w:val="28"/>
        </w:rPr>
        <w:t xml:space="preserve"> (OBPR)</w:t>
      </w:r>
    </w:p>
    <w:p w:rsidR="009E665B" w:rsidRDefault="009E665B">
      <w:pPr>
        <w:jc w:val="center"/>
      </w:pPr>
    </w:p>
    <w:p w:rsidR="009E665B" w:rsidRDefault="009E665B">
      <w:pPr>
        <w:rPr>
          <w:b/>
          <w:sz w:val="28"/>
        </w:rPr>
      </w:pPr>
    </w:p>
    <w:p w:rsidR="009E665B" w:rsidRDefault="009E665B">
      <w:r>
        <w:rPr>
          <w:b/>
          <w:sz w:val="28"/>
        </w:rPr>
        <w:t>I. Introduction and Overview</w:t>
      </w:r>
    </w:p>
    <w:p w:rsidR="009E665B" w:rsidRDefault="009E665B"/>
    <w:p w:rsidR="009E665B" w:rsidRDefault="009E665B">
      <w:pPr>
        <w:ind w:left="20"/>
      </w:pPr>
      <w:r>
        <w:t>Periodic</w:t>
      </w:r>
      <w:r w:rsidR="00891594">
        <w:t xml:space="preserve"> outcomes-based</w:t>
      </w:r>
      <w:r>
        <w:t xml:space="preserve"> program reviews provide</w:t>
      </w:r>
      <w:r w:rsidR="00891594">
        <w:t>s a</w:t>
      </w:r>
      <w:r>
        <w:t xml:space="preserve"> </w:t>
      </w:r>
      <w:r w:rsidR="00891594">
        <w:t xml:space="preserve"> </w:t>
      </w:r>
      <w:r>
        <w:t xml:space="preserve"> mechanism for faculty to evaluate the effectiveness, </w:t>
      </w:r>
      <w:r w:rsidR="00FD7ABF">
        <w:t xml:space="preserve">relevancy, currency and achievement of student </w:t>
      </w:r>
      <w:r w:rsidR="00CE5213">
        <w:t>outcomes-</w:t>
      </w:r>
      <w:r w:rsidR="00FD7ABF">
        <w:t xml:space="preserve">based learning. </w:t>
      </w:r>
      <w:r>
        <w:t>It is an opportunity for the program</w:t>
      </w:r>
      <w:r w:rsidR="00FD7ABF">
        <w:t xml:space="preserve"> (or department)</w:t>
      </w:r>
      <w:r>
        <w:t xml:space="preserve"> to evaluate its strengths and weaknesses within the context of the mission of the university</w:t>
      </w:r>
      <w:r w:rsidR="006A00F5">
        <w:t xml:space="preserve"> and </w:t>
      </w:r>
      <w:r w:rsidR="00943FD7">
        <w:t>the school or college</w:t>
      </w:r>
      <w:r w:rsidR="006A00F5">
        <w:t xml:space="preserve">.  Plans for the future of </w:t>
      </w:r>
      <w:proofErr w:type="gramStart"/>
      <w:r w:rsidR="006A00F5">
        <w:t>the  program</w:t>
      </w:r>
      <w:proofErr w:type="gramEnd"/>
      <w:r w:rsidR="006A00F5">
        <w:t xml:space="preserve"> should consider </w:t>
      </w:r>
      <w:r>
        <w:t>current and emerging directions in the discipline</w:t>
      </w:r>
      <w:r w:rsidR="006A00F5">
        <w:t>.</w:t>
      </w:r>
      <w:r>
        <w:t xml:space="preserve"> For the purposes of </w:t>
      </w:r>
      <w:r w:rsidR="00FD7ABF">
        <w:t xml:space="preserve">outcomes-based </w:t>
      </w:r>
      <w:r>
        <w:t>program review, a program is</w:t>
      </w:r>
      <w:r w:rsidR="00891594">
        <w:t xml:space="preserve"> normally</w:t>
      </w:r>
      <w:r>
        <w:t xml:space="preserve"> defined as a course of study leading to a degree. </w:t>
      </w:r>
      <w:r w:rsidR="00CE5213">
        <w:t xml:space="preserve"> </w:t>
      </w:r>
      <w:r w:rsidR="004634DA">
        <w:t>P</w:t>
      </w:r>
      <w:r w:rsidR="00CE5213">
        <w:t>rograms</w:t>
      </w:r>
      <w:r>
        <w:t xml:space="preserve"> are </w:t>
      </w:r>
      <w:r w:rsidR="006B416F">
        <w:t xml:space="preserve">usually </w:t>
      </w:r>
      <w:r>
        <w:t xml:space="preserve">reviewed </w:t>
      </w:r>
      <w:r w:rsidR="00DE725A">
        <w:t>r at the time of external accreditation</w:t>
      </w:r>
      <w:r>
        <w:t xml:space="preserve">. </w:t>
      </w:r>
      <w:r w:rsidR="004634DA">
        <w:t xml:space="preserve">  Programs without external accreditation will be</w:t>
      </w:r>
      <w:r w:rsidR="00FC1FB2">
        <w:t xml:space="preserve"> reviewed on a </w:t>
      </w:r>
      <w:r w:rsidR="004634DA">
        <w:t>seven year</w:t>
      </w:r>
      <w:r w:rsidR="00FC1FB2">
        <w:t xml:space="preserve"> cycle</w:t>
      </w:r>
      <w:r w:rsidR="004634DA">
        <w:t xml:space="preserve">.  </w:t>
      </w:r>
      <w:r w:rsidR="00FC1FB2">
        <w:t>However, if program viability is a concern, t</w:t>
      </w:r>
      <w:r w:rsidR="006B416F">
        <w:t xml:space="preserve">he </w:t>
      </w:r>
      <w:r w:rsidR="00C112D4">
        <w:t>c</w:t>
      </w:r>
      <w:r w:rsidR="006B416F">
        <w:t>ollege/</w:t>
      </w:r>
      <w:r w:rsidR="00C112D4">
        <w:t>s</w:t>
      </w:r>
      <w:r w:rsidR="006B416F">
        <w:t xml:space="preserve">chool </w:t>
      </w:r>
      <w:r w:rsidR="00C112D4">
        <w:t>d</w:t>
      </w:r>
      <w:r w:rsidR="006B416F">
        <w:t xml:space="preserve">ean, </w:t>
      </w:r>
      <w:r w:rsidR="00C112D4">
        <w:t>g</w:t>
      </w:r>
      <w:r w:rsidR="006B416F">
        <w:t xml:space="preserve">raduate </w:t>
      </w:r>
      <w:r w:rsidR="00C112D4">
        <w:t>d</w:t>
      </w:r>
      <w:r w:rsidR="006B416F">
        <w:t xml:space="preserve">ean, or </w:t>
      </w:r>
      <w:r w:rsidR="00C112D4">
        <w:t>u</w:t>
      </w:r>
      <w:r w:rsidR="006B416F">
        <w:t xml:space="preserve">ndergraduate </w:t>
      </w:r>
      <w:r w:rsidR="00C112D4">
        <w:t>d</w:t>
      </w:r>
      <w:r w:rsidR="006B416F">
        <w:t>ean may call for the review of an academic program in the interim years</w:t>
      </w:r>
      <w:r w:rsidR="000F2D4C">
        <w:t xml:space="preserve">.  Subsequent, reviews will be conducted in </w:t>
      </w:r>
      <w:r w:rsidR="00FC1FB2">
        <w:t xml:space="preserve">seven years or at the time of </w:t>
      </w:r>
      <w:r w:rsidR="000F2D4C">
        <w:t xml:space="preserve">the next </w:t>
      </w:r>
      <w:r w:rsidR="00FC1FB2">
        <w:t>external review</w:t>
      </w:r>
      <w:r w:rsidR="000F2D4C">
        <w:t xml:space="preserve">.  </w:t>
      </w:r>
      <w:r w:rsidR="006B416F">
        <w:t>New programs are reviewed</w:t>
      </w:r>
      <w:r w:rsidR="00C112D4">
        <w:t xml:space="preserve"> </w:t>
      </w:r>
      <w:r w:rsidR="006B416F">
        <w:t xml:space="preserve">five </w:t>
      </w:r>
      <w:proofErr w:type="gramStart"/>
      <w:r w:rsidR="006B416F">
        <w:t xml:space="preserve">years </w:t>
      </w:r>
      <w:r w:rsidR="00C112D4">
        <w:t xml:space="preserve"> after</w:t>
      </w:r>
      <w:proofErr w:type="gramEnd"/>
      <w:r w:rsidR="00C112D4">
        <w:t xml:space="preserve"> the commencement of the</w:t>
      </w:r>
      <w:r w:rsidR="006B416F">
        <w:t xml:space="preserve"> program</w:t>
      </w:r>
      <w:r w:rsidR="000E2646">
        <w:t xml:space="preserve"> and </w:t>
      </w:r>
      <w:r w:rsidR="00C112D4">
        <w:t xml:space="preserve">thereafter </w:t>
      </w:r>
      <w:r w:rsidR="000E2646">
        <w:t xml:space="preserve">every </w:t>
      </w:r>
      <w:r w:rsidR="00FC1FB2">
        <w:t>seven</w:t>
      </w:r>
      <w:r w:rsidR="00AC0300">
        <w:t xml:space="preserve"> years </w:t>
      </w:r>
      <w:r w:rsidR="00C112D4">
        <w:t>or on their accreditation cycle.</w:t>
      </w:r>
      <w:r w:rsidR="00FC439F">
        <w:t xml:space="preserve"> </w:t>
      </w:r>
      <w:r w:rsidR="000F2D4C">
        <w:t>P</w:t>
      </w:r>
      <w:r>
        <w:t xml:space="preserve">rogram reviews </w:t>
      </w:r>
      <w:r w:rsidR="000F2D4C">
        <w:t xml:space="preserve">shall </w:t>
      </w:r>
      <w:r>
        <w:t>include evaluation of all undergraduate</w:t>
      </w:r>
      <w:r w:rsidR="0076249F">
        <w:t xml:space="preserve"> </w:t>
      </w:r>
      <w:r>
        <w:t xml:space="preserve">and graduate programs offered by the </w:t>
      </w:r>
      <w:r w:rsidR="000F2D4C">
        <w:t>U</w:t>
      </w:r>
      <w:r w:rsidR="00AC0300">
        <w:t>niversity</w:t>
      </w:r>
      <w:r w:rsidR="007946B9">
        <w:t xml:space="preserve"> including the General Education (GE) program,  </w:t>
      </w:r>
    </w:p>
    <w:p w:rsidR="009E665B" w:rsidRDefault="009E665B">
      <w:pPr>
        <w:rPr>
          <w:b/>
          <w:sz w:val="28"/>
        </w:rPr>
      </w:pPr>
    </w:p>
    <w:p w:rsidR="009E665B" w:rsidRDefault="009E665B">
      <w:r>
        <w:t xml:space="preserve">The primary purpose of </w:t>
      </w:r>
      <w:r w:rsidR="00891594">
        <w:t xml:space="preserve">outcomes-based </w:t>
      </w:r>
      <w:r>
        <w:t xml:space="preserve">program review is to improve the program by </w:t>
      </w:r>
      <w:r w:rsidR="007946B9">
        <w:t xml:space="preserve">critically and </w:t>
      </w:r>
      <w:r>
        <w:t>thoroughly evaluating:</w:t>
      </w:r>
    </w:p>
    <w:p w:rsidR="009E665B" w:rsidRDefault="009E665B">
      <w:pPr>
        <w:numPr>
          <w:ilvl w:val="0"/>
          <w:numId w:val="1"/>
        </w:numPr>
      </w:pPr>
      <w:r>
        <w:t xml:space="preserve">the mission and goals of the program </w:t>
      </w:r>
      <w:r w:rsidR="007946B9">
        <w:t xml:space="preserve"> as they relate to the </w:t>
      </w:r>
      <w:r>
        <w:t>mission</w:t>
      </w:r>
      <w:r w:rsidR="005878D5">
        <w:t>, goals,</w:t>
      </w:r>
      <w:r>
        <w:t xml:space="preserve"> and strategic priorities of the </w:t>
      </w:r>
      <w:r w:rsidR="005878D5">
        <w:t>University</w:t>
      </w:r>
      <w:r>
        <w:t xml:space="preserve">, </w:t>
      </w:r>
    </w:p>
    <w:p w:rsidR="009E665B" w:rsidRDefault="009E665B" w:rsidP="003D58F9">
      <w:pPr>
        <w:numPr>
          <w:ilvl w:val="0"/>
          <w:numId w:val="1"/>
        </w:numPr>
      </w:pPr>
      <w:r>
        <w:t xml:space="preserve">the </w:t>
      </w:r>
      <w:r w:rsidR="005878D5">
        <w:t xml:space="preserve">alignment of the </w:t>
      </w:r>
      <w:r>
        <w:t xml:space="preserve">curriculum </w:t>
      </w:r>
      <w:r w:rsidR="005878D5">
        <w:t>to the</w:t>
      </w:r>
      <w:r>
        <w:t xml:space="preserve"> program mission and goals</w:t>
      </w:r>
      <w:r w:rsidR="005878D5">
        <w:t>,</w:t>
      </w:r>
      <w:r w:rsidR="00CE0D34">
        <w:t xml:space="preserve"> </w:t>
      </w:r>
      <w:r>
        <w:t xml:space="preserve">the assessment of student learning outcomes, program revisions based upon those outcomes, and plans for future assessment activities, </w:t>
      </w:r>
    </w:p>
    <w:p w:rsidR="009E665B" w:rsidRDefault="009E665B">
      <w:pPr>
        <w:numPr>
          <w:ilvl w:val="0"/>
          <w:numId w:val="1"/>
        </w:numPr>
      </w:pPr>
      <w:r>
        <w:t>the range and quality of research</w:t>
      </w:r>
      <w:r w:rsidR="00254007">
        <w:t>,</w:t>
      </w:r>
      <w:r>
        <w:t xml:space="preserve"> </w:t>
      </w:r>
      <w:r w:rsidR="00254007">
        <w:t xml:space="preserve">creative, and other scholarly </w:t>
      </w:r>
      <w:r>
        <w:t xml:space="preserve">activities, emphasizing those involving students, </w:t>
      </w:r>
    </w:p>
    <w:p w:rsidR="009E665B" w:rsidRDefault="009E665B">
      <w:pPr>
        <w:numPr>
          <w:ilvl w:val="0"/>
          <w:numId w:val="1"/>
        </w:numPr>
      </w:pPr>
      <w:r>
        <w:t xml:space="preserve">the quality and diversity of faculty and staff and their contributions to program mission and goals, </w:t>
      </w:r>
    </w:p>
    <w:p w:rsidR="009E665B" w:rsidRDefault="009E665B">
      <w:pPr>
        <w:numPr>
          <w:ilvl w:val="0"/>
          <w:numId w:val="1"/>
        </w:numPr>
      </w:pPr>
      <w:r>
        <w:t xml:space="preserve">the </w:t>
      </w:r>
      <w:r w:rsidR="00254007">
        <w:t xml:space="preserve">academic preparation </w:t>
      </w:r>
      <w:r>
        <w:t>of entering students (for graduate programs and others with restricted enrollment)</w:t>
      </w:r>
      <w:r w:rsidR="00FD7ABF">
        <w:t xml:space="preserve"> and student success</w:t>
      </w:r>
      <w:r w:rsidR="00AC0300">
        <w:t>,</w:t>
      </w:r>
    </w:p>
    <w:p w:rsidR="009E665B" w:rsidRDefault="009E665B">
      <w:pPr>
        <w:numPr>
          <w:ilvl w:val="0"/>
          <w:numId w:val="1"/>
        </w:numPr>
      </w:pPr>
      <w:r>
        <w:t xml:space="preserve">libraries and other educational resources, </w:t>
      </w:r>
    </w:p>
    <w:p w:rsidR="009E665B" w:rsidRDefault="009E665B">
      <w:pPr>
        <w:numPr>
          <w:ilvl w:val="0"/>
          <w:numId w:val="1"/>
        </w:numPr>
      </w:pPr>
      <w:r>
        <w:t xml:space="preserve">physical facilities, </w:t>
      </w:r>
      <w:r w:rsidR="00AC0300">
        <w:t xml:space="preserve"> </w:t>
      </w:r>
    </w:p>
    <w:p w:rsidR="009E665B" w:rsidRDefault="009E665B">
      <w:pPr>
        <w:numPr>
          <w:ilvl w:val="0"/>
          <w:numId w:val="1"/>
        </w:numPr>
      </w:pPr>
      <w:r>
        <w:t>service</w:t>
      </w:r>
      <w:r w:rsidR="00FD7ABF">
        <w:t>,</w:t>
      </w:r>
      <w:r>
        <w:t xml:space="preserve"> contributions </w:t>
      </w:r>
      <w:r w:rsidR="00FD7ABF">
        <w:t xml:space="preserve">and impact on the </w:t>
      </w:r>
      <w:r>
        <w:t>community</w:t>
      </w:r>
      <w:r w:rsidR="00AC0300">
        <w:t>, and</w:t>
      </w:r>
      <w:r>
        <w:t xml:space="preserve"> </w:t>
      </w:r>
    </w:p>
    <w:p w:rsidR="00FD7ABF" w:rsidRDefault="00FD7ABF" w:rsidP="00FD7ABF">
      <w:pPr>
        <w:numPr>
          <w:ilvl w:val="0"/>
          <w:numId w:val="1"/>
        </w:numPr>
      </w:pPr>
      <w:r>
        <w:t>WASC required demonstrated proficiencies</w:t>
      </w:r>
      <w:r w:rsidR="00AC0300">
        <w:t xml:space="preserve"> in</w:t>
      </w:r>
      <w:r>
        <w:t xml:space="preserve"> </w:t>
      </w:r>
    </w:p>
    <w:p w:rsidR="00FD7ABF" w:rsidRDefault="00FD7ABF" w:rsidP="00891594">
      <w:pPr>
        <w:ind w:left="1080"/>
      </w:pPr>
      <w:r>
        <w:t xml:space="preserve">1. </w:t>
      </w:r>
      <w:proofErr w:type="gramStart"/>
      <w:r w:rsidR="00AC0300">
        <w:t>w</w:t>
      </w:r>
      <w:r>
        <w:t>ritten</w:t>
      </w:r>
      <w:proofErr w:type="gramEnd"/>
      <w:r>
        <w:t xml:space="preserve"> communication, </w:t>
      </w:r>
    </w:p>
    <w:p w:rsidR="00FD7ABF" w:rsidRDefault="00FD7ABF" w:rsidP="00891594">
      <w:pPr>
        <w:ind w:left="1080"/>
      </w:pPr>
      <w:r>
        <w:t xml:space="preserve">2.  </w:t>
      </w:r>
      <w:proofErr w:type="gramStart"/>
      <w:r w:rsidR="00AC0300">
        <w:t>o</w:t>
      </w:r>
      <w:r>
        <w:t>ral</w:t>
      </w:r>
      <w:proofErr w:type="gramEnd"/>
      <w:r>
        <w:t xml:space="preserve"> communication</w:t>
      </w:r>
      <w:r w:rsidR="00891594">
        <w:t>,</w:t>
      </w:r>
      <w:r>
        <w:t xml:space="preserve"> </w:t>
      </w:r>
    </w:p>
    <w:p w:rsidR="00FD7ABF" w:rsidRDefault="00FD7ABF" w:rsidP="00891594">
      <w:pPr>
        <w:ind w:left="1080"/>
      </w:pPr>
      <w:r>
        <w:t xml:space="preserve">3.  </w:t>
      </w:r>
      <w:proofErr w:type="gramStart"/>
      <w:r w:rsidR="00AC0300">
        <w:t>q</w:t>
      </w:r>
      <w:r>
        <w:t>uantitative</w:t>
      </w:r>
      <w:proofErr w:type="gramEnd"/>
      <w:r>
        <w:t xml:space="preserve"> skills</w:t>
      </w:r>
      <w:r w:rsidR="00891594">
        <w:t>,</w:t>
      </w:r>
      <w:r>
        <w:t xml:space="preserve"> </w:t>
      </w:r>
    </w:p>
    <w:p w:rsidR="00FD7ABF" w:rsidRDefault="00FD7ABF" w:rsidP="00891594">
      <w:pPr>
        <w:ind w:left="1080"/>
      </w:pPr>
      <w:r>
        <w:t xml:space="preserve">4.  </w:t>
      </w:r>
      <w:r w:rsidR="00AC0300">
        <w:t>C</w:t>
      </w:r>
      <w:r>
        <w:t>ritical thinking</w:t>
      </w:r>
      <w:r w:rsidR="00891594">
        <w:t>, and</w:t>
      </w:r>
      <w:r w:rsidRPr="002854C9">
        <w:t xml:space="preserve"> </w:t>
      </w:r>
    </w:p>
    <w:p w:rsidR="00FD7ABF" w:rsidRDefault="00FD7ABF" w:rsidP="00891594">
      <w:pPr>
        <w:ind w:left="1080"/>
      </w:pPr>
      <w:r>
        <w:t xml:space="preserve">5. </w:t>
      </w:r>
      <w:r w:rsidR="00AC0300">
        <w:t xml:space="preserve"> </w:t>
      </w:r>
      <w:proofErr w:type="gramStart"/>
      <w:r w:rsidR="00AC0300">
        <w:t>i</w:t>
      </w:r>
      <w:r>
        <w:t>nformation</w:t>
      </w:r>
      <w:proofErr w:type="gramEnd"/>
      <w:r>
        <w:t xml:space="preserve"> literacy</w:t>
      </w:r>
      <w:r w:rsidRPr="002854C9">
        <w:t xml:space="preserve"> </w:t>
      </w:r>
    </w:p>
    <w:p w:rsidR="00FD7ABF" w:rsidRDefault="00FD7ABF" w:rsidP="00FD7ABF">
      <w:pPr>
        <w:ind w:left="720"/>
      </w:pPr>
    </w:p>
    <w:p w:rsidR="009E665B" w:rsidRDefault="009E665B">
      <w:r>
        <w:t xml:space="preserve">These reviews provide an opportunity for faculty to highlight program strengths and achievements, to identify needed improvements, and to address these needs through long-range </w:t>
      </w:r>
      <w:r>
        <w:lastRenderedPageBreak/>
        <w:t xml:space="preserve">plans that will endure through short-term administrative changes or budget crises. </w:t>
      </w:r>
      <w:r w:rsidR="00891594">
        <w:t>OBPR</w:t>
      </w:r>
      <w:r>
        <w:t xml:space="preserve"> </w:t>
      </w:r>
      <w:r w:rsidR="00891594">
        <w:t>is</w:t>
      </w:r>
      <w:r>
        <w:t xml:space="preserve"> integral to </w:t>
      </w:r>
      <w:r w:rsidR="00FD7ABF">
        <w:t xml:space="preserve">student learning, </w:t>
      </w:r>
      <w:r>
        <w:t>planning, resource allocation, and other decision-making</w:t>
      </w:r>
      <w:r w:rsidR="00891594">
        <w:t xml:space="preserve"> activities</w:t>
      </w:r>
      <w:r>
        <w:t xml:space="preserve"> </w:t>
      </w:r>
      <w:r w:rsidR="00CE5213">
        <w:t xml:space="preserve">that support </w:t>
      </w:r>
      <w:r>
        <w:t>the university. Regular program reviews also allow the university to account publicly for its use of public resources and to develop support among its various constituencies.</w:t>
      </w:r>
    </w:p>
    <w:p w:rsidR="009E665B" w:rsidRDefault="009E665B"/>
    <w:p w:rsidR="009E665B" w:rsidRDefault="009E665B">
      <w:r>
        <w:t>At California State University, Fresno, the Dean of the Division of Graduate Studies, or designee, serves as the review officer for graduate programs and the Dean of Undergraduate Studies, or designee, as the review officer for undergraduate programs.</w:t>
      </w:r>
    </w:p>
    <w:p w:rsidR="009E665B" w:rsidDel="00536885" w:rsidRDefault="009E665B">
      <w:pPr>
        <w:ind w:left="540" w:hanging="540"/>
      </w:pPr>
    </w:p>
    <w:p w:rsidR="00FE2291" w:rsidRDefault="00FE2291" w:rsidP="00FE2291">
      <w:pPr>
        <w:rPr>
          <w:b/>
          <w:sz w:val="28"/>
        </w:rPr>
      </w:pPr>
      <w:r>
        <w:rPr>
          <w:b/>
          <w:sz w:val="28"/>
        </w:rPr>
        <w:t>II</w:t>
      </w:r>
      <w:proofErr w:type="gramStart"/>
      <w:r>
        <w:rPr>
          <w:b/>
          <w:sz w:val="28"/>
        </w:rPr>
        <w:t xml:space="preserve">.  </w:t>
      </w:r>
      <w:r w:rsidRPr="00FE2291">
        <w:rPr>
          <w:b/>
          <w:sz w:val="28"/>
        </w:rPr>
        <w:t>Elements</w:t>
      </w:r>
      <w:proofErr w:type="gramEnd"/>
      <w:r w:rsidRPr="00FE2291">
        <w:rPr>
          <w:b/>
          <w:sz w:val="28"/>
        </w:rPr>
        <w:t xml:space="preserve"> of Program Review</w:t>
      </w:r>
    </w:p>
    <w:p w:rsidR="00891594" w:rsidRPr="00FE2291" w:rsidRDefault="00891594" w:rsidP="00FE2291">
      <w:pPr>
        <w:rPr>
          <w:b/>
          <w:sz w:val="28"/>
        </w:rPr>
      </w:pPr>
    </w:p>
    <w:p w:rsidR="00FD7ABF" w:rsidRDefault="00FD7ABF" w:rsidP="00FE2291"/>
    <w:p w:rsidR="009E665B" w:rsidRDefault="009E665B" w:rsidP="00FE2291">
      <w:r w:rsidDel="00536885">
        <w:t xml:space="preserve">In order to allow for reflection and input, the </w:t>
      </w:r>
      <w:proofErr w:type="gramStart"/>
      <w:r w:rsidR="00891594">
        <w:t>OBPR</w:t>
      </w:r>
      <w:r w:rsidR="00891594" w:rsidDel="00536885">
        <w:t xml:space="preserve"> </w:t>
      </w:r>
      <w:r w:rsidDel="00536885">
        <w:t xml:space="preserve"> process</w:t>
      </w:r>
      <w:proofErr w:type="gramEnd"/>
      <w:r w:rsidDel="00536885">
        <w:t xml:space="preserve"> </w:t>
      </w:r>
      <w:r w:rsidR="00FD7ABF">
        <w:t>is thoughtful, well-planned and comprehensive</w:t>
      </w:r>
      <w:r w:rsidDel="00536885">
        <w:t xml:space="preserve">. The </w:t>
      </w:r>
      <w:r w:rsidR="00943FD7">
        <w:t xml:space="preserve">department chair, </w:t>
      </w:r>
      <w:r w:rsidR="00FD7ABF">
        <w:t>program coordinator</w:t>
      </w:r>
      <w:r w:rsidR="00943FD7">
        <w:t>,</w:t>
      </w:r>
      <w:r w:rsidR="00AC0300">
        <w:t xml:space="preserve"> </w:t>
      </w:r>
      <w:r w:rsidR="00891594">
        <w:t>and</w:t>
      </w:r>
      <w:r w:rsidR="00943FD7">
        <w:t>/or the</w:t>
      </w:r>
      <w:r w:rsidR="00891594">
        <w:t xml:space="preserve"> appropriate faculty </w:t>
      </w:r>
      <w:r w:rsidR="00AC0300">
        <w:t>first</w:t>
      </w:r>
      <w:r w:rsidR="00FD7ABF">
        <w:t xml:space="preserve"> </w:t>
      </w:r>
      <w:r w:rsidDel="00536885">
        <w:t>prepare</w:t>
      </w:r>
      <w:r w:rsidR="00AC0300">
        <w:t xml:space="preserve"> a plan for outcomes-based program </w:t>
      </w:r>
      <w:proofErr w:type="gramStart"/>
      <w:r w:rsidR="00AC0300">
        <w:t xml:space="preserve">review </w:t>
      </w:r>
      <w:r w:rsidDel="00536885">
        <w:t xml:space="preserve"> a</w:t>
      </w:r>
      <w:r w:rsidR="00891594">
        <w:t>nd</w:t>
      </w:r>
      <w:proofErr w:type="gramEnd"/>
      <w:r w:rsidR="00891594">
        <w:t xml:space="preserve"> subsequently a</w:t>
      </w:r>
      <w:r w:rsidDel="00536885">
        <w:t xml:space="preserve"> self-study for each program under review. A</w:t>
      </w:r>
      <w:r w:rsidR="00891594">
        <w:t>n external</w:t>
      </w:r>
      <w:r w:rsidDel="00536885">
        <w:t xml:space="preserve"> review panel examines the self-study, visits the program, and prepares a report. The department and dean are afforded the opportunity to comment on the review panel’s report. The report and comments are forwarded to the appropriate university-level committee for review. After receiving committee recommendations, </w:t>
      </w:r>
      <w:proofErr w:type="gramStart"/>
      <w:r w:rsidDel="00536885">
        <w:t xml:space="preserve">the </w:t>
      </w:r>
      <w:r w:rsidR="00AC0300">
        <w:t xml:space="preserve"> program</w:t>
      </w:r>
      <w:proofErr w:type="gramEnd"/>
      <w:r w:rsidR="00AC0300">
        <w:t xml:space="preserve"> or department </w:t>
      </w:r>
      <w:r w:rsidDel="00536885">
        <w:t>writes a</w:t>
      </w:r>
      <w:r w:rsidR="00FD7ABF">
        <w:t>n action</w:t>
      </w:r>
      <w:r w:rsidR="00891594">
        <w:t xml:space="preserve"> plan</w:t>
      </w:r>
      <w:r w:rsidDel="00536885">
        <w:t xml:space="preserve"> in response to </w:t>
      </w:r>
      <w:r w:rsidR="00CC0528">
        <w:t xml:space="preserve">those </w:t>
      </w:r>
      <w:r w:rsidDel="00536885">
        <w:t xml:space="preserve">recommendations . An action plan meeting is held in which the </w:t>
      </w:r>
      <w:r w:rsidR="00FD7ABF">
        <w:t xml:space="preserve">program coordinator, </w:t>
      </w:r>
      <w:r w:rsidDel="00536885">
        <w:t>department</w:t>
      </w:r>
      <w:r w:rsidR="00FD7ABF">
        <w:t xml:space="preserve"> chair</w:t>
      </w:r>
      <w:r w:rsidDel="00536885">
        <w:t xml:space="preserve">, </w:t>
      </w:r>
      <w:r w:rsidR="00C112D4">
        <w:t xml:space="preserve">college/school </w:t>
      </w:r>
      <w:r w:rsidDel="00536885">
        <w:t xml:space="preserve">dean, and </w:t>
      </w:r>
      <w:r w:rsidR="00C112D4">
        <w:t xml:space="preserve">members of the </w:t>
      </w:r>
      <w:r w:rsidR="00FD7ABF">
        <w:t xml:space="preserve">Academic Affairs </w:t>
      </w:r>
      <w:r w:rsidDel="00536885">
        <w:t xml:space="preserve">administration agree upon priorities and resources for a final action plan. </w:t>
      </w:r>
    </w:p>
    <w:p w:rsidR="00AC0300" w:rsidRDefault="00AC0300" w:rsidP="00FE2291"/>
    <w:p w:rsidR="00FD7ABF" w:rsidRDefault="00FD7ABF" w:rsidP="00FD7ABF">
      <w:pPr>
        <w:ind w:left="360"/>
      </w:pPr>
      <w:r>
        <w:rPr>
          <w:b/>
          <w:sz w:val="28"/>
        </w:rPr>
        <w:t>A.  Outcomes</w:t>
      </w:r>
      <w:r w:rsidR="00261A80">
        <w:rPr>
          <w:b/>
          <w:sz w:val="28"/>
        </w:rPr>
        <w:t>-</w:t>
      </w:r>
      <w:r w:rsidR="000F0451">
        <w:rPr>
          <w:b/>
          <w:sz w:val="28"/>
        </w:rPr>
        <w:t>b</w:t>
      </w:r>
      <w:r>
        <w:rPr>
          <w:b/>
          <w:sz w:val="28"/>
        </w:rPr>
        <w:t xml:space="preserve">ased Program Review Planning </w:t>
      </w:r>
    </w:p>
    <w:p w:rsidR="00AC0300" w:rsidRDefault="00AC0300" w:rsidP="00FE2291"/>
    <w:p w:rsidR="00FD7ABF" w:rsidRDefault="00FD7ABF" w:rsidP="00261A80">
      <w:pPr>
        <w:ind w:firstLine="360"/>
      </w:pPr>
      <w:r>
        <w:t xml:space="preserve">The planning process of an </w:t>
      </w:r>
      <w:r w:rsidR="00891594">
        <w:t>OBPR</w:t>
      </w:r>
      <w:r>
        <w:t xml:space="preserve"> will include:  </w:t>
      </w:r>
    </w:p>
    <w:p w:rsidR="00FD7ABF" w:rsidRDefault="00FD7ABF" w:rsidP="00FD7ABF">
      <w:pPr>
        <w:numPr>
          <w:ilvl w:val="1"/>
          <w:numId w:val="14"/>
        </w:numPr>
      </w:pPr>
      <w:r>
        <w:t>Guidance by the program review coordinator who is responsible for the coordination and oversight of the review process</w:t>
      </w:r>
      <w:r w:rsidR="00C112D4">
        <w:t xml:space="preserve">  </w:t>
      </w:r>
    </w:p>
    <w:p w:rsidR="00FD7ABF" w:rsidRDefault="000F0451" w:rsidP="00FD7ABF">
      <w:pPr>
        <w:numPr>
          <w:ilvl w:val="1"/>
          <w:numId w:val="14"/>
        </w:numPr>
      </w:pPr>
      <w:r>
        <w:t xml:space="preserve">Establishment of </w:t>
      </w:r>
      <w:r w:rsidR="00FD7ABF">
        <w:t>a timeline for completing tasks</w:t>
      </w:r>
      <w:r w:rsidR="00C112D4">
        <w:t xml:space="preserve">   </w:t>
      </w:r>
    </w:p>
    <w:p w:rsidR="00571971" w:rsidRDefault="000F0451" w:rsidP="00FD7ABF">
      <w:pPr>
        <w:numPr>
          <w:ilvl w:val="1"/>
          <w:numId w:val="1"/>
        </w:numPr>
      </w:pPr>
      <w:r>
        <w:t xml:space="preserve">Development of </w:t>
      </w:r>
      <w:r w:rsidR="00571971">
        <w:t xml:space="preserve">guiding questions </w:t>
      </w:r>
      <w:r w:rsidR="00FD7ABF">
        <w:t>in each of the following categories</w:t>
      </w:r>
      <w:r w:rsidR="003D58F9">
        <w:t>:</w:t>
      </w:r>
    </w:p>
    <w:p w:rsidR="00FD7ABF" w:rsidRDefault="00FD7ABF" w:rsidP="00891594">
      <w:pPr>
        <w:ind w:left="1800"/>
      </w:pPr>
      <w:r>
        <w:t xml:space="preserve">1. </w:t>
      </w:r>
      <w:r w:rsidRPr="002854C9">
        <w:t>Program Objectives</w:t>
      </w:r>
      <w:r>
        <w:t>/Outcomes</w:t>
      </w:r>
      <w:r w:rsidR="00C112D4">
        <w:t xml:space="preserve"> </w:t>
      </w:r>
    </w:p>
    <w:p w:rsidR="00FD7ABF" w:rsidRDefault="00FD7ABF" w:rsidP="00891594">
      <w:pPr>
        <w:ind w:left="1800"/>
      </w:pPr>
      <w:r>
        <w:t>2. Student Outcomes</w:t>
      </w:r>
      <w:r w:rsidR="00C112D4">
        <w:t xml:space="preserve"> </w:t>
      </w:r>
    </w:p>
    <w:p w:rsidR="00FD7ABF" w:rsidRDefault="00FD7ABF" w:rsidP="00891594">
      <w:pPr>
        <w:ind w:left="1800"/>
      </w:pPr>
      <w:r>
        <w:t>3. Program Demand and Sustainability</w:t>
      </w:r>
      <w:r w:rsidR="00C112D4">
        <w:t xml:space="preserve"> </w:t>
      </w:r>
    </w:p>
    <w:p w:rsidR="00FD7ABF" w:rsidRDefault="00FD7ABF" w:rsidP="00891594">
      <w:pPr>
        <w:ind w:left="1800"/>
      </w:pPr>
      <w:r>
        <w:t>4. Program Infrastructure (Capacity</w:t>
      </w:r>
      <w:r w:rsidR="00C112D4">
        <w:t xml:space="preserve">)   </w:t>
      </w:r>
    </w:p>
    <w:p w:rsidR="00FD7ABF" w:rsidRDefault="00FD7ABF" w:rsidP="00891594">
      <w:pPr>
        <w:ind w:left="1800"/>
      </w:pPr>
      <w:r>
        <w:t>5. Program Trajectory (Future Viability)</w:t>
      </w:r>
      <w:r w:rsidRPr="002854C9">
        <w:t xml:space="preserve"> </w:t>
      </w:r>
    </w:p>
    <w:p w:rsidR="00AC0300" w:rsidRDefault="00AC0300" w:rsidP="00261A80">
      <w:pPr>
        <w:numPr>
          <w:ilvl w:val="1"/>
          <w:numId w:val="1"/>
        </w:numPr>
      </w:pPr>
      <w:r>
        <w:t>Determin</w:t>
      </w:r>
      <w:r w:rsidR="00CC0528">
        <w:t xml:space="preserve">ation of </w:t>
      </w:r>
      <w:r>
        <w:t xml:space="preserve"> the measurements, instruments, and data collection timeframes</w:t>
      </w:r>
    </w:p>
    <w:p w:rsidR="00FD7ABF" w:rsidRDefault="00FD7ABF" w:rsidP="00FD7ABF">
      <w:pPr>
        <w:ind w:left="1440"/>
      </w:pPr>
    </w:p>
    <w:p w:rsidR="00571971" w:rsidRDefault="00571971" w:rsidP="00571971">
      <w:pPr>
        <w:ind w:left="360"/>
        <w:rPr>
          <w:b/>
          <w:sz w:val="28"/>
        </w:rPr>
      </w:pPr>
      <w:r>
        <w:rPr>
          <w:b/>
          <w:sz w:val="28"/>
        </w:rPr>
        <w:t>B.  Outcomes</w:t>
      </w:r>
      <w:r w:rsidR="00AC0300">
        <w:rPr>
          <w:b/>
          <w:sz w:val="28"/>
        </w:rPr>
        <w:t>-b</w:t>
      </w:r>
      <w:r>
        <w:rPr>
          <w:b/>
          <w:sz w:val="28"/>
        </w:rPr>
        <w:t xml:space="preserve">ased Annual Report </w:t>
      </w:r>
    </w:p>
    <w:p w:rsidR="00AC0300" w:rsidRDefault="00AC0300" w:rsidP="00571971">
      <w:pPr>
        <w:ind w:left="360"/>
      </w:pPr>
    </w:p>
    <w:p w:rsidR="00571971" w:rsidRDefault="00571971" w:rsidP="002275BD">
      <w:pPr>
        <w:ind w:left="360"/>
      </w:pPr>
      <w:r>
        <w:t>A critical part of the outcomes</w:t>
      </w:r>
      <w:r w:rsidR="00AC0300">
        <w:t>-</w:t>
      </w:r>
      <w:r>
        <w:t>based program review cycle includes an annual report that details the agreed upon measures related to the guiding questions Data for each calendar year shall be gathered and presented for the following categories:</w:t>
      </w:r>
    </w:p>
    <w:p w:rsidR="00571971" w:rsidRDefault="00261A80" w:rsidP="00261A80">
      <w:r>
        <w:t xml:space="preserve"> </w:t>
      </w:r>
      <w:r w:rsidR="00571971">
        <w:t xml:space="preserve"> </w:t>
      </w:r>
    </w:p>
    <w:p w:rsidR="00571971" w:rsidRDefault="00261A80" w:rsidP="007C3ACA">
      <w:pPr>
        <w:ind w:left="1800" w:hanging="360"/>
      </w:pPr>
      <w:r>
        <w:t>1</w:t>
      </w:r>
      <w:r w:rsidR="00571971">
        <w:t xml:space="preserve">. Student </w:t>
      </w:r>
      <w:r w:rsidR="000F0451">
        <w:t>learning outcomes,</w:t>
      </w:r>
    </w:p>
    <w:p w:rsidR="00571971" w:rsidRDefault="00261A80" w:rsidP="000F0451">
      <w:pPr>
        <w:ind w:left="720" w:firstLine="720"/>
      </w:pPr>
      <w:r>
        <w:t>2</w:t>
      </w:r>
      <w:r w:rsidR="00571971">
        <w:t>. Follow-up on “closing the loop” activities or measures from the prior cycle</w:t>
      </w:r>
    </w:p>
    <w:p w:rsidR="000F0451" w:rsidRDefault="000F0451" w:rsidP="00261A80">
      <w:pPr>
        <w:ind w:left="1800"/>
      </w:pPr>
    </w:p>
    <w:p w:rsidR="00FD7ABF" w:rsidDel="00536885" w:rsidRDefault="00AC0300" w:rsidP="00261A80">
      <w:pPr>
        <w:ind w:left="360"/>
      </w:pPr>
      <w:r>
        <w:lastRenderedPageBreak/>
        <w:t xml:space="preserve"> </w:t>
      </w:r>
      <w:r w:rsidR="00571971">
        <w:t>Data for the prior calendar year shall be gathered and reported no later than June of the preceding year.  (</w:t>
      </w:r>
      <w:r w:rsidR="000F0451">
        <w:t>e.g.,</w:t>
      </w:r>
      <w:r w:rsidR="00571971">
        <w:t xml:space="preserve"> data for January 1, 2012 – December 31, 2012 shall be reported by </w:t>
      </w:r>
      <w:r w:rsidR="000F0451">
        <w:t>the end of May, 2013</w:t>
      </w:r>
      <w:r w:rsidR="00571971">
        <w:t>).</w:t>
      </w:r>
    </w:p>
    <w:p w:rsidR="009E665B" w:rsidDel="00536885" w:rsidRDefault="009E665B">
      <w:pPr>
        <w:ind w:left="540" w:hanging="540"/>
      </w:pPr>
    </w:p>
    <w:p w:rsidR="00AC0300" w:rsidRDefault="00571971" w:rsidP="00571971">
      <w:pPr>
        <w:ind w:left="360"/>
        <w:rPr>
          <w:b/>
          <w:sz w:val="28"/>
        </w:rPr>
      </w:pPr>
      <w:r>
        <w:rPr>
          <w:b/>
          <w:sz w:val="28"/>
        </w:rPr>
        <w:t>C.</w:t>
      </w:r>
      <w:r w:rsidR="00FE2291">
        <w:rPr>
          <w:b/>
          <w:sz w:val="28"/>
        </w:rPr>
        <w:t xml:space="preserve">  </w:t>
      </w:r>
      <w:r w:rsidR="00FD7ABF">
        <w:rPr>
          <w:b/>
          <w:sz w:val="28"/>
        </w:rPr>
        <w:t>Outcomes</w:t>
      </w:r>
      <w:r w:rsidR="000F0451">
        <w:rPr>
          <w:b/>
          <w:sz w:val="28"/>
        </w:rPr>
        <w:t>-b</w:t>
      </w:r>
      <w:r w:rsidR="00FD7ABF">
        <w:rPr>
          <w:b/>
          <w:sz w:val="28"/>
        </w:rPr>
        <w:t xml:space="preserve">ased </w:t>
      </w:r>
      <w:r w:rsidR="009E665B">
        <w:rPr>
          <w:b/>
          <w:sz w:val="28"/>
        </w:rPr>
        <w:t>Self-Study</w:t>
      </w:r>
    </w:p>
    <w:p w:rsidR="00AC0300" w:rsidRDefault="00AC0300" w:rsidP="00571971">
      <w:pPr>
        <w:ind w:left="360"/>
        <w:rPr>
          <w:b/>
          <w:sz w:val="28"/>
        </w:rPr>
      </w:pPr>
    </w:p>
    <w:p w:rsidR="00571971" w:rsidRDefault="009E665B" w:rsidP="00571971">
      <w:pPr>
        <w:ind w:left="360"/>
        <w:rPr>
          <w:szCs w:val="24"/>
        </w:rPr>
      </w:pPr>
      <w:r w:rsidRPr="00571971">
        <w:rPr>
          <w:szCs w:val="24"/>
        </w:rPr>
        <w:t xml:space="preserve">The self-study is a comprehensive written report </w:t>
      </w:r>
      <w:r w:rsidR="004F5899">
        <w:rPr>
          <w:szCs w:val="24"/>
        </w:rPr>
        <w:t>examining</w:t>
      </w:r>
      <w:r w:rsidR="00C112D4">
        <w:rPr>
          <w:szCs w:val="24"/>
        </w:rPr>
        <w:t xml:space="preserve"> </w:t>
      </w:r>
      <w:r w:rsidRPr="00571971">
        <w:rPr>
          <w:szCs w:val="24"/>
        </w:rPr>
        <w:t xml:space="preserve">the academic </w:t>
      </w:r>
      <w:proofErr w:type="gramStart"/>
      <w:r w:rsidRPr="00571971">
        <w:rPr>
          <w:szCs w:val="24"/>
        </w:rPr>
        <w:t xml:space="preserve">program </w:t>
      </w:r>
      <w:r w:rsidR="00943FD7">
        <w:rPr>
          <w:szCs w:val="24"/>
        </w:rPr>
        <w:t xml:space="preserve"> </w:t>
      </w:r>
      <w:r w:rsidRPr="00571971">
        <w:rPr>
          <w:szCs w:val="24"/>
        </w:rPr>
        <w:t>scheduled</w:t>
      </w:r>
      <w:proofErr w:type="gramEnd"/>
      <w:r w:rsidRPr="00571971">
        <w:rPr>
          <w:szCs w:val="24"/>
        </w:rPr>
        <w:t xml:space="preserve"> for review</w:t>
      </w:r>
      <w:r w:rsidR="00943FD7">
        <w:rPr>
          <w:szCs w:val="24"/>
        </w:rPr>
        <w:t>.  The self-study is prepared by the department chair, program coordinator, and/or the appropriate faculty members</w:t>
      </w:r>
      <w:r w:rsidRPr="00571971">
        <w:rPr>
          <w:szCs w:val="24"/>
        </w:rPr>
        <w:t xml:space="preserve">. </w:t>
      </w:r>
      <w:r w:rsidR="00524C2C" w:rsidRPr="00571971">
        <w:rPr>
          <w:szCs w:val="24"/>
        </w:rPr>
        <w:t xml:space="preserve">For accredited programs, </w:t>
      </w:r>
      <w:r w:rsidR="00943FD7">
        <w:rPr>
          <w:szCs w:val="24"/>
        </w:rPr>
        <w:t>the self-study</w:t>
      </w:r>
      <w:r w:rsidR="00943FD7" w:rsidRPr="00571971">
        <w:rPr>
          <w:szCs w:val="24"/>
        </w:rPr>
        <w:t xml:space="preserve"> </w:t>
      </w:r>
      <w:r w:rsidR="00524C2C" w:rsidRPr="00571971">
        <w:rPr>
          <w:szCs w:val="24"/>
        </w:rPr>
        <w:t>is the report prepared for the accrediting body with a supplement containing the information</w:t>
      </w:r>
      <w:r w:rsidR="004C1D06">
        <w:rPr>
          <w:szCs w:val="24"/>
        </w:rPr>
        <w:t xml:space="preserve"> in Section A, items 1-5 above</w:t>
      </w:r>
      <w:r w:rsidR="00524C2C" w:rsidRPr="00571971">
        <w:rPr>
          <w:szCs w:val="24"/>
        </w:rPr>
        <w:t xml:space="preserve"> </w:t>
      </w:r>
      <w:r w:rsidR="004C1D06">
        <w:rPr>
          <w:szCs w:val="24"/>
        </w:rPr>
        <w:t xml:space="preserve"> </w:t>
      </w:r>
      <w:r w:rsidR="004C1D06" w:rsidRPr="00571971">
        <w:rPr>
          <w:szCs w:val="24"/>
        </w:rPr>
        <w:t xml:space="preserve"> </w:t>
      </w:r>
      <w:r w:rsidR="00524C2C" w:rsidRPr="00571971">
        <w:rPr>
          <w:szCs w:val="24"/>
        </w:rPr>
        <w:t xml:space="preserve">if </w:t>
      </w:r>
      <w:r w:rsidR="00943FD7">
        <w:rPr>
          <w:szCs w:val="24"/>
        </w:rPr>
        <w:t>that information</w:t>
      </w:r>
      <w:r w:rsidR="00524C2C" w:rsidRPr="00571971">
        <w:rPr>
          <w:szCs w:val="24"/>
        </w:rPr>
        <w:t xml:space="preserve"> is not</w:t>
      </w:r>
      <w:r w:rsidR="00A40066">
        <w:rPr>
          <w:szCs w:val="24"/>
        </w:rPr>
        <w:t xml:space="preserve"> in the report </w:t>
      </w:r>
      <w:r w:rsidR="00524C2C" w:rsidRPr="00571971">
        <w:rPr>
          <w:szCs w:val="24"/>
        </w:rPr>
        <w:t xml:space="preserve">required by the accrediting </w:t>
      </w:r>
      <w:proofErr w:type="gramStart"/>
      <w:r w:rsidR="00524C2C" w:rsidRPr="00571971">
        <w:rPr>
          <w:szCs w:val="24"/>
        </w:rPr>
        <w:t>agency</w:t>
      </w:r>
      <w:r w:rsidR="00A40066">
        <w:rPr>
          <w:szCs w:val="24"/>
        </w:rPr>
        <w:t xml:space="preserve"> </w:t>
      </w:r>
      <w:r w:rsidR="00524C2C" w:rsidRPr="00571971">
        <w:rPr>
          <w:szCs w:val="24"/>
        </w:rPr>
        <w:t>.</w:t>
      </w:r>
      <w:proofErr w:type="gramEnd"/>
      <w:r w:rsidR="00524C2C" w:rsidRPr="00571971">
        <w:rPr>
          <w:szCs w:val="24"/>
        </w:rPr>
        <w:t xml:space="preserve">  </w:t>
      </w:r>
      <w:r w:rsidRPr="00571971">
        <w:rPr>
          <w:szCs w:val="24"/>
        </w:rPr>
        <w:t xml:space="preserve">If the department undergoing review has multiple degrees, a separate self-study </w:t>
      </w:r>
      <w:r w:rsidR="004C1D06">
        <w:rPr>
          <w:szCs w:val="24"/>
        </w:rPr>
        <w:t>shall</w:t>
      </w:r>
      <w:r w:rsidR="004C1D06" w:rsidRPr="00571971">
        <w:rPr>
          <w:szCs w:val="24"/>
        </w:rPr>
        <w:t xml:space="preserve"> </w:t>
      </w:r>
      <w:r w:rsidRPr="00571971">
        <w:rPr>
          <w:szCs w:val="24"/>
        </w:rPr>
        <w:t>be prepared for each degree, although a common set of supporting materials may be included in multiple reports.</w:t>
      </w:r>
      <w:r w:rsidR="00571971">
        <w:rPr>
          <w:szCs w:val="24"/>
        </w:rPr>
        <w:t xml:space="preserve"> </w:t>
      </w:r>
      <w:r w:rsidRPr="00571971">
        <w:rPr>
          <w:szCs w:val="24"/>
        </w:rPr>
        <w:t>The self-study examines the current status of the academic program based on</w:t>
      </w:r>
      <w:r w:rsidR="00571971">
        <w:rPr>
          <w:szCs w:val="24"/>
        </w:rPr>
        <w:t xml:space="preserve">: </w:t>
      </w:r>
    </w:p>
    <w:p w:rsidR="00571971" w:rsidRDefault="00571971" w:rsidP="000F0451">
      <w:pPr>
        <w:ind w:firstLine="1440"/>
      </w:pPr>
      <w:r>
        <w:rPr>
          <w:szCs w:val="24"/>
        </w:rPr>
        <w:t>1.</w:t>
      </w:r>
      <w:r w:rsidR="004C1D06">
        <w:rPr>
          <w:szCs w:val="24"/>
        </w:rPr>
        <w:t xml:space="preserve">  </w:t>
      </w:r>
      <w:r w:rsidRPr="002854C9">
        <w:t>Program Objectives</w:t>
      </w:r>
      <w:r>
        <w:t xml:space="preserve">/Outcomes, </w:t>
      </w:r>
    </w:p>
    <w:p w:rsidR="00571971" w:rsidRDefault="00571971" w:rsidP="000F0451">
      <w:pPr>
        <w:ind w:left="3240" w:hanging="1800"/>
      </w:pPr>
      <w:r>
        <w:t>2.  Student Outcomes</w:t>
      </w:r>
      <w:r w:rsidR="000F0451">
        <w:t>,</w:t>
      </w:r>
    </w:p>
    <w:p w:rsidR="001611B6" w:rsidRDefault="00571971" w:rsidP="000F0451">
      <w:pPr>
        <w:ind w:left="3240" w:hanging="1800"/>
      </w:pPr>
      <w:r>
        <w:t>3.  Program Demand and Sustainability</w:t>
      </w:r>
    </w:p>
    <w:p w:rsidR="00254007" w:rsidRDefault="00254007" w:rsidP="000F0451">
      <w:pPr>
        <w:ind w:left="3240" w:hanging="1800"/>
      </w:pPr>
      <w:r>
        <w:t xml:space="preserve">           </w:t>
      </w:r>
      <w:proofErr w:type="gramStart"/>
      <w:r>
        <w:t>a.  State</w:t>
      </w:r>
      <w:proofErr w:type="gramEnd"/>
      <w:r>
        <w:t xml:space="preserve"> of Field / Discipline</w:t>
      </w:r>
    </w:p>
    <w:p w:rsidR="00254007" w:rsidRDefault="001611B6" w:rsidP="000F0451">
      <w:pPr>
        <w:ind w:left="3240" w:hanging="1800"/>
      </w:pPr>
      <w:r>
        <w:t xml:space="preserve">           </w:t>
      </w:r>
      <w:proofErr w:type="gramStart"/>
      <w:r w:rsidR="00254007">
        <w:t>b</w:t>
      </w:r>
      <w:r>
        <w:t xml:space="preserve">. </w:t>
      </w:r>
      <w:r w:rsidR="00254007">
        <w:t xml:space="preserve"> </w:t>
      </w:r>
      <w:r>
        <w:t>Employment</w:t>
      </w:r>
      <w:proofErr w:type="gramEnd"/>
      <w:r w:rsidR="00254007">
        <w:t xml:space="preserve"> Opportunities (current and future)</w:t>
      </w:r>
    </w:p>
    <w:p w:rsidR="008C056C" w:rsidRDefault="00254007" w:rsidP="00254007">
      <w:pPr>
        <w:ind w:left="3240" w:hanging="1800"/>
      </w:pPr>
      <w:r>
        <w:t xml:space="preserve">           </w:t>
      </w:r>
      <w:proofErr w:type="gramStart"/>
      <w:r>
        <w:t xml:space="preserve">c. </w:t>
      </w:r>
      <w:r w:rsidR="001611B6">
        <w:t xml:space="preserve"> Post</w:t>
      </w:r>
      <w:proofErr w:type="gramEnd"/>
      <w:r w:rsidR="001611B6">
        <w:t>-Graduate Opportunities</w:t>
      </w:r>
    </w:p>
    <w:p w:rsidR="001611B6" w:rsidRDefault="00571971" w:rsidP="00254007">
      <w:pPr>
        <w:ind w:left="3240" w:hanging="1800"/>
      </w:pPr>
      <w:r>
        <w:t>4.  Program Infrastructure</w:t>
      </w:r>
      <w:r w:rsidR="001611B6">
        <w:t xml:space="preserve"> </w:t>
      </w:r>
      <w:r>
        <w:t>(Capacity</w:t>
      </w:r>
      <w:r w:rsidR="001611B6">
        <w:t>)</w:t>
      </w:r>
    </w:p>
    <w:p w:rsidR="001611B6" w:rsidRDefault="001611B6" w:rsidP="00CE0D34">
      <w:pPr>
        <w:ind w:left="3240" w:hanging="1080"/>
      </w:pPr>
      <w:proofErr w:type="gramStart"/>
      <w:r>
        <w:t>a.  Facilities</w:t>
      </w:r>
      <w:proofErr w:type="gramEnd"/>
      <w:r>
        <w:t xml:space="preserve"> </w:t>
      </w:r>
    </w:p>
    <w:p w:rsidR="001611B6" w:rsidRDefault="001611B6" w:rsidP="00CE0D34">
      <w:pPr>
        <w:ind w:left="3240" w:hanging="1080"/>
      </w:pPr>
      <w:proofErr w:type="gramStart"/>
      <w:r>
        <w:t>b.  Student</w:t>
      </w:r>
      <w:proofErr w:type="gramEnd"/>
      <w:r>
        <w:t xml:space="preserve"> Faculty Ratios</w:t>
      </w:r>
    </w:p>
    <w:p w:rsidR="001611B6" w:rsidRDefault="001611B6" w:rsidP="00CE0D34">
      <w:pPr>
        <w:ind w:left="3240" w:hanging="1080"/>
      </w:pPr>
      <w:proofErr w:type="gramStart"/>
      <w:r>
        <w:t>c.  Staff</w:t>
      </w:r>
      <w:proofErr w:type="gramEnd"/>
      <w:r>
        <w:t xml:space="preserve"> Support</w:t>
      </w:r>
    </w:p>
    <w:p w:rsidR="00571971" w:rsidRDefault="001611B6" w:rsidP="00CE0D34">
      <w:pPr>
        <w:ind w:left="3240" w:hanging="1080"/>
      </w:pPr>
      <w:proofErr w:type="gramStart"/>
      <w:r>
        <w:t>d.  Other</w:t>
      </w:r>
      <w:proofErr w:type="gramEnd"/>
      <w:r>
        <w:t xml:space="preserve"> Resources</w:t>
      </w:r>
      <w:r w:rsidR="00571971" w:rsidRPr="002854C9">
        <w:t xml:space="preserve"> </w:t>
      </w:r>
    </w:p>
    <w:p w:rsidR="00571971" w:rsidRDefault="00571971" w:rsidP="000F0451">
      <w:pPr>
        <w:ind w:left="3240" w:hanging="1800"/>
      </w:pPr>
      <w:r>
        <w:t xml:space="preserve">5. </w:t>
      </w:r>
      <w:r w:rsidR="004C1D06">
        <w:t xml:space="preserve"> </w:t>
      </w:r>
      <w:r>
        <w:t>Program Trajectory (</w:t>
      </w:r>
      <w:r w:rsidR="003D58F9">
        <w:t xml:space="preserve">Current Status and </w:t>
      </w:r>
      <w:r>
        <w:t>Future Viability)</w:t>
      </w:r>
      <w:r w:rsidRPr="002854C9">
        <w:t xml:space="preserve"> </w:t>
      </w:r>
    </w:p>
    <w:p w:rsidR="004C1D06" w:rsidRDefault="004C1D06" w:rsidP="000F0451">
      <w:pPr>
        <w:pStyle w:val="BodyTextIndent"/>
        <w:ind w:left="3240" w:hanging="1800"/>
        <w:rPr>
          <w:sz w:val="24"/>
          <w:szCs w:val="24"/>
        </w:rPr>
      </w:pPr>
    </w:p>
    <w:p w:rsidR="009E665B" w:rsidRPr="00824C72" w:rsidRDefault="00571971" w:rsidP="00261A80">
      <w:pPr>
        <w:pStyle w:val="BodyTextIndent"/>
        <w:tabs>
          <w:tab w:val="left" w:pos="450"/>
        </w:tabs>
        <w:ind w:left="450"/>
        <w:rPr>
          <w:sz w:val="24"/>
          <w:szCs w:val="24"/>
        </w:rPr>
      </w:pPr>
      <w:r>
        <w:rPr>
          <w:sz w:val="24"/>
          <w:szCs w:val="24"/>
        </w:rPr>
        <w:t xml:space="preserve">Recommendations </w:t>
      </w:r>
      <w:r w:rsidR="009E665B" w:rsidRPr="00571971">
        <w:rPr>
          <w:sz w:val="24"/>
          <w:szCs w:val="24"/>
        </w:rPr>
        <w:t xml:space="preserve">for program improvement, a plan to </w:t>
      </w:r>
      <w:r w:rsidR="004F5899">
        <w:rPr>
          <w:sz w:val="24"/>
          <w:szCs w:val="24"/>
        </w:rPr>
        <w:t>implement</w:t>
      </w:r>
      <w:r w:rsidR="004F5899" w:rsidRPr="00571971">
        <w:rPr>
          <w:sz w:val="24"/>
          <w:szCs w:val="24"/>
        </w:rPr>
        <w:t xml:space="preserve"> </w:t>
      </w:r>
      <w:r w:rsidR="009E665B" w:rsidRPr="00571971">
        <w:rPr>
          <w:sz w:val="24"/>
          <w:szCs w:val="24"/>
        </w:rPr>
        <w:t xml:space="preserve">those </w:t>
      </w:r>
      <w:r>
        <w:rPr>
          <w:sz w:val="24"/>
          <w:szCs w:val="24"/>
        </w:rPr>
        <w:t>recommendations</w:t>
      </w:r>
      <w:r w:rsidR="004F5899">
        <w:rPr>
          <w:sz w:val="24"/>
          <w:szCs w:val="24"/>
        </w:rPr>
        <w:t>,</w:t>
      </w:r>
      <w:r>
        <w:rPr>
          <w:sz w:val="24"/>
          <w:szCs w:val="24"/>
        </w:rPr>
        <w:t xml:space="preserve"> </w:t>
      </w:r>
      <w:r w:rsidR="009E665B" w:rsidRPr="00571971">
        <w:rPr>
          <w:sz w:val="24"/>
          <w:szCs w:val="24"/>
        </w:rPr>
        <w:t xml:space="preserve">and </w:t>
      </w:r>
      <w:r w:rsidR="00824C72">
        <w:rPr>
          <w:sz w:val="24"/>
          <w:szCs w:val="24"/>
        </w:rPr>
        <w:t xml:space="preserve">methods </w:t>
      </w:r>
      <w:r w:rsidR="009E665B" w:rsidRPr="00571971">
        <w:rPr>
          <w:sz w:val="24"/>
          <w:szCs w:val="24"/>
        </w:rPr>
        <w:t xml:space="preserve">for measuring progress towards goal achievement should be included. </w:t>
      </w:r>
      <w:r w:rsidR="009E665B" w:rsidRPr="00824C72">
        <w:rPr>
          <w:sz w:val="24"/>
          <w:szCs w:val="24"/>
        </w:rPr>
        <w:t xml:space="preserve">The college/school dean will review the program’s self-study, provide comments </w:t>
      </w:r>
      <w:r w:rsidR="00943FD7">
        <w:rPr>
          <w:sz w:val="24"/>
          <w:szCs w:val="24"/>
        </w:rPr>
        <w:t xml:space="preserve"> </w:t>
      </w:r>
      <w:r w:rsidR="009E665B" w:rsidRPr="00824C72">
        <w:rPr>
          <w:sz w:val="24"/>
          <w:szCs w:val="24"/>
        </w:rPr>
        <w:t xml:space="preserve"> and work with the department to address any concerns that </w:t>
      </w:r>
      <w:r w:rsidR="004F5899">
        <w:rPr>
          <w:sz w:val="24"/>
          <w:szCs w:val="24"/>
        </w:rPr>
        <w:t>emerge</w:t>
      </w:r>
      <w:r w:rsidR="009E665B" w:rsidRPr="00824C72">
        <w:rPr>
          <w:sz w:val="24"/>
          <w:szCs w:val="24"/>
        </w:rPr>
        <w:t xml:space="preserve">. </w:t>
      </w:r>
    </w:p>
    <w:p w:rsidR="009E665B" w:rsidRDefault="009E665B" w:rsidP="009E665B"/>
    <w:p w:rsidR="004C1D06" w:rsidRDefault="00536297">
      <w:pPr>
        <w:pStyle w:val="BodyTextIndent"/>
        <w:ind w:left="360" w:hanging="360"/>
        <w:rPr>
          <w:b/>
          <w:bCs/>
          <w:sz w:val="28"/>
          <w:szCs w:val="28"/>
        </w:rPr>
      </w:pPr>
      <w:r>
        <w:rPr>
          <w:b/>
          <w:sz w:val="28"/>
        </w:rPr>
        <w:tab/>
      </w:r>
      <w:r w:rsidR="00824C72">
        <w:rPr>
          <w:b/>
          <w:sz w:val="28"/>
        </w:rPr>
        <w:t>D.</w:t>
      </w:r>
      <w:r>
        <w:rPr>
          <w:b/>
          <w:sz w:val="28"/>
        </w:rPr>
        <w:t xml:space="preserve">  </w:t>
      </w:r>
      <w:r w:rsidR="009E665B" w:rsidRPr="001048A6">
        <w:rPr>
          <w:b/>
          <w:sz w:val="28"/>
        </w:rPr>
        <w:t xml:space="preserve">Site </w:t>
      </w:r>
      <w:r w:rsidR="00DC6083" w:rsidRPr="00DC6083">
        <w:rPr>
          <w:b/>
          <w:bCs/>
          <w:sz w:val="28"/>
          <w:szCs w:val="28"/>
        </w:rPr>
        <w:t xml:space="preserve">Visit and Report by a Panel of External </w:t>
      </w:r>
      <w:r w:rsidR="004F5899">
        <w:rPr>
          <w:b/>
          <w:bCs/>
          <w:sz w:val="28"/>
          <w:szCs w:val="28"/>
        </w:rPr>
        <w:t>Reviewers</w:t>
      </w:r>
    </w:p>
    <w:p w:rsidR="009E665B" w:rsidRPr="003B5864" w:rsidRDefault="00DC6083">
      <w:pPr>
        <w:pStyle w:val="BodyTextIndent"/>
        <w:ind w:left="360" w:hanging="360"/>
        <w:rPr>
          <w:b/>
          <w:color w:val="0000FF"/>
          <w:sz w:val="24"/>
        </w:rPr>
      </w:pPr>
      <w:r w:rsidRPr="00DC6083">
        <w:rPr>
          <w:b/>
          <w:bCs/>
          <w:sz w:val="28"/>
          <w:szCs w:val="28"/>
        </w:rPr>
        <w:t xml:space="preserve"> </w:t>
      </w:r>
    </w:p>
    <w:p w:rsidR="009E665B" w:rsidRPr="005E30DC" w:rsidRDefault="00536297" w:rsidP="00261A80">
      <w:pPr>
        <w:ind w:left="360"/>
      </w:pPr>
      <w:r w:rsidRPr="005E30DC">
        <w:t xml:space="preserve"> </w:t>
      </w:r>
      <w:r w:rsidR="002D56FD">
        <w:t xml:space="preserve">A </w:t>
      </w:r>
      <w:r w:rsidR="009E665B" w:rsidRPr="005E30DC">
        <w:t xml:space="preserve">site visit will be conducted by a team of at least three </w:t>
      </w:r>
      <w:r w:rsidR="004F5899">
        <w:t>reviewers</w:t>
      </w:r>
      <w:r w:rsidR="004F5899" w:rsidRPr="005E30DC">
        <w:t xml:space="preserve"> </w:t>
      </w:r>
      <w:r w:rsidR="009E665B" w:rsidRPr="005E30DC">
        <w:t xml:space="preserve">including an external expert in the discipline under review who has experience with student outcomes assessment in that discipline, a faculty member from within the school or college of the department, and a faculty member from the campus but outside the school or college of the department. </w:t>
      </w:r>
      <w:r w:rsidR="005550B2">
        <w:rPr>
          <w:sz w:val="23"/>
          <w:szCs w:val="23"/>
        </w:rPr>
        <w:t>The department, in consultation with the dean, nominates members of the team</w:t>
      </w:r>
      <w:r w:rsidR="004F5899">
        <w:rPr>
          <w:sz w:val="23"/>
          <w:szCs w:val="23"/>
        </w:rPr>
        <w:t xml:space="preserve"> and the </w:t>
      </w:r>
      <w:r w:rsidR="005550B2">
        <w:rPr>
          <w:sz w:val="23"/>
          <w:szCs w:val="23"/>
        </w:rPr>
        <w:t>dean approves the nominees</w:t>
      </w:r>
      <w:r w:rsidR="005550B2">
        <w:t xml:space="preserve">.  </w:t>
      </w:r>
      <w:r w:rsidR="00524C2C">
        <w:t xml:space="preserve">For accredited programs, the </w:t>
      </w:r>
      <w:r w:rsidR="005550B2">
        <w:t xml:space="preserve">composition of the team </w:t>
      </w:r>
      <w:r w:rsidR="00943FD7">
        <w:t xml:space="preserve">may be </w:t>
      </w:r>
      <w:r w:rsidR="002D56FD">
        <w:t>mandated</w:t>
      </w:r>
      <w:r w:rsidR="005550B2">
        <w:t xml:space="preserve"> by the accrediting agency.</w:t>
      </w:r>
      <w:r w:rsidR="00524C2C">
        <w:t xml:space="preserve">  </w:t>
      </w:r>
    </w:p>
    <w:p w:rsidR="009E665B" w:rsidRPr="005E30DC" w:rsidRDefault="009E665B" w:rsidP="00261A80">
      <w:pPr>
        <w:ind w:left="360"/>
      </w:pPr>
    </w:p>
    <w:p w:rsidR="009E665B" w:rsidRDefault="00524C2C" w:rsidP="00261A80">
      <w:pPr>
        <w:ind w:left="360"/>
      </w:pPr>
      <w:r>
        <w:t xml:space="preserve"> The team</w:t>
      </w:r>
      <w:r w:rsidR="009E665B">
        <w:t xml:space="preserve"> draft</w:t>
      </w:r>
      <w:r>
        <w:t>s</w:t>
      </w:r>
      <w:r w:rsidR="009E665B">
        <w:t xml:space="preserve"> a report summarizing their</w:t>
      </w:r>
      <w:r w:rsidR="002D56FD">
        <w:t xml:space="preserve"> findings</w:t>
      </w:r>
      <w:r w:rsidR="009E665B">
        <w:t xml:space="preserve"> and recommendations</w:t>
      </w:r>
      <w:r w:rsidR="002D56FD">
        <w:t xml:space="preserve"> then </w:t>
      </w:r>
      <w:r w:rsidR="00536297">
        <w:t xml:space="preserve">presents </w:t>
      </w:r>
      <w:r w:rsidR="002D56FD">
        <w:t xml:space="preserve">the draft report </w:t>
      </w:r>
      <w:r w:rsidR="00536297">
        <w:t>to the department, school/college and university prior to the end of the visit</w:t>
      </w:r>
      <w:r w:rsidR="00943FD7">
        <w:t>.  The team submits a</w:t>
      </w:r>
      <w:r w:rsidR="002D56FD">
        <w:t xml:space="preserve"> final</w:t>
      </w:r>
      <w:r w:rsidR="00943FD7">
        <w:t xml:space="preserve"> written report</w:t>
      </w:r>
      <w:r w:rsidR="004C1D06">
        <w:t xml:space="preserve"> to the school/college dean within </w:t>
      </w:r>
      <w:r w:rsidR="002D56FD">
        <w:t>two</w:t>
      </w:r>
      <w:r w:rsidR="004C1D06">
        <w:t xml:space="preserve"> weeks </w:t>
      </w:r>
      <w:r w:rsidR="004F5899">
        <w:t xml:space="preserve">of </w:t>
      </w:r>
      <w:r w:rsidR="004C1D06">
        <w:t>the visit.</w:t>
      </w:r>
    </w:p>
    <w:p w:rsidR="004C1D06" w:rsidRDefault="004C1D06" w:rsidP="00261A80">
      <w:pPr>
        <w:ind w:left="360"/>
      </w:pPr>
    </w:p>
    <w:p w:rsidR="007C3ACA" w:rsidRDefault="007C3ACA" w:rsidP="00261A80">
      <w:pPr>
        <w:ind w:left="360"/>
      </w:pPr>
    </w:p>
    <w:p w:rsidR="007C3ACA" w:rsidRDefault="007C3ACA" w:rsidP="00261A80">
      <w:pPr>
        <w:ind w:left="360"/>
      </w:pPr>
    </w:p>
    <w:p w:rsidR="009E665B" w:rsidRDefault="00824C72" w:rsidP="00261A80">
      <w:pPr>
        <w:ind w:firstLine="360"/>
        <w:rPr>
          <w:b/>
          <w:sz w:val="28"/>
        </w:rPr>
      </w:pPr>
      <w:r>
        <w:rPr>
          <w:b/>
          <w:sz w:val="28"/>
        </w:rPr>
        <w:t>E</w:t>
      </w:r>
      <w:r w:rsidR="00536297">
        <w:rPr>
          <w:b/>
          <w:sz w:val="28"/>
        </w:rPr>
        <w:t xml:space="preserve">.  </w:t>
      </w:r>
      <w:r w:rsidR="009E665B">
        <w:rPr>
          <w:b/>
          <w:sz w:val="28"/>
        </w:rPr>
        <w:t xml:space="preserve">Responses to the </w:t>
      </w:r>
      <w:r w:rsidR="009F18C4">
        <w:rPr>
          <w:b/>
          <w:sz w:val="28"/>
        </w:rPr>
        <w:t xml:space="preserve">Team </w:t>
      </w:r>
      <w:r>
        <w:rPr>
          <w:b/>
          <w:sz w:val="28"/>
        </w:rPr>
        <w:t>R</w:t>
      </w:r>
      <w:r w:rsidR="009F18C4">
        <w:rPr>
          <w:b/>
          <w:sz w:val="28"/>
        </w:rPr>
        <w:t>eport</w:t>
      </w:r>
    </w:p>
    <w:p w:rsidR="009E665B" w:rsidRPr="001048A6" w:rsidRDefault="009E665B" w:rsidP="009E665B"/>
    <w:p w:rsidR="009E665B" w:rsidRPr="00824C72" w:rsidRDefault="009F18C4" w:rsidP="00261A80">
      <w:pPr>
        <w:pStyle w:val="BodyTextIndent"/>
        <w:ind w:left="360"/>
        <w:rPr>
          <w:sz w:val="24"/>
          <w:szCs w:val="24"/>
        </w:rPr>
      </w:pPr>
      <w:r w:rsidRPr="00824C72">
        <w:rPr>
          <w:sz w:val="24"/>
          <w:szCs w:val="24"/>
        </w:rPr>
        <w:t>T</w:t>
      </w:r>
      <w:r w:rsidR="009E665B" w:rsidRPr="00824C72">
        <w:rPr>
          <w:sz w:val="24"/>
          <w:szCs w:val="24"/>
        </w:rPr>
        <w:t xml:space="preserve">he department </w:t>
      </w:r>
      <w:r w:rsidR="00824C72">
        <w:rPr>
          <w:sz w:val="24"/>
          <w:szCs w:val="24"/>
        </w:rPr>
        <w:t>chair</w:t>
      </w:r>
      <w:r w:rsidR="00943FD7">
        <w:rPr>
          <w:sz w:val="24"/>
          <w:szCs w:val="24"/>
        </w:rPr>
        <w:t>,</w:t>
      </w:r>
      <w:r w:rsidR="00824C72">
        <w:rPr>
          <w:sz w:val="24"/>
          <w:szCs w:val="24"/>
        </w:rPr>
        <w:t xml:space="preserve"> in consultation with the program coordinator </w:t>
      </w:r>
      <w:r w:rsidR="00943FD7">
        <w:rPr>
          <w:sz w:val="24"/>
          <w:szCs w:val="24"/>
        </w:rPr>
        <w:t xml:space="preserve">and/or appropriate faculty members </w:t>
      </w:r>
      <w:r w:rsidR="009E665B" w:rsidRPr="00824C72">
        <w:rPr>
          <w:sz w:val="24"/>
          <w:szCs w:val="24"/>
        </w:rPr>
        <w:t>provides a written response</w:t>
      </w:r>
      <w:r w:rsidRPr="00824C72">
        <w:rPr>
          <w:sz w:val="24"/>
          <w:szCs w:val="24"/>
        </w:rPr>
        <w:t xml:space="preserve"> to the team report</w:t>
      </w:r>
      <w:r w:rsidR="00943FD7">
        <w:rPr>
          <w:sz w:val="24"/>
          <w:szCs w:val="24"/>
        </w:rPr>
        <w:t xml:space="preserve">.  This </w:t>
      </w:r>
      <w:proofErr w:type="gramStart"/>
      <w:r w:rsidR="00943FD7">
        <w:rPr>
          <w:sz w:val="24"/>
          <w:szCs w:val="24"/>
        </w:rPr>
        <w:t>re</w:t>
      </w:r>
      <w:r w:rsidR="002D56FD">
        <w:rPr>
          <w:sz w:val="24"/>
          <w:szCs w:val="24"/>
        </w:rPr>
        <w:t xml:space="preserve">sponse </w:t>
      </w:r>
      <w:r w:rsidR="009E665B" w:rsidRPr="00824C72">
        <w:rPr>
          <w:sz w:val="24"/>
          <w:szCs w:val="24"/>
        </w:rPr>
        <w:t xml:space="preserve"> addresses</w:t>
      </w:r>
      <w:proofErr w:type="gramEnd"/>
      <w:r w:rsidR="009E665B" w:rsidRPr="00824C72">
        <w:rPr>
          <w:sz w:val="24"/>
          <w:szCs w:val="24"/>
        </w:rPr>
        <w:t xml:space="preserve"> issues raised in the report and </w:t>
      </w:r>
      <w:r w:rsidR="00943FD7" w:rsidRPr="00824C72">
        <w:rPr>
          <w:sz w:val="24"/>
          <w:szCs w:val="24"/>
        </w:rPr>
        <w:t xml:space="preserve"> </w:t>
      </w:r>
      <w:r w:rsidR="009E665B" w:rsidRPr="00824C72">
        <w:rPr>
          <w:sz w:val="24"/>
          <w:szCs w:val="24"/>
        </w:rPr>
        <w:t>may also discuss significant changes or developments that have taken place in the program subsequent to the self-study. The departmental response is</w:t>
      </w:r>
      <w:r w:rsidRPr="00824C72">
        <w:rPr>
          <w:sz w:val="24"/>
          <w:szCs w:val="24"/>
        </w:rPr>
        <w:t xml:space="preserve"> </w:t>
      </w:r>
      <w:r w:rsidR="009E665B" w:rsidRPr="00824C72">
        <w:rPr>
          <w:sz w:val="24"/>
          <w:szCs w:val="24"/>
        </w:rPr>
        <w:t>submitted to the college/school dean</w:t>
      </w:r>
      <w:r w:rsidR="00612268">
        <w:rPr>
          <w:sz w:val="24"/>
          <w:szCs w:val="24"/>
        </w:rPr>
        <w:t>.</w:t>
      </w:r>
      <w:r w:rsidR="009E665B" w:rsidRPr="00824C72">
        <w:rPr>
          <w:sz w:val="24"/>
          <w:szCs w:val="24"/>
        </w:rPr>
        <w:t xml:space="preserve"> .</w:t>
      </w:r>
      <w:r w:rsidRPr="00824C72">
        <w:rPr>
          <w:sz w:val="24"/>
          <w:szCs w:val="24"/>
        </w:rPr>
        <w:t xml:space="preserve"> </w:t>
      </w:r>
      <w:r w:rsidR="009E665B" w:rsidRPr="00824C72">
        <w:rPr>
          <w:sz w:val="24"/>
          <w:szCs w:val="24"/>
        </w:rPr>
        <w:t xml:space="preserve">The college/school dean </w:t>
      </w:r>
      <w:r w:rsidR="00612268">
        <w:rPr>
          <w:sz w:val="24"/>
          <w:szCs w:val="24"/>
        </w:rPr>
        <w:t xml:space="preserve">responds </w:t>
      </w:r>
      <w:r w:rsidR="009B6919">
        <w:rPr>
          <w:sz w:val="24"/>
          <w:szCs w:val="24"/>
        </w:rPr>
        <w:t xml:space="preserve">in writing </w:t>
      </w:r>
      <w:r w:rsidR="00612268">
        <w:rPr>
          <w:sz w:val="24"/>
          <w:szCs w:val="24"/>
        </w:rPr>
        <w:t>to</w:t>
      </w:r>
      <w:r w:rsidR="00612268" w:rsidRPr="00824C72">
        <w:rPr>
          <w:sz w:val="24"/>
          <w:szCs w:val="24"/>
        </w:rPr>
        <w:t xml:space="preserve"> </w:t>
      </w:r>
      <w:r w:rsidR="009E665B" w:rsidRPr="00824C72">
        <w:rPr>
          <w:sz w:val="24"/>
          <w:szCs w:val="24"/>
        </w:rPr>
        <w:t>the issues raised in the review</w:t>
      </w:r>
      <w:r w:rsidR="002D56FD">
        <w:rPr>
          <w:sz w:val="24"/>
          <w:szCs w:val="24"/>
        </w:rPr>
        <w:t>ers</w:t>
      </w:r>
      <w:r w:rsidR="009B6919">
        <w:rPr>
          <w:sz w:val="24"/>
          <w:szCs w:val="24"/>
        </w:rPr>
        <w:t>’</w:t>
      </w:r>
      <w:r w:rsidR="009E665B" w:rsidRPr="00824C72">
        <w:rPr>
          <w:sz w:val="24"/>
          <w:szCs w:val="24"/>
        </w:rPr>
        <w:t xml:space="preserve"> report</w:t>
      </w:r>
      <w:r w:rsidR="00612268">
        <w:rPr>
          <w:sz w:val="24"/>
          <w:szCs w:val="24"/>
        </w:rPr>
        <w:t xml:space="preserve"> and also addresses the departmental response</w:t>
      </w:r>
      <w:r w:rsidR="002D56FD">
        <w:rPr>
          <w:sz w:val="24"/>
          <w:szCs w:val="24"/>
        </w:rPr>
        <w:t>.</w:t>
      </w:r>
      <w:r w:rsidR="009E665B" w:rsidRPr="00824C72">
        <w:rPr>
          <w:sz w:val="24"/>
          <w:szCs w:val="24"/>
        </w:rPr>
        <w:t xml:space="preserve"> </w:t>
      </w:r>
      <w:r w:rsidR="00612268">
        <w:rPr>
          <w:sz w:val="24"/>
          <w:szCs w:val="24"/>
        </w:rPr>
        <w:t xml:space="preserve"> The dean</w:t>
      </w:r>
      <w:r w:rsidR="009B6919">
        <w:rPr>
          <w:sz w:val="24"/>
          <w:szCs w:val="24"/>
        </w:rPr>
        <w:t>’s</w:t>
      </w:r>
      <w:r w:rsidR="008C056C">
        <w:rPr>
          <w:sz w:val="24"/>
          <w:szCs w:val="24"/>
        </w:rPr>
        <w:t xml:space="preserve"> </w:t>
      </w:r>
      <w:r w:rsidR="00612268">
        <w:rPr>
          <w:sz w:val="24"/>
          <w:szCs w:val="24"/>
        </w:rPr>
        <w:t>and</w:t>
      </w:r>
      <w:r w:rsidRPr="00824C72">
        <w:rPr>
          <w:sz w:val="24"/>
          <w:szCs w:val="24"/>
        </w:rPr>
        <w:t xml:space="preserve"> department</w:t>
      </w:r>
      <w:r w:rsidR="009B6919">
        <w:rPr>
          <w:sz w:val="24"/>
          <w:szCs w:val="24"/>
        </w:rPr>
        <w:t>’s</w:t>
      </w:r>
      <w:r w:rsidRPr="00824C72">
        <w:rPr>
          <w:sz w:val="24"/>
          <w:szCs w:val="24"/>
        </w:rPr>
        <w:t xml:space="preserve"> </w:t>
      </w:r>
      <w:r w:rsidR="00612268">
        <w:rPr>
          <w:sz w:val="24"/>
          <w:szCs w:val="24"/>
        </w:rPr>
        <w:t>responses are submitted to the appropriate university</w:t>
      </w:r>
      <w:r w:rsidRPr="00824C72">
        <w:rPr>
          <w:sz w:val="24"/>
          <w:szCs w:val="24"/>
        </w:rPr>
        <w:t xml:space="preserve"> review officer(s).</w:t>
      </w:r>
    </w:p>
    <w:p w:rsidR="00824C72" w:rsidRDefault="00824C72" w:rsidP="009E665B">
      <w:pPr>
        <w:pStyle w:val="BodyTextIndent"/>
        <w:ind w:left="0"/>
        <w:rPr>
          <w:sz w:val="24"/>
        </w:rPr>
      </w:pPr>
    </w:p>
    <w:p w:rsidR="009E665B" w:rsidRDefault="00824C72" w:rsidP="00261A80">
      <w:pPr>
        <w:ind w:firstLine="360"/>
        <w:rPr>
          <w:b/>
          <w:bCs/>
          <w:sz w:val="28"/>
          <w:szCs w:val="28"/>
        </w:rPr>
      </w:pPr>
      <w:r>
        <w:rPr>
          <w:b/>
          <w:sz w:val="28"/>
        </w:rPr>
        <w:t>F.</w:t>
      </w:r>
      <w:r w:rsidR="009F18C4">
        <w:rPr>
          <w:b/>
          <w:sz w:val="28"/>
        </w:rPr>
        <w:t xml:space="preserve"> </w:t>
      </w:r>
      <w:r w:rsidR="009E665B" w:rsidRPr="001048A6">
        <w:rPr>
          <w:b/>
          <w:sz w:val="28"/>
        </w:rPr>
        <w:t xml:space="preserve">University </w:t>
      </w:r>
      <w:r w:rsidR="00DC6083">
        <w:rPr>
          <w:b/>
          <w:bCs/>
          <w:sz w:val="28"/>
          <w:szCs w:val="28"/>
        </w:rPr>
        <w:t xml:space="preserve">Committee Review </w:t>
      </w:r>
    </w:p>
    <w:p w:rsidR="004C1D06" w:rsidRPr="001048A6" w:rsidRDefault="004C1D06" w:rsidP="009F18C4">
      <w:pPr>
        <w:ind w:firstLine="720"/>
        <w:rPr>
          <w:b/>
          <w:sz w:val="28"/>
        </w:rPr>
      </w:pPr>
    </w:p>
    <w:p w:rsidR="009E665B" w:rsidRDefault="009E665B" w:rsidP="00261A80">
      <w:pPr>
        <w:pStyle w:val="BodyTextIndent3"/>
      </w:pPr>
      <w:r>
        <w:t>The</w:t>
      </w:r>
      <w:r w:rsidR="00612268">
        <w:t xml:space="preserve"> appropriate</w:t>
      </w:r>
      <w:r w:rsidR="008C056C">
        <w:t xml:space="preserve"> </w:t>
      </w:r>
      <w:r w:rsidR="003E32C4">
        <w:t>Academic S</w:t>
      </w:r>
      <w:r w:rsidR="00612268">
        <w:t>enate</w:t>
      </w:r>
      <w:r>
        <w:t xml:space="preserve"> committees examine the</w:t>
      </w:r>
      <w:r w:rsidR="00612268">
        <w:t xml:space="preserve"> external</w:t>
      </w:r>
      <w:r>
        <w:t xml:space="preserve"> review</w:t>
      </w:r>
      <w:r w:rsidR="003E32C4">
        <w:t>er</w:t>
      </w:r>
      <w:r>
        <w:t>’s report and the department</w:t>
      </w:r>
      <w:r w:rsidR="003E32C4">
        <w:t>’s</w:t>
      </w:r>
      <w:r>
        <w:t xml:space="preserve"> and dean’s responses. The </w:t>
      </w:r>
      <w:r w:rsidR="003E32C4">
        <w:t>Academic S</w:t>
      </w:r>
      <w:r w:rsidR="00612268">
        <w:t xml:space="preserve">enate </w:t>
      </w:r>
      <w:r>
        <w:t>program review committees</w:t>
      </w:r>
      <w:r w:rsidR="009F18C4">
        <w:t xml:space="preserve"> may</w:t>
      </w:r>
      <w:r>
        <w:t xml:space="preserve"> interview representatives of the program and the administration as appropriate</w:t>
      </w:r>
      <w:r w:rsidR="009F18C4">
        <w:t>.</w:t>
      </w:r>
      <w:r>
        <w:t xml:space="preserve"> </w:t>
      </w:r>
      <w:r w:rsidR="00612268">
        <w:t xml:space="preserve">The </w:t>
      </w:r>
      <w:r w:rsidR="003E32C4">
        <w:t>Academic S</w:t>
      </w:r>
      <w:r w:rsidR="00612268">
        <w:t xml:space="preserve">enate program review committees </w:t>
      </w:r>
      <w:r w:rsidR="009F18C4">
        <w:t>comment on the outcomes</w:t>
      </w:r>
      <w:r w:rsidR="00612268">
        <w:t>-</w:t>
      </w:r>
      <w:r w:rsidR="00824C72">
        <w:t xml:space="preserve">based program review </w:t>
      </w:r>
      <w:r w:rsidR="009F18C4">
        <w:t>process in the department</w:t>
      </w:r>
      <w:r w:rsidR="00612268">
        <w:t xml:space="preserve"> and t</w:t>
      </w:r>
      <w:r w:rsidR="009F18C4">
        <w:t>hey make one of the following r</w:t>
      </w:r>
      <w:r>
        <w:t>ecommendations:</w:t>
      </w:r>
    </w:p>
    <w:p w:rsidR="004C1D06" w:rsidRDefault="004C1D06" w:rsidP="009E665B">
      <w:pPr>
        <w:pStyle w:val="BodyTextIndent3"/>
        <w:ind w:left="0"/>
      </w:pPr>
    </w:p>
    <w:p w:rsidR="009F18C4" w:rsidRPr="00DF38D0" w:rsidRDefault="009F18C4" w:rsidP="00BD445F">
      <w:pPr>
        <w:pStyle w:val="BodyTextIndent3"/>
        <w:numPr>
          <w:ilvl w:val="0"/>
          <w:numId w:val="13"/>
        </w:numPr>
        <w:ind w:right="-180"/>
      </w:pPr>
      <w:r>
        <w:rPr>
          <w:b/>
        </w:rPr>
        <w:t xml:space="preserve">Approve a Program with Notation of Exceptional Quality. </w:t>
      </w:r>
      <w:r>
        <w:t>Approval is recommended without reservation and with a notation of specific areas of program promise and excellence. Programs recommended in this category may be considered for an award for program excellence.</w:t>
      </w:r>
      <w:r w:rsidRPr="005E30DC">
        <w:t xml:space="preserve"> </w:t>
      </w:r>
      <w:r>
        <w:t>These are programs that exhibit special strength in all aspects of the review process and reflect the very best attributes of commitment, quality, and promise.</w:t>
      </w:r>
    </w:p>
    <w:p w:rsidR="00DF38D0" w:rsidRDefault="009F18C4" w:rsidP="00BD445F">
      <w:pPr>
        <w:numPr>
          <w:ilvl w:val="0"/>
          <w:numId w:val="13"/>
        </w:numPr>
        <w:ind w:right="-180"/>
      </w:pPr>
      <w:r>
        <w:rPr>
          <w:b/>
        </w:rPr>
        <w:t xml:space="preserve">Approve a Program </w:t>
      </w:r>
      <w:r w:rsidR="005550B2">
        <w:rPr>
          <w:b/>
        </w:rPr>
        <w:t xml:space="preserve">for Continuation. </w:t>
      </w:r>
      <w:r w:rsidR="00DF38D0">
        <w:t>Program approval is recommended with identification of specific areas that need to be further developed, and a notation of specific areas of achievement.</w:t>
      </w:r>
      <w:r w:rsidR="00DF38D0" w:rsidRPr="005E30DC">
        <w:t xml:space="preserve"> </w:t>
      </w:r>
      <w:r w:rsidR="00DF38D0">
        <w:t xml:space="preserve">These programs meet </w:t>
      </w:r>
      <w:r w:rsidR="005550B2">
        <w:t>most</w:t>
      </w:r>
      <w:r w:rsidR="00DF38D0">
        <w:t xml:space="preserve"> evaluative measures of quality, but nonetheless could improve in substantial ways (e.g., absence of a strong student recruitment plan</w:t>
      </w:r>
      <w:r w:rsidR="005550B2">
        <w:t xml:space="preserve"> or incomplete implementation of learning outcomes assessment</w:t>
      </w:r>
      <w:r w:rsidR="00DF38D0">
        <w:t>.)</w:t>
      </w:r>
    </w:p>
    <w:p w:rsidR="009E665B" w:rsidRDefault="00DF38D0" w:rsidP="00BD445F">
      <w:pPr>
        <w:numPr>
          <w:ilvl w:val="0"/>
          <w:numId w:val="13"/>
        </w:numPr>
        <w:ind w:right="-180"/>
        <w:rPr>
          <w:b/>
        </w:rPr>
      </w:pPr>
      <w:r>
        <w:rPr>
          <w:b/>
        </w:rPr>
        <w:t>Approve a Program for Conditional Continuation</w:t>
      </w:r>
      <w:r w:rsidR="00BD445F">
        <w:rPr>
          <w:b/>
        </w:rPr>
        <w:t xml:space="preserve">.  </w:t>
      </w:r>
      <w:r>
        <w:t xml:space="preserve">Conditional approval is recommended with identification of specific areas requiring significant improvement, including the conditions and a reasonable time frame for such conditions to be met in achieving unconditional approval. Conditional continuation is appropriate for a program that fails to meet expected quality standards and for which additional time and/or implementation of planned actions to address these weaknesses could be expected to eliminate such deficiencies without impairing student progress (e.g., the need to obtain </w:t>
      </w:r>
      <w:r w:rsidR="005550B2">
        <w:t xml:space="preserve">faculty, </w:t>
      </w:r>
      <w:r>
        <w:t>space or equipment</w:t>
      </w:r>
      <w:r w:rsidR="005550B2">
        <w:t>, or implement learning outcomes assessment</w:t>
      </w:r>
      <w:r>
        <w:t>.)</w:t>
      </w:r>
    </w:p>
    <w:p w:rsidR="00BD445F" w:rsidRDefault="00BD445F" w:rsidP="00BD445F">
      <w:pPr>
        <w:numPr>
          <w:ilvl w:val="0"/>
          <w:numId w:val="13"/>
        </w:numPr>
        <w:ind w:right="-180"/>
      </w:pPr>
      <w:r>
        <w:rPr>
          <w:b/>
        </w:rPr>
        <w:t xml:space="preserve">Suspend a Program.  </w:t>
      </w:r>
      <w:r>
        <w:t xml:space="preserve">A recommendation for suspension of a program is appropriate upon receipt of a conditional continuation in the most recent program review and when two conditions occur: (1) when the program fails to meet established standards of quality that insure an appropriate academic experience for students and (2) when there is evidence that these deficiencies may be corrected over a specified period of time. Recommendation to suspend a program could lead to administrative action which: (1) places a moratorium on </w:t>
      </w:r>
      <w:r>
        <w:lastRenderedPageBreak/>
        <w:t>new student admissions; (2) requires students currently in the program be accommodated so that they may complete the program; (3) places a moratorium on reappointment of faculty to graduate faculty status, if pertinent to a graduate program; and (4) removes program catalog copy. The degree title may be retained on the trustee-approved campus Academic Plan. If evidence suggests that the program may be successfully reconstituted at a later date, then conditions to be fulfilled in order to fully reopen the program should be identified along with a process to support the removal of a recommendation for suspension. Note that discontinuation may result if the program is unable to satisfy the conditions for successful reconstitution as identified.</w:t>
      </w:r>
    </w:p>
    <w:p w:rsidR="00BD445F" w:rsidRDefault="00BD445F" w:rsidP="00BD445F">
      <w:pPr>
        <w:numPr>
          <w:ilvl w:val="0"/>
          <w:numId w:val="13"/>
        </w:numPr>
        <w:tabs>
          <w:tab w:val="left" w:pos="360"/>
        </w:tabs>
        <w:ind w:right="-180"/>
      </w:pPr>
      <w:r>
        <w:rPr>
          <w:b/>
        </w:rPr>
        <w:t xml:space="preserve">Discontinue a Program.  </w:t>
      </w:r>
      <w:r>
        <w:t>A recommendation to discontinue a program is appropriate upon receipt of a conditional continuation in the most recent program review and when the program fails to meet established standards of quality that insure an appropriate academic experience for students, and at the same time when there is no evidence that deficiencies have been corrected over a specified period of time. Recommendation to discontinue a program could lead to administrative action which: (1) places a moratorium on new student admissions; (2) requires students currently in the program be accommodated so that they may complete the program; (3) places a moratorium on reappointment of faculty to graduate faculty status, if pertinent; and (4) removes program catalog copy. A separate process for review of the implications of program termination is implemented. This second and separate level of review follows University policy and includes an assessment of the implications for the University and its service area, faculty, facilities, students, and resources if the program is discontinued.</w:t>
      </w:r>
    </w:p>
    <w:p w:rsidR="009E665B" w:rsidRDefault="009E665B" w:rsidP="009E665B">
      <w:pPr>
        <w:pStyle w:val="BodyTextIndent3"/>
        <w:ind w:left="0"/>
      </w:pPr>
    </w:p>
    <w:p w:rsidR="004C1D06" w:rsidRDefault="00824C72" w:rsidP="00BD445F">
      <w:pPr>
        <w:ind w:firstLine="720"/>
        <w:rPr>
          <w:b/>
          <w:bCs/>
          <w:sz w:val="28"/>
          <w:szCs w:val="28"/>
        </w:rPr>
      </w:pPr>
      <w:r>
        <w:rPr>
          <w:b/>
          <w:sz w:val="28"/>
        </w:rPr>
        <w:t>G.</w:t>
      </w:r>
      <w:r w:rsidR="00BD445F">
        <w:rPr>
          <w:b/>
          <w:sz w:val="28"/>
        </w:rPr>
        <w:t xml:space="preserve">  </w:t>
      </w:r>
      <w:r w:rsidR="009E665B" w:rsidRPr="001048A6">
        <w:rPr>
          <w:b/>
          <w:sz w:val="28"/>
        </w:rPr>
        <w:t>The Action Plan</w:t>
      </w:r>
      <w:r w:rsidR="005550B2">
        <w:rPr>
          <w:b/>
          <w:sz w:val="28"/>
        </w:rPr>
        <w:t xml:space="preserve"> </w:t>
      </w:r>
      <w:r w:rsidR="00BD445F">
        <w:rPr>
          <w:b/>
          <w:bCs/>
          <w:sz w:val="28"/>
          <w:szCs w:val="28"/>
        </w:rPr>
        <w:t xml:space="preserve">and </w:t>
      </w:r>
      <w:r w:rsidR="007C3ACA">
        <w:rPr>
          <w:b/>
          <w:bCs/>
          <w:sz w:val="28"/>
          <w:szCs w:val="28"/>
        </w:rPr>
        <w:t>F</w:t>
      </w:r>
      <w:r w:rsidR="00BD445F">
        <w:rPr>
          <w:b/>
          <w:bCs/>
          <w:sz w:val="28"/>
          <w:szCs w:val="28"/>
        </w:rPr>
        <w:t>ollow-up</w:t>
      </w:r>
    </w:p>
    <w:p w:rsidR="009E665B" w:rsidRPr="001048A6" w:rsidRDefault="009E665B" w:rsidP="00BD445F">
      <w:pPr>
        <w:ind w:firstLine="720"/>
        <w:rPr>
          <w:b/>
          <w:sz w:val="28"/>
        </w:rPr>
      </w:pPr>
    </w:p>
    <w:p w:rsidR="009E665B" w:rsidRPr="001048A6" w:rsidRDefault="003E32C4" w:rsidP="00261A80">
      <w:pPr>
        <w:ind w:left="720"/>
      </w:pPr>
      <w:r>
        <w:t xml:space="preserve">The department chair, and/or the appropriate faculty members, in consultation with the dean and the </w:t>
      </w:r>
      <w:r w:rsidRPr="00B70FFD">
        <w:t>program coordinator</w:t>
      </w:r>
      <w:r>
        <w:t>, drafts an action plan based on the report and recommendations</w:t>
      </w:r>
      <w:r w:rsidR="007A7321">
        <w:t>.</w:t>
      </w:r>
      <w:r>
        <w:t xml:space="preserve"> </w:t>
      </w:r>
      <w:r w:rsidR="00612268">
        <w:t xml:space="preserve"> The draft action plan is sent to the </w:t>
      </w:r>
      <w:r w:rsidR="007C3ACA">
        <w:t xml:space="preserve">appropriate </w:t>
      </w:r>
      <w:r w:rsidR="00612268">
        <w:t xml:space="preserve">university </w:t>
      </w:r>
      <w:r w:rsidR="007C3ACA">
        <w:t xml:space="preserve">review officer. </w:t>
      </w:r>
      <w:r w:rsidR="007A7321">
        <w:t xml:space="preserve"> The Provost will call a meeting to </w:t>
      </w:r>
      <w:r w:rsidR="009E665B">
        <w:t xml:space="preserve">discuss </w:t>
      </w:r>
      <w:r w:rsidR="007A7321">
        <w:t>the draft action plan.</w:t>
      </w:r>
      <w:r w:rsidR="00BD445F">
        <w:t xml:space="preserve"> </w:t>
      </w:r>
      <w:r w:rsidR="009E665B" w:rsidRPr="001048A6">
        <w:t xml:space="preserve">This meeting </w:t>
      </w:r>
      <w:r w:rsidR="00BD445F">
        <w:t>will</w:t>
      </w:r>
      <w:r w:rsidR="009E665B" w:rsidRPr="001048A6">
        <w:t xml:space="preserve"> </w:t>
      </w:r>
      <w:r w:rsidR="002275BD">
        <w:t xml:space="preserve">establish </w:t>
      </w:r>
      <w:r w:rsidR="009E665B" w:rsidRPr="001048A6">
        <w:t>prioriti</w:t>
      </w:r>
      <w:r w:rsidR="002275BD">
        <w:t xml:space="preserve">es </w:t>
      </w:r>
      <w:proofErr w:type="gramStart"/>
      <w:r w:rsidR="002275BD">
        <w:t xml:space="preserve">within </w:t>
      </w:r>
      <w:r w:rsidR="009E665B" w:rsidRPr="001048A6">
        <w:t xml:space="preserve"> the</w:t>
      </w:r>
      <w:proofErr w:type="gramEnd"/>
      <w:r w:rsidR="009E665B" w:rsidRPr="001048A6">
        <w:t xml:space="preserve"> action plan and  </w:t>
      </w:r>
      <w:r w:rsidR="002275BD">
        <w:t>identify</w:t>
      </w:r>
      <w:r w:rsidR="009E665B" w:rsidRPr="001048A6">
        <w:t xml:space="preserve"> resources needed to achieve the</w:t>
      </w:r>
      <w:r w:rsidR="002275BD">
        <w:t>se</w:t>
      </w:r>
      <w:r w:rsidR="009E665B" w:rsidRPr="001048A6">
        <w:t xml:space="preserve"> goals. Each year a progress report on the items in the action plan will be included in the Department Chair’s Annual Report to the Provost.</w:t>
      </w:r>
      <w:r w:rsidR="00824C72">
        <w:t xml:space="preserve">  The Provost shall acknowledge commendable outcomes</w:t>
      </w:r>
      <w:r w:rsidR="004C1D06">
        <w:t>-</w:t>
      </w:r>
      <w:r w:rsidR="00824C72">
        <w:t>based program reviews at the annual Provost Awards for Excellence ceremony.</w:t>
      </w:r>
    </w:p>
    <w:p w:rsidR="009E665B" w:rsidRDefault="009E665B" w:rsidP="00261A80">
      <w:pPr>
        <w:ind w:left="720"/>
      </w:pPr>
    </w:p>
    <w:p w:rsidR="008513D6" w:rsidRDefault="008513D6"/>
    <w:p w:rsidR="009E665B" w:rsidRDefault="009E665B"/>
    <w:sectPr w:rsidR="009E665B" w:rsidSect="009E66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1B" w:rsidRDefault="00E67C1B">
      <w:r>
        <w:separator/>
      </w:r>
    </w:p>
  </w:endnote>
  <w:endnote w:type="continuationSeparator" w:id="0">
    <w:p w:rsidR="00E67C1B" w:rsidRDefault="00E6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1B" w:rsidRDefault="00E67C1B">
      <w:r>
        <w:separator/>
      </w:r>
    </w:p>
  </w:footnote>
  <w:footnote w:type="continuationSeparator" w:id="0">
    <w:p w:rsidR="00E67C1B" w:rsidRDefault="00E6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71" w:rsidRDefault="00571971" w:rsidP="00B26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EFD"/>
    <w:multiLevelType w:val="multilevel"/>
    <w:tmpl w:val="23980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E1918"/>
    <w:multiLevelType w:val="hybridMultilevel"/>
    <w:tmpl w:val="B44A07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25D3667"/>
    <w:multiLevelType w:val="hybridMultilevel"/>
    <w:tmpl w:val="345E45F8"/>
    <w:lvl w:ilvl="0" w:tplc="04090015">
      <w:start w:val="1"/>
      <w:numFmt w:val="upperLetter"/>
      <w:lvlText w:val="%1."/>
      <w:lvlJc w:val="left"/>
      <w:pPr>
        <w:tabs>
          <w:tab w:val="num" w:pos="720"/>
        </w:tabs>
        <w:ind w:left="720" w:hanging="360"/>
      </w:pPr>
    </w:lvl>
    <w:lvl w:ilvl="1" w:tplc="CB8C4188">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D327C"/>
    <w:multiLevelType w:val="hybridMultilevel"/>
    <w:tmpl w:val="D9423A70"/>
    <w:lvl w:ilvl="0" w:tplc="8CF64D32">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30E0C54"/>
    <w:multiLevelType w:val="hybridMultilevel"/>
    <w:tmpl w:val="403CC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1A30C8"/>
    <w:multiLevelType w:val="hybridMultilevel"/>
    <w:tmpl w:val="2D02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928B4"/>
    <w:multiLevelType w:val="hybridMultilevel"/>
    <w:tmpl w:val="322C0A32"/>
    <w:lvl w:ilvl="0" w:tplc="3746C9F6">
      <w:start w:val="2"/>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8726386A">
      <w:start w:val="1"/>
      <w:numFmt w:val="lowerLetter"/>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400846E4"/>
    <w:multiLevelType w:val="hybridMultilevel"/>
    <w:tmpl w:val="B77A340C"/>
    <w:lvl w:ilvl="0" w:tplc="C046CF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E75AF7"/>
    <w:multiLevelType w:val="hybridMultilevel"/>
    <w:tmpl w:val="125E17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3F345C0"/>
    <w:multiLevelType w:val="hybridMultilevel"/>
    <w:tmpl w:val="56628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5072A10"/>
    <w:multiLevelType w:val="hybridMultilevel"/>
    <w:tmpl w:val="B6EC2FB6"/>
    <w:lvl w:ilvl="0" w:tplc="FA9E4970">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61707E7"/>
    <w:multiLevelType w:val="hybridMultilevel"/>
    <w:tmpl w:val="7FBA72BA"/>
    <w:lvl w:ilvl="0" w:tplc="E516370E">
      <w:start w:val="1"/>
      <w:numFmt w:val="decimal"/>
      <w:lvlText w:val="%1."/>
      <w:lvlJc w:val="left"/>
      <w:pPr>
        <w:tabs>
          <w:tab w:val="num" w:pos="1800"/>
        </w:tabs>
        <w:ind w:left="1800" w:hanging="360"/>
      </w:pPr>
      <w:rPr>
        <w:rFonts w:hint="default"/>
        <w:b/>
      </w:rPr>
    </w:lvl>
    <w:lvl w:ilvl="1" w:tplc="D97AC44C">
      <w:start w:val="1"/>
      <w:numFmt w:val="lowerLetter"/>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E685766"/>
    <w:multiLevelType w:val="hybridMultilevel"/>
    <w:tmpl w:val="5C9A07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B3361F"/>
    <w:multiLevelType w:val="hybridMultilevel"/>
    <w:tmpl w:val="8E665080"/>
    <w:lvl w:ilvl="0" w:tplc="D65054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21ACCD8"/>
    <w:multiLevelType w:val="hybridMultilevel"/>
    <w:tmpl w:val="A94611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8BC278F"/>
    <w:multiLevelType w:val="multilevel"/>
    <w:tmpl w:val="23980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793B76"/>
    <w:multiLevelType w:val="multilevel"/>
    <w:tmpl w:val="239804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6"/>
  </w:num>
  <w:num w:numId="3">
    <w:abstractNumId w:val="9"/>
  </w:num>
  <w:num w:numId="4">
    <w:abstractNumId w:val="2"/>
  </w:num>
  <w:num w:numId="5">
    <w:abstractNumId w:val="12"/>
  </w:num>
  <w:num w:numId="6">
    <w:abstractNumId w:val="10"/>
  </w:num>
  <w:num w:numId="7">
    <w:abstractNumId w:val="13"/>
  </w:num>
  <w:num w:numId="8">
    <w:abstractNumId w:val="11"/>
  </w:num>
  <w:num w:numId="9">
    <w:abstractNumId w:val="1"/>
  </w:num>
  <w:num w:numId="10">
    <w:abstractNumId w:val="3"/>
  </w:num>
  <w:num w:numId="11">
    <w:abstractNumId w:val="14"/>
  </w:num>
  <w:num w:numId="12">
    <w:abstractNumId w:val="7"/>
  </w:num>
  <w:num w:numId="13">
    <w:abstractNumId w:val="4"/>
  </w:num>
  <w:num w:numId="14">
    <w:abstractNumId w:val="15"/>
  </w:num>
  <w:num w:numId="15">
    <w:abstractNumId w:val="16"/>
  </w:num>
  <w:num w:numId="16">
    <w:abstractNumId w:val="8"/>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85"/>
    <w:rsid w:val="000063BC"/>
    <w:rsid w:val="00010D76"/>
    <w:rsid w:val="0001498C"/>
    <w:rsid w:val="0001501C"/>
    <w:rsid w:val="000262EF"/>
    <w:rsid w:val="00034B8B"/>
    <w:rsid w:val="000511AD"/>
    <w:rsid w:val="000701F7"/>
    <w:rsid w:val="0007419C"/>
    <w:rsid w:val="00080E35"/>
    <w:rsid w:val="00081052"/>
    <w:rsid w:val="00090464"/>
    <w:rsid w:val="00094ED1"/>
    <w:rsid w:val="000A097B"/>
    <w:rsid w:val="000A4F54"/>
    <w:rsid w:val="000A740C"/>
    <w:rsid w:val="000C046D"/>
    <w:rsid w:val="000D5242"/>
    <w:rsid w:val="000E2646"/>
    <w:rsid w:val="000E38BE"/>
    <w:rsid w:val="000E4711"/>
    <w:rsid w:val="000E525E"/>
    <w:rsid w:val="000F0451"/>
    <w:rsid w:val="000F2D4C"/>
    <w:rsid w:val="001013A1"/>
    <w:rsid w:val="00102A2E"/>
    <w:rsid w:val="00110F06"/>
    <w:rsid w:val="001128B9"/>
    <w:rsid w:val="00116D8A"/>
    <w:rsid w:val="0013027A"/>
    <w:rsid w:val="00131CDF"/>
    <w:rsid w:val="00133DC3"/>
    <w:rsid w:val="001341B0"/>
    <w:rsid w:val="001453BB"/>
    <w:rsid w:val="00150AAC"/>
    <w:rsid w:val="0015422E"/>
    <w:rsid w:val="001611B6"/>
    <w:rsid w:val="00170A96"/>
    <w:rsid w:val="00172DC7"/>
    <w:rsid w:val="00173632"/>
    <w:rsid w:val="001846FF"/>
    <w:rsid w:val="00185759"/>
    <w:rsid w:val="001A1362"/>
    <w:rsid w:val="001A44A3"/>
    <w:rsid w:val="001A4577"/>
    <w:rsid w:val="001B05A5"/>
    <w:rsid w:val="001C13E3"/>
    <w:rsid w:val="001C41A3"/>
    <w:rsid w:val="001C4A5D"/>
    <w:rsid w:val="001C4E22"/>
    <w:rsid w:val="001D7DFB"/>
    <w:rsid w:val="001E1243"/>
    <w:rsid w:val="001E3399"/>
    <w:rsid w:val="001F2408"/>
    <w:rsid w:val="001F5BB3"/>
    <w:rsid w:val="0020174D"/>
    <w:rsid w:val="002042F4"/>
    <w:rsid w:val="00205D21"/>
    <w:rsid w:val="00220202"/>
    <w:rsid w:val="0022139E"/>
    <w:rsid w:val="00221764"/>
    <w:rsid w:val="00223731"/>
    <w:rsid w:val="002275BD"/>
    <w:rsid w:val="00227D6B"/>
    <w:rsid w:val="00230A60"/>
    <w:rsid w:val="00230FF5"/>
    <w:rsid w:val="00234674"/>
    <w:rsid w:val="0023788A"/>
    <w:rsid w:val="0024406F"/>
    <w:rsid w:val="00244F1A"/>
    <w:rsid w:val="00250932"/>
    <w:rsid w:val="00251F49"/>
    <w:rsid w:val="00254007"/>
    <w:rsid w:val="00261A80"/>
    <w:rsid w:val="00284B3A"/>
    <w:rsid w:val="00285A42"/>
    <w:rsid w:val="002909B1"/>
    <w:rsid w:val="00293BDA"/>
    <w:rsid w:val="00295325"/>
    <w:rsid w:val="002A0BB2"/>
    <w:rsid w:val="002A1BAD"/>
    <w:rsid w:val="002A343C"/>
    <w:rsid w:val="002B63BB"/>
    <w:rsid w:val="002C4165"/>
    <w:rsid w:val="002C5F5F"/>
    <w:rsid w:val="002C6400"/>
    <w:rsid w:val="002D2135"/>
    <w:rsid w:val="002D3E0D"/>
    <w:rsid w:val="002D56FD"/>
    <w:rsid w:val="002E52F0"/>
    <w:rsid w:val="002F1F17"/>
    <w:rsid w:val="002F2401"/>
    <w:rsid w:val="00301004"/>
    <w:rsid w:val="00325B93"/>
    <w:rsid w:val="0032767E"/>
    <w:rsid w:val="00347F6E"/>
    <w:rsid w:val="00353D3C"/>
    <w:rsid w:val="00395843"/>
    <w:rsid w:val="003A707A"/>
    <w:rsid w:val="003C5365"/>
    <w:rsid w:val="003D3A1F"/>
    <w:rsid w:val="003D5197"/>
    <w:rsid w:val="003D58F9"/>
    <w:rsid w:val="003E0EC0"/>
    <w:rsid w:val="003E32C4"/>
    <w:rsid w:val="003F27AF"/>
    <w:rsid w:val="003F56EA"/>
    <w:rsid w:val="004007F1"/>
    <w:rsid w:val="00406D49"/>
    <w:rsid w:val="004159D9"/>
    <w:rsid w:val="00415D0A"/>
    <w:rsid w:val="004211D5"/>
    <w:rsid w:val="00425F91"/>
    <w:rsid w:val="004422C1"/>
    <w:rsid w:val="00456BAF"/>
    <w:rsid w:val="00457A5F"/>
    <w:rsid w:val="004634DA"/>
    <w:rsid w:val="004641F6"/>
    <w:rsid w:val="004750C5"/>
    <w:rsid w:val="0047598F"/>
    <w:rsid w:val="00485649"/>
    <w:rsid w:val="0049661B"/>
    <w:rsid w:val="0049770B"/>
    <w:rsid w:val="004A081A"/>
    <w:rsid w:val="004A7CB5"/>
    <w:rsid w:val="004B2A3E"/>
    <w:rsid w:val="004C10A5"/>
    <w:rsid w:val="004C1D06"/>
    <w:rsid w:val="004C207A"/>
    <w:rsid w:val="004C40BA"/>
    <w:rsid w:val="004C7A7B"/>
    <w:rsid w:val="004D5887"/>
    <w:rsid w:val="004D6493"/>
    <w:rsid w:val="004D6B0F"/>
    <w:rsid w:val="004E5784"/>
    <w:rsid w:val="004E7063"/>
    <w:rsid w:val="004F354D"/>
    <w:rsid w:val="004F4BD2"/>
    <w:rsid w:val="004F5899"/>
    <w:rsid w:val="005028C5"/>
    <w:rsid w:val="00510401"/>
    <w:rsid w:val="00513F48"/>
    <w:rsid w:val="00524C2C"/>
    <w:rsid w:val="00532208"/>
    <w:rsid w:val="00535BDB"/>
    <w:rsid w:val="00536297"/>
    <w:rsid w:val="00536885"/>
    <w:rsid w:val="00543F2E"/>
    <w:rsid w:val="00546FC1"/>
    <w:rsid w:val="00547DB7"/>
    <w:rsid w:val="00551299"/>
    <w:rsid w:val="005512EF"/>
    <w:rsid w:val="00551D9C"/>
    <w:rsid w:val="005550B2"/>
    <w:rsid w:val="005566D7"/>
    <w:rsid w:val="00563A2C"/>
    <w:rsid w:val="00563A82"/>
    <w:rsid w:val="00564D9B"/>
    <w:rsid w:val="00571971"/>
    <w:rsid w:val="00573F18"/>
    <w:rsid w:val="005878D5"/>
    <w:rsid w:val="005914B2"/>
    <w:rsid w:val="005967A7"/>
    <w:rsid w:val="0059706A"/>
    <w:rsid w:val="005A585B"/>
    <w:rsid w:val="005D6A76"/>
    <w:rsid w:val="005E7BD3"/>
    <w:rsid w:val="0060152D"/>
    <w:rsid w:val="00612268"/>
    <w:rsid w:val="006147E3"/>
    <w:rsid w:val="00614B63"/>
    <w:rsid w:val="00615F92"/>
    <w:rsid w:val="00621EB4"/>
    <w:rsid w:val="00622014"/>
    <w:rsid w:val="00625D90"/>
    <w:rsid w:val="00632712"/>
    <w:rsid w:val="00632FFE"/>
    <w:rsid w:val="0063344B"/>
    <w:rsid w:val="00645AF2"/>
    <w:rsid w:val="00653B99"/>
    <w:rsid w:val="00655EFC"/>
    <w:rsid w:val="00656BA5"/>
    <w:rsid w:val="00657E48"/>
    <w:rsid w:val="0066598F"/>
    <w:rsid w:val="006718D7"/>
    <w:rsid w:val="0067416C"/>
    <w:rsid w:val="006753BA"/>
    <w:rsid w:val="00681F24"/>
    <w:rsid w:val="00682595"/>
    <w:rsid w:val="00690BA0"/>
    <w:rsid w:val="00692E9D"/>
    <w:rsid w:val="006935A2"/>
    <w:rsid w:val="006A00F5"/>
    <w:rsid w:val="006A50E7"/>
    <w:rsid w:val="006A575E"/>
    <w:rsid w:val="006A5E4C"/>
    <w:rsid w:val="006B416F"/>
    <w:rsid w:val="006C1CA8"/>
    <w:rsid w:val="006C7C2E"/>
    <w:rsid w:val="006D266D"/>
    <w:rsid w:val="006D4C87"/>
    <w:rsid w:val="006D4C93"/>
    <w:rsid w:val="006E04AC"/>
    <w:rsid w:val="006E2CDC"/>
    <w:rsid w:val="00702AC0"/>
    <w:rsid w:val="007134DF"/>
    <w:rsid w:val="0072556B"/>
    <w:rsid w:val="00727643"/>
    <w:rsid w:val="0073494A"/>
    <w:rsid w:val="00740B3D"/>
    <w:rsid w:val="007411B2"/>
    <w:rsid w:val="0075023A"/>
    <w:rsid w:val="00757FA3"/>
    <w:rsid w:val="00760E37"/>
    <w:rsid w:val="0076249F"/>
    <w:rsid w:val="007670F7"/>
    <w:rsid w:val="00770772"/>
    <w:rsid w:val="00770C07"/>
    <w:rsid w:val="00771CF3"/>
    <w:rsid w:val="00773DAE"/>
    <w:rsid w:val="0079093A"/>
    <w:rsid w:val="00793C92"/>
    <w:rsid w:val="007946B9"/>
    <w:rsid w:val="00796EF7"/>
    <w:rsid w:val="007A2E86"/>
    <w:rsid w:val="007A6AF0"/>
    <w:rsid w:val="007A7321"/>
    <w:rsid w:val="007B0658"/>
    <w:rsid w:val="007B1928"/>
    <w:rsid w:val="007B4956"/>
    <w:rsid w:val="007B570E"/>
    <w:rsid w:val="007C0353"/>
    <w:rsid w:val="007C0840"/>
    <w:rsid w:val="007C3ACA"/>
    <w:rsid w:val="007C6C66"/>
    <w:rsid w:val="007D582B"/>
    <w:rsid w:val="007F0338"/>
    <w:rsid w:val="007F4141"/>
    <w:rsid w:val="00800655"/>
    <w:rsid w:val="00807ACF"/>
    <w:rsid w:val="008165AD"/>
    <w:rsid w:val="00820458"/>
    <w:rsid w:val="00824C72"/>
    <w:rsid w:val="0084029C"/>
    <w:rsid w:val="00843ADE"/>
    <w:rsid w:val="00847493"/>
    <w:rsid w:val="008513D6"/>
    <w:rsid w:val="00852437"/>
    <w:rsid w:val="00861CCF"/>
    <w:rsid w:val="00864300"/>
    <w:rsid w:val="008707F7"/>
    <w:rsid w:val="008712AA"/>
    <w:rsid w:val="0087345C"/>
    <w:rsid w:val="008759BE"/>
    <w:rsid w:val="00875E30"/>
    <w:rsid w:val="00885998"/>
    <w:rsid w:val="00887A0F"/>
    <w:rsid w:val="00891594"/>
    <w:rsid w:val="00895526"/>
    <w:rsid w:val="00895EBA"/>
    <w:rsid w:val="008A3A94"/>
    <w:rsid w:val="008A4FC9"/>
    <w:rsid w:val="008A585E"/>
    <w:rsid w:val="008B12D4"/>
    <w:rsid w:val="008B69E8"/>
    <w:rsid w:val="008B6ED6"/>
    <w:rsid w:val="008B7D10"/>
    <w:rsid w:val="008C056C"/>
    <w:rsid w:val="008C1ED0"/>
    <w:rsid w:val="008C410D"/>
    <w:rsid w:val="008C4E48"/>
    <w:rsid w:val="008D0F5A"/>
    <w:rsid w:val="008E20CE"/>
    <w:rsid w:val="008E4E7F"/>
    <w:rsid w:val="008E6440"/>
    <w:rsid w:val="00910896"/>
    <w:rsid w:val="009116D4"/>
    <w:rsid w:val="009133F8"/>
    <w:rsid w:val="009279DE"/>
    <w:rsid w:val="00933B0A"/>
    <w:rsid w:val="00935724"/>
    <w:rsid w:val="00940E83"/>
    <w:rsid w:val="00941BA9"/>
    <w:rsid w:val="00942BBE"/>
    <w:rsid w:val="00943D15"/>
    <w:rsid w:val="00943FD7"/>
    <w:rsid w:val="009477E8"/>
    <w:rsid w:val="00951589"/>
    <w:rsid w:val="0095601E"/>
    <w:rsid w:val="00967263"/>
    <w:rsid w:val="00970FD0"/>
    <w:rsid w:val="009728EF"/>
    <w:rsid w:val="00976C02"/>
    <w:rsid w:val="009830A1"/>
    <w:rsid w:val="00983397"/>
    <w:rsid w:val="0098394B"/>
    <w:rsid w:val="00991F44"/>
    <w:rsid w:val="00993E55"/>
    <w:rsid w:val="00997C8D"/>
    <w:rsid w:val="009B2C2C"/>
    <w:rsid w:val="009B6919"/>
    <w:rsid w:val="009D1C2F"/>
    <w:rsid w:val="009D280D"/>
    <w:rsid w:val="009E1923"/>
    <w:rsid w:val="009E53E2"/>
    <w:rsid w:val="009E665B"/>
    <w:rsid w:val="009F18C4"/>
    <w:rsid w:val="00A01E18"/>
    <w:rsid w:val="00A0727B"/>
    <w:rsid w:val="00A072A4"/>
    <w:rsid w:val="00A101AC"/>
    <w:rsid w:val="00A13F5B"/>
    <w:rsid w:val="00A147B4"/>
    <w:rsid w:val="00A30983"/>
    <w:rsid w:val="00A33DB7"/>
    <w:rsid w:val="00A40066"/>
    <w:rsid w:val="00A43291"/>
    <w:rsid w:val="00A446EC"/>
    <w:rsid w:val="00A45B41"/>
    <w:rsid w:val="00A57F1A"/>
    <w:rsid w:val="00A8100D"/>
    <w:rsid w:val="00A82678"/>
    <w:rsid w:val="00A92E8E"/>
    <w:rsid w:val="00A94D54"/>
    <w:rsid w:val="00A9712A"/>
    <w:rsid w:val="00AA3327"/>
    <w:rsid w:val="00AA5445"/>
    <w:rsid w:val="00AA5C6B"/>
    <w:rsid w:val="00AA6DD7"/>
    <w:rsid w:val="00AB2164"/>
    <w:rsid w:val="00AB667C"/>
    <w:rsid w:val="00AC0300"/>
    <w:rsid w:val="00AC073B"/>
    <w:rsid w:val="00AC32EF"/>
    <w:rsid w:val="00AC38F1"/>
    <w:rsid w:val="00AD536A"/>
    <w:rsid w:val="00AE1928"/>
    <w:rsid w:val="00AE2E15"/>
    <w:rsid w:val="00AE3E12"/>
    <w:rsid w:val="00AE454B"/>
    <w:rsid w:val="00AE61A7"/>
    <w:rsid w:val="00AF14B1"/>
    <w:rsid w:val="00B0048B"/>
    <w:rsid w:val="00B04185"/>
    <w:rsid w:val="00B06F52"/>
    <w:rsid w:val="00B10A9C"/>
    <w:rsid w:val="00B246C7"/>
    <w:rsid w:val="00B26EE1"/>
    <w:rsid w:val="00B3449D"/>
    <w:rsid w:val="00B34D74"/>
    <w:rsid w:val="00B36FB6"/>
    <w:rsid w:val="00B45D37"/>
    <w:rsid w:val="00B46840"/>
    <w:rsid w:val="00B55C3D"/>
    <w:rsid w:val="00B65BD6"/>
    <w:rsid w:val="00B7379B"/>
    <w:rsid w:val="00B84A30"/>
    <w:rsid w:val="00B91624"/>
    <w:rsid w:val="00B92B81"/>
    <w:rsid w:val="00BB59EE"/>
    <w:rsid w:val="00BC293A"/>
    <w:rsid w:val="00BC4D72"/>
    <w:rsid w:val="00BD02B2"/>
    <w:rsid w:val="00BD445F"/>
    <w:rsid w:val="00BD5287"/>
    <w:rsid w:val="00BD5594"/>
    <w:rsid w:val="00BD7243"/>
    <w:rsid w:val="00BE029F"/>
    <w:rsid w:val="00BF590E"/>
    <w:rsid w:val="00C02766"/>
    <w:rsid w:val="00C06A7C"/>
    <w:rsid w:val="00C112D4"/>
    <w:rsid w:val="00C125C5"/>
    <w:rsid w:val="00C202CD"/>
    <w:rsid w:val="00C301E3"/>
    <w:rsid w:val="00C32B3C"/>
    <w:rsid w:val="00C3315F"/>
    <w:rsid w:val="00C33C76"/>
    <w:rsid w:val="00C33EAE"/>
    <w:rsid w:val="00C353B6"/>
    <w:rsid w:val="00C35FB4"/>
    <w:rsid w:val="00C36CED"/>
    <w:rsid w:val="00C41B45"/>
    <w:rsid w:val="00C73ECA"/>
    <w:rsid w:val="00C80D70"/>
    <w:rsid w:val="00C85277"/>
    <w:rsid w:val="00CA45E4"/>
    <w:rsid w:val="00CA746C"/>
    <w:rsid w:val="00CB2DB0"/>
    <w:rsid w:val="00CB42BB"/>
    <w:rsid w:val="00CC0528"/>
    <w:rsid w:val="00CC111D"/>
    <w:rsid w:val="00CC11DC"/>
    <w:rsid w:val="00CE0D34"/>
    <w:rsid w:val="00CE24AD"/>
    <w:rsid w:val="00CE5213"/>
    <w:rsid w:val="00CE569A"/>
    <w:rsid w:val="00CF04FF"/>
    <w:rsid w:val="00CF114E"/>
    <w:rsid w:val="00CF3BCC"/>
    <w:rsid w:val="00CF6C67"/>
    <w:rsid w:val="00D01485"/>
    <w:rsid w:val="00D16855"/>
    <w:rsid w:val="00D208C0"/>
    <w:rsid w:val="00D3410D"/>
    <w:rsid w:val="00D35847"/>
    <w:rsid w:val="00D37225"/>
    <w:rsid w:val="00D63E38"/>
    <w:rsid w:val="00D64E74"/>
    <w:rsid w:val="00D65AA0"/>
    <w:rsid w:val="00D82A64"/>
    <w:rsid w:val="00D90A3B"/>
    <w:rsid w:val="00D929A0"/>
    <w:rsid w:val="00D9373E"/>
    <w:rsid w:val="00D94186"/>
    <w:rsid w:val="00D94F2A"/>
    <w:rsid w:val="00D9593D"/>
    <w:rsid w:val="00DA5E2C"/>
    <w:rsid w:val="00DA69C0"/>
    <w:rsid w:val="00DB189A"/>
    <w:rsid w:val="00DB19D2"/>
    <w:rsid w:val="00DB301C"/>
    <w:rsid w:val="00DC6083"/>
    <w:rsid w:val="00DC6213"/>
    <w:rsid w:val="00DD51A3"/>
    <w:rsid w:val="00DD5711"/>
    <w:rsid w:val="00DD7B38"/>
    <w:rsid w:val="00DE1A04"/>
    <w:rsid w:val="00DE725A"/>
    <w:rsid w:val="00DF38D0"/>
    <w:rsid w:val="00DF5815"/>
    <w:rsid w:val="00DF5B66"/>
    <w:rsid w:val="00E0479B"/>
    <w:rsid w:val="00E10AA1"/>
    <w:rsid w:val="00E13E01"/>
    <w:rsid w:val="00E248CA"/>
    <w:rsid w:val="00E25B53"/>
    <w:rsid w:val="00E37200"/>
    <w:rsid w:val="00E376D4"/>
    <w:rsid w:val="00E41EAD"/>
    <w:rsid w:val="00E4653E"/>
    <w:rsid w:val="00E54AF1"/>
    <w:rsid w:val="00E67C1B"/>
    <w:rsid w:val="00E846DB"/>
    <w:rsid w:val="00E92CFB"/>
    <w:rsid w:val="00EA10B1"/>
    <w:rsid w:val="00EC114E"/>
    <w:rsid w:val="00EC73E2"/>
    <w:rsid w:val="00EC7AE7"/>
    <w:rsid w:val="00EE1E92"/>
    <w:rsid w:val="00EE42E8"/>
    <w:rsid w:val="00EE5177"/>
    <w:rsid w:val="00F1078F"/>
    <w:rsid w:val="00F216CD"/>
    <w:rsid w:val="00F23FF2"/>
    <w:rsid w:val="00F26E05"/>
    <w:rsid w:val="00F276D9"/>
    <w:rsid w:val="00F37D6D"/>
    <w:rsid w:val="00F44950"/>
    <w:rsid w:val="00F51603"/>
    <w:rsid w:val="00F705B3"/>
    <w:rsid w:val="00F721EB"/>
    <w:rsid w:val="00F72964"/>
    <w:rsid w:val="00F7567E"/>
    <w:rsid w:val="00F76979"/>
    <w:rsid w:val="00F77F8D"/>
    <w:rsid w:val="00F82226"/>
    <w:rsid w:val="00F86D95"/>
    <w:rsid w:val="00F94195"/>
    <w:rsid w:val="00F944BC"/>
    <w:rsid w:val="00FA2FAC"/>
    <w:rsid w:val="00FA5573"/>
    <w:rsid w:val="00FA63C4"/>
    <w:rsid w:val="00FB47F9"/>
    <w:rsid w:val="00FB646A"/>
    <w:rsid w:val="00FB6A07"/>
    <w:rsid w:val="00FB75E3"/>
    <w:rsid w:val="00FC194A"/>
    <w:rsid w:val="00FC1FB2"/>
    <w:rsid w:val="00FC439F"/>
    <w:rsid w:val="00FC540E"/>
    <w:rsid w:val="00FC788D"/>
    <w:rsid w:val="00FD7ABF"/>
    <w:rsid w:val="00FE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qFormat/>
    <w:pPr>
      <w:outlineLvl w:val="0"/>
    </w:pPr>
    <w:rPr>
      <w:rFonts w:ascii="Arial" w:hAnsi="Arial"/>
      <w:b/>
      <w:kern w:val="36"/>
      <w:sz w:val="22"/>
    </w:rPr>
  </w:style>
  <w:style w:type="paragraph" w:styleId="Heading2">
    <w:name w:val="heading 2"/>
    <w:basedOn w:val="Normal"/>
    <w:qFormat/>
    <w:pPr>
      <w:ind w:left="20"/>
      <w:outlineLvl w:val="1"/>
    </w:pPr>
    <w:rPr>
      <w:b/>
    </w:rPr>
  </w:style>
  <w:style w:type="paragraph" w:styleId="Heading3">
    <w:name w:val="heading 3"/>
    <w:basedOn w:val="Normal"/>
    <w:qFormat/>
    <w:pPr>
      <w:ind w:left="20"/>
      <w:jc w:val="center"/>
      <w:outlineLvl w:val="2"/>
    </w:pPr>
    <w:rPr>
      <w:b/>
      <w:sz w:val="28"/>
    </w:rPr>
  </w:style>
  <w:style w:type="paragraph" w:styleId="Heading4">
    <w:name w:val="heading 4"/>
    <w:basedOn w:val="Normal"/>
    <w:qFormat/>
    <w:pPr>
      <w:ind w:left="20"/>
      <w:jc w:val="center"/>
      <w:outlineLvl w:val="3"/>
    </w:pPr>
    <w:rPr>
      <w:b/>
    </w:rPr>
  </w:style>
  <w:style w:type="paragraph" w:styleId="Heading5">
    <w:name w:val="heading 5"/>
    <w:basedOn w:val="Normal"/>
    <w:qFormat/>
    <w:pPr>
      <w:jc w:val="center"/>
      <w:outlineLvl w:val="4"/>
    </w:pPr>
    <w:rPr>
      <w:b/>
      <w:color w:val="000000"/>
      <w:sz w:val="28"/>
    </w:rPr>
  </w:style>
  <w:style w:type="paragraph" w:styleId="Heading6">
    <w:name w:val="heading 6"/>
    <w:basedOn w:val="Normal"/>
    <w:qFormat/>
    <w:rsid w:val="00D35847"/>
    <w:pPr>
      <w:outlineLvl w:val="5"/>
    </w:pPr>
    <w:rPr>
      <w:b/>
      <w:color w:val="000000"/>
      <w:sz w:val="28"/>
      <w:u w:val="single"/>
    </w:rPr>
  </w:style>
  <w:style w:type="paragraph" w:styleId="Heading7">
    <w:name w:val="heading 7"/>
    <w:basedOn w:val="Normal"/>
    <w:qFormat/>
    <w:pPr>
      <w:ind w:left="360"/>
      <w:outlineLvl w:val="6"/>
    </w:pPr>
    <w:rPr>
      <w:b/>
      <w:sz w:val="20"/>
    </w:rPr>
  </w:style>
  <w:style w:type="paragraph" w:styleId="Heading8">
    <w:name w:val="heading 8"/>
    <w:basedOn w:val="Normal"/>
    <w:qFormat/>
    <w:pPr>
      <w:ind w:left="360"/>
      <w:jc w:val="center"/>
      <w:outlineLvl w:val="7"/>
    </w:pPr>
    <w:rPr>
      <w:b/>
    </w:rPr>
  </w:style>
  <w:style w:type="paragraph" w:styleId="Heading9">
    <w:name w:val="heading 9"/>
    <w:basedOn w:val="Normal"/>
    <w:qFormat/>
    <w:pPr>
      <w:ind w:left="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paragraph" w:styleId="Footer">
    <w:name w:val="footer"/>
    <w:basedOn w:val="Normal"/>
  </w:style>
  <w:style w:type="paragraph" w:styleId="BodyText">
    <w:name w:val="Body Text"/>
    <w:basedOn w:val="Normal"/>
    <w:rPr>
      <w:color w:val="000000"/>
    </w:rPr>
  </w:style>
  <w:style w:type="paragraph" w:styleId="BodyTextIndent">
    <w:name w:val="Body Text Indent"/>
    <w:basedOn w:val="Normal"/>
    <w:rsid w:val="00D35847"/>
    <w:pPr>
      <w:ind w:left="720"/>
    </w:pPr>
    <w:rPr>
      <w:sz w:val="20"/>
    </w:rPr>
  </w:style>
  <w:style w:type="paragraph" w:styleId="BodyTextIndent2">
    <w:name w:val="Body Text Indent 2"/>
    <w:basedOn w:val="Normal"/>
    <w:rsid w:val="00D35847"/>
    <w:pPr>
      <w:ind w:left="20"/>
    </w:pPr>
    <w:rPr>
      <w:b/>
    </w:rPr>
  </w:style>
  <w:style w:type="character" w:styleId="FootnoteReference">
    <w:name w:val="footnote reference"/>
    <w:rPr>
      <w:vertAlign w:val="superscript"/>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Pr>
      <w:rFonts w:ascii="Tahoma" w:hAnsi="Tahoma"/>
      <w:sz w:val="16"/>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rsid w:val="00D35847"/>
    <w:pPr>
      <w:ind w:left="360"/>
    </w:pPr>
  </w:style>
  <w:style w:type="character" w:styleId="CommentReference">
    <w:name w:val="annotation reference"/>
    <w:semiHidden/>
    <w:rsid w:val="008513D6"/>
    <w:rPr>
      <w:sz w:val="16"/>
      <w:szCs w:val="16"/>
    </w:rPr>
  </w:style>
  <w:style w:type="paragraph" w:styleId="CommentText">
    <w:name w:val="annotation text"/>
    <w:basedOn w:val="Normal"/>
    <w:semiHidden/>
    <w:rsid w:val="008513D6"/>
    <w:rPr>
      <w:sz w:val="20"/>
    </w:rPr>
  </w:style>
  <w:style w:type="paragraph" w:styleId="CommentSubject">
    <w:name w:val="annotation subject"/>
    <w:basedOn w:val="CommentText"/>
    <w:next w:val="CommentText"/>
    <w:semiHidden/>
    <w:rsid w:val="008513D6"/>
    <w:rPr>
      <w:b/>
      <w:bCs/>
    </w:rPr>
  </w:style>
  <w:style w:type="paragraph" w:customStyle="1" w:styleId="Default">
    <w:name w:val="Default"/>
    <w:rsid w:val="00D35847"/>
    <w:pPr>
      <w:autoSpaceDE w:val="0"/>
      <w:autoSpaceDN w:val="0"/>
      <w:adjustRightInd w:val="0"/>
    </w:pPr>
    <w:rPr>
      <w:color w:val="000000"/>
      <w:sz w:val="24"/>
      <w:szCs w:val="24"/>
    </w:rPr>
  </w:style>
  <w:style w:type="character" w:customStyle="1" w:styleId="HeaderChar">
    <w:name w:val="Header Char"/>
    <w:link w:val="Header"/>
    <w:uiPriority w:val="99"/>
    <w:rsid w:val="0089159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qFormat/>
    <w:pPr>
      <w:outlineLvl w:val="0"/>
    </w:pPr>
    <w:rPr>
      <w:rFonts w:ascii="Arial" w:hAnsi="Arial"/>
      <w:b/>
      <w:kern w:val="36"/>
      <w:sz w:val="22"/>
    </w:rPr>
  </w:style>
  <w:style w:type="paragraph" w:styleId="Heading2">
    <w:name w:val="heading 2"/>
    <w:basedOn w:val="Normal"/>
    <w:qFormat/>
    <w:pPr>
      <w:ind w:left="20"/>
      <w:outlineLvl w:val="1"/>
    </w:pPr>
    <w:rPr>
      <w:b/>
    </w:rPr>
  </w:style>
  <w:style w:type="paragraph" w:styleId="Heading3">
    <w:name w:val="heading 3"/>
    <w:basedOn w:val="Normal"/>
    <w:qFormat/>
    <w:pPr>
      <w:ind w:left="20"/>
      <w:jc w:val="center"/>
      <w:outlineLvl w:val="2"/>
    </w:pPr>
    <w:rPr>
      <w:b/>
      <w:sz w:val="28"/>
    </w:rPr>
  </w:style>
  <w:style w:type="paragraph" w:styleId="Heading4">
    <w:name w:val="heading 4"/>
    <w:basedOn w:val="Normal"/>
    <w:qFormat/>
    <w:pPr>
      <w:ind w:left="20"/>
      <w:jc w:val="center"/>
      <w:outlineLvl w:val="3"/>
    </w:pPr>
    <w:rPr>
      <w:b/>
    </w:rPr>
  </w:style>
  <w:style w:type="paragraph" w:styleId="Heading5">
    <w:name w:val="heading 5"/>
    <w:basedOn w:val="Normal"/>
    <w:qFormat/>
    <w:pPr>
      <w:jc w:val="center"/>
      <w:outlineLvl w:val="4"/>
    </w:pPr>
    <w:rPr>
      <w:b/>
      <w:color w:val="000000"/>
      <w:sz w:val="28"/>
    </w:rPr>
  </w:style>
  <w:style w:type="paragraph" w:styleId="Heading6">
    <w:name w:val="heading 6"/>
    <w:basedOn w:val="Normal"/>
    <w:qFormat/>
    <w:rsid w:val="00D35847"/>
    <w:pPr>
      <w:outlineLvl w:val="5"/>
    </w:pPr>
    <w:rPr>
      <w:b/>
      <w:color w:val="000000"/>
      <w:sz w:val="28"/>
      <w:u w:val="single"/>
    </w:rPr>
  </w:style>
  <w:style w:type="paragraph" w:styleId="Heading7">
    <w:name w:val="heading 7"/>
    <w:basedOn w:val="Normal"/>
    <w:qFormat/>
    <w:pPr>
      <w:ind w:left="360"/>
      <w:outlineLvl w:val="6"/>
    </w:pPr>
    <w:rPr>
      <w:b/>
      <w:sz w:val="20"/>
    </w:rPr>
  </w:style>
  <w:style w:type="paragraph" w:styleId="Heading8">
    <w:name w:val="heading 8"/>
    <w:basedOn w:val="Normal"/>
    <w:qFormat/>
    <w:pPr>
      <w:ind w:left="360"/>
      <w:jc w:val="center"/>
      <w:outlineLvl w:val="7"/>
    </w:pPr>
    <w:rPr>
      <w:b/>
    </w:rPr>
  </w:style>
  <w:style w:type="paragraph" w:styleId="Heading9">
    <w:name w:val="heading 9"/>
    <w:basedOn w:val="Normal"/>
    <w:qFormat/>
    <w:pPr>
      <w:ind w:left="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paragraph" w:styleId="Footer">
    <w:name w:val="footer"/>
    <w:basedOn w:val="Normal"/>
  </w:style>
  <w:style w:type="paragraph" w:styleId="BodyText">
    <w:name w:val="Body Text"/>
    <w:basedOn w:val="Normal"/>
    <w:rPr>
      <w:color w:val="000000"/>
    </w:rPr>
  </w:style>
  <w:style w:type="paragraph" w:styleId="BodyTextIndent">
    <w:name w:val="Body Text Indent"/>
    <w:basedOn w:val="Normal"/>
    <w:rsid w:val="00D35847"/>
    <w:pPr>
      <w:ind w:left="720"/>
    </w:pPr>
    <w:rPr>
      <w:sz w:val="20"/>
    </w:rPr>
  </w:style>
  <w:style w:type="paragraph" w:styleId="BodyTextIndent2">
    <w:name w:val="Body Text Indent 2"/>
    <w:basedOn w:val="Normal"/>
    <w:rsid w:val="00D35847"/>
    <w:pPr>
      <w:ind w:left="20"/>
    </w:pPr>
    <w:rPr>
      <w:b/>
    </w:rPr>
  </w:style>
  <w:style w:type="character" w:styleId="FootnoteReference">
    <w:name w:val="footnote reference"/>
    <w:rPr>
      <w:vertAlign w:val="superscript"/>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Pr>
      <w:rFonts w:ascii="Tahoma" w:hAnsi="Tahoma"/>
      <w:sz w:val="16"/>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rsid w:val="00D35847"/>
    <w:pPr>
      <w:ind w:left="360"/>
    </w:pPr>
  </w:style>
  <w:style w:type="character" w:styleId="CommentReference">
    <w:name w:val="annotation reference"/>
    <w:semiHidden/>
    <w:rsid w:val="008513D6"/>
    <w:rPr>
      <w:sz w:val="16"/>
      <w:szCs w:val="16"/>
    </w:rPr>
  </w:style>
  <w:style w:type="paragraph" w:styleId="CommentText">
    <w:name w:val="annotation text"/>
    <w:basedOn w:val="Normal"/>
    <w:semiHidden/>
    <w:rsid w:val="008513D6"/>
    <w:rPr>
      <w:sz w:val="20"/>
    </w:rPr>
  </w:style>
  <w:style w:type="paragraph" w:styleId="CommentSubject">
    <w:name w:val="annotation subject"/>
    <w:basedOn w:val="CommentText"/>
    <w:next w:val="CommentText"/>
    <w:semiHidden/>
    <w:rsid w:val="008513D6"/>
    <w:rPr>
      <w:b/>
      <w:bCs/>
    </w:rPr>
  </w:style>
  <w:style w:type="paragraph" w:customStyle="1" w:styleId="Default">
    <w:name w:val="Default"/>
    <w:rsid w:val="00D35847"/>
    <w:pPr>
      <w:autoSpaceDE w:val="0"/>
      <w:autoSpaceDN w:val="0"/>
      <w:adjustRightInd w:val="0"/>
    </w:pPr>
    <w:rPr>
      <w:color w:val="000000"/>
      <w:sz w:val="24"/>
      <w:szCs w:val="24"/>
    </w:rPr>
  </w:style>
  <w:style w:type="character" w:customStyle="1" w:styleId="HeaderChar">
    <w:name w:val="Header Char"/>
    <w:link w:val="Header"/>
    <w:uiPriority w:val="99"/>
    <w:rsid w:val="008915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Procedures and Guidelines for Review of Academic Programs</vt:lpstr>
    </vt:vector>
  </TitlesOfParts>
  <Company>home</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Guidelines for Review of Academic Programs</dc:title>
  <dc:creator>OEM</dc:creator>
  <cp:lastModifiedBy>UserID</cp:lastModifiedBy>
  <cp:revision>2</cp:revision>
  <cp:lastPrinted>2013-03-14T21:02:00Z</cp:lastPrinted>
  <dcterms:created xsi:type="dcterms:W3CDTF">2013-04-17T20:41:00Z</dcterms:created>
  <dcterms:modified xsi:type="dcterms:W3CDTF">2013-04-17T20:41:00Z</dcterms:modified>
</cp:coreProperties>
</file>