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16EB" w14:textId="77777777" w:rsidR="00D42F81" w:rsidRDefault="00D42F8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41C4244" w14:textId="77777777" w:rsidR="00D42F81" w:rsidRDefault="00D42F81" w:rsidP="00D42F81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</w:p>
    <w:p w14:paraId="4B26DD5B" w14:textId="77777777" w:rsidR="00D42F81" w:rsidRPr="005064FF" w:rsidRDefault="00D42F81" w:rsidP="00D42F81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5064FF">
        <w:rPr>
          <w:rFonts w:ascii="Bookman Old Style" w:hAnsi="Bookman Old Style"/>
          <w:sz w:val="22"/>
          <w:szCs w:val="22"/>
        </w:rPr>
        <w:t>MINUTES OF THE GENERAL EDUCATION COMMITTEE</w:t>
      </w:r>
    </w:p>
    <w:p w14:paraId="2D06BDCF" w14:textId="77777777" w:rsidR="00D42F81" w:rsidRPr="005064FF" w:rsidRDefault="00D42F81" w:rsidP="00D42F81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5064FF">
        <w:rPr>
          <w:rFonts w:ascii="Bookman Old Style" w:hAnsi="Bookman Old Style"/>
          <w:sz w:val="22"/>
          <w:szCs w:val="22"/>
        </w:rPr>
        <w:t>CALIFORNIA STATE UNIVERSITY, FRESNO</w:t>
      </w:r>
    </w:p>
    <w:p w14:paraId="76AC6831" w14:textId="77777777" w:rsidR="00D42F81" w:rsidRPr="005064FF" w:rsidRDefault="00D42F81" w:rsidP="00D42F81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5064FF">
        <w:rPr>
          <w:rFonts w:ascii="Bookman Old Style" w:hAnsi="Bookman Old Style"/>
          <w:sz w:val="22"/>
          <w:szCs w:val="22"/>
        </w:rPr>
        <w:t>5200 N. Barton Avenue, M/S ML 34</w:t>
      </w:r>
    </w:p>
    <w:p w14:paraId="4F261044" w14:textId="77777777" w:rsidR="00D42F81" w:rsidRPr="005064FF" w:rsidRDefault="00D42F81" w:rsidP="00D42F81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5064FF">
        <w:rPr>
          <w:rFonts w:ascii="Bookman Old Style" w:hAnsi="Bookman Old Style"/>
          <w:sz w:val="22"/>
          <w:szCs w:val="22"/>
        </w:rPr>
        <w:t>Fresno, California 93740-8014</w:t>
      </w:r>
    </w:p>
    <w:p w14:paraId="024AF346" w14:textId="77777777" w:rsidR="00D42F81" w:rsidRPr="005064FF" w:rsidRDefault="00D42F81" w:rsidP="00D42F81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5064FF">
        <w:rPr>
          <w:rFonts w:ascii="Bookman Old Style" w:hAnsi="Bookman Old Style"/>
          <w:sz w:val="22"/>
          <w:szCs w:val="22"/>
        </w:rPr>
        <w:t>Office of the Academic Senate</w:t>
      </w:r>
    </w:p>
    <w:p w14:paraId="10636D7E" w14:textId="77777777" w:rsidR="00D42F81" w:rsidRPr="005064FF" w:rsidRDefault="00D42F81" w:rsidP="00D42F81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</w:p>
    <w:p w14:paraId="516C42EE" w14:textId="77777777" w:rsidR="00D42F81" w:rsidRPr="005064FF" w:rsidRDefault="00D42F81" w:rsidP="00D42F81">
      <w:pPr>
        <w:rPr>
          <w:rFonts w:ascii="Bookman Old Style" w:eastAsia="Times New Roman" w:hAnsi="Bookman Old Style" w:cs="Times New Roman"/>
          <w:lang w:val="en-US"/>
        </w:rPr>
      </w:pPr>
      <w:r w:rsidRPr="005064FF">
        <w:rPr>
          <w:rFonts w:ascii="Bookman Old Style" w:eastAsia="Times New Roman" w:hAnsi="Bookman Old Style" w:cs="Times New Roman"/>
          <w:lang w:val="en-US"/>
        </w:rPr>
        <w:t>Phone: (559) 278-2743</w:t>
      </w:r>
      <w:r w:rsidRPr="005064FF">
        <w:rPr>
          <w:rFonts w:ascii="Bookman Old Style" w:eastAsia="Times New Roman" w:hAnsi="Bookman Old Style" w:cs="Times New Roman"/>
          <w:lang w:val="en-US"/>
        </w:rPr>
        <w:tab/>
      </w:r>
      <w:r w:rsidRPr="005064FF">
        <w:rPr>
          <w:rFonts w:ascii="Bookman Old Style" w:eastAsia="Times New Roman" w:hAnsi="Bookman Old Style" w:cs="Times New Roman"/>
          <w:lang w:val="en-US"/>
        </w:rPr>
        <w:tab/>
      </w:r>
      <w:r w:rsidRPr="005064FF">
        <w:rPr>
          <w:rFonts w:ascii="Bookman Old Style" w:eastAsia="Times New Roman" w:hAnsi="Bookman Old Style" w:cs="Times New Roman"/>
          <w:lang w:val="en-US"/>
        </w:rPr>
        <w:tab/>
      </w:r>
      <w:r w:rsidRPr="005064FF">
        <w:rPr>
          <w:rFonts w:ascii="Bookman Old Style" w:eastAsia="Times New Roman" w:hAnsi="Bookman Old Style" w:cs="Times New Roman"/>
          <w:lang w:val="en-US"/>
        </w:rPr>
        <w:tab/>
      </w:r>
      <w:r w:rsidRPr="005064FF">
        <w:rPr>
          <w:rFonts w:ascii="Bookman Old Style" w:eastAsia="Times New Roman" w:hAnsi="Bookman Old Style" w:cs="Times New Roman"/>
          <w:lang w:val="en-US"/>
        </w:rPr>
        <w:tab/>
      </w:r>
      <w:r w:rsidRPr="005064FF">
        <w:rPr>
          <w:rFonts w:ascii="Bookman Old Style" w:eastAsia="Times New Roman" w:hAnsi="Bookman Old Style" w:cs="Times New Roman"/>
          <w:lang w:val="en-US"/>
        </w:rPr>
        <w:tab/>
        <w:t>Fax: (559) 278-5745</w:t>
      </w:r>
    </w:p>
    <w:p w14:paraId="4150923B" w14:textId="77777777" w:rsidR="00D42F81" w:rsidRPr="005064FF" w:rsidRDefault="00D42F81" w:rsidP="00D42F81">
      <w:pPr>
        <w:rPr>
          <w:rFonts w:ascii="Bookman Old Style" w:eastAsia="Times New Roman" w:hAnsi="Bookman Old Style" w:cs="Times New Roman"/>
          <w:b/>
        </w:rPr>
      </w:pPr>
    </w:p>
    <w:p w14:paraId="4B06BF3E" w14:textId="1BE87C59" w:rsidR="00D42F81" w:rsidRDefault="00D42F81" w:rsidP="00D42F81">
      <w:pPr>
        <w:rPr>
          <w:rFonts w:ascii="Bookman Old Style" w:eastAsia="Times New Roman" w:hAnsi="Bookman Old Style" w:cs="Times New Roman"/>
        </w:rPr>
      </w:pPr>
      <w:r w:rsidRPr="005064FF">
        <w:rPr>
          <w:rFonts w:ascii="Bookman Old Style" w:eastAsia="Times New Roman" w:hAnsi="Bookman Old Style" w:cs="Times New Roman"/>
        </w:rPr>
        <w:t xml:space="preserve">Friday, </w:t>
      </w:r>
      <w:r>
        <w:rPr>
          <w:rFonts w:ascii="Bookman Old Style" w:eastAsia="Times New Roman" w:hAnsi="Bookman Old Style" w:cs="Times New Roman"/>
        </w:rPr>
        <w:t>February</w:t>
      </w:r>
      <w:r w:rsidRPr="005064FF">
        <w:rPr>
          <w:rFonts w:ascii="Bookman Old Style" w:eastAsia="Times New Roman" w:hAnsi="Bookman Old Style" w:cs="Times New Roman"/>
        </w:rPr>
        <w:t xml:space="preserve"> </w:t>
      </w:r>
      <w:r>
        <w:rPr>
          <w:rFonts w:ascii="Bookman Old Style" w:eastAsia="Times New Roman" w:hAnsi="Bookman Old Style" w:cs="Times New Roman"/>
        </w:rPr>
        <w:t>11</w:t>
      </w:r>
      <w:r w:rsidRPr="005064FF">
        <w:rPr>
          <w:rFonts w:ascii="Bookman Old Style" w:eastAsia="Times New Roman" w:hAnsi="Bookman Old Style" w:cs="Times New Roman"/>
        </w:rPr>
        <w:t>, 202</w:t>
      </w:r>
      <w:r>
        <w:rPr>
          <w:rFonts w:ascii="Bookman Old Style" w:eastAsia="Times New Roman" w:hAnsi="Bookman Old Style" w:cs="Times New Roman"/>
        </w:rPr>
        <w:t>2</w:t>
      </w:r>
    </w:p>
    <w:p w14:paraId="40BD37A7" w14:textId="77777777" w:rsidR="00D42F81" w:rsidRDefault="00D42F81" w:rsidP="00D42F8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EC4BCF" w14:textId="77777777" w:rsidR="00D42F81" w:rsidRDefault="00D42F8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5433A73" w14:textId="360CD24B" w:rsidR="00213674" w:rsidRDefault="00A4262D">
      <w:pPr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</w:t>
      </w:r>
    </w:p>
    <w:p w14:paraId="3F261C14" w14:textId="77777777" w:rsidR="00213674" w:rsidRDefault="00A4262D">
      <w:pPr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 </w:t>
      </w:r>
    </w:p>
    <w:p w14:paraId="340FFDFD" w14:textId="77777777" w:rsidR="00213674" w:rsidRDefault="00A4262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648F9AC4" w14:textId="77777777" w:rsidR="00213674" w:rsidRDefault="00A4262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 Themes</w:t>
      </w:r>
    </w:p>
    <w:p w14:paraId="74313275" w14:textId="77777777" w:rsidR="00213674" w:rsidRDefault="00A4262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APM215</w:t>
      </w:r>
    </w:p>
    <w:p w14:paraId="1E69A9DE" w14:textId="77777777" w:rsidR="00213674" w:rsidRDefault="00213674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6A66AC3" w14:textId="77777777" w:rsidR="00213674" w:rsidRDefault="00A4262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495A8EC2" w14:textId="77777777" w:rsidR="00213674" w:rsidRDefault="00A4262D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ASAM88</w:t>
      </w:r>
    </w:p>
    <w:p w14:paraId="3223931A" w14:textId="77777777" w:rsidR="00213674" w:rsidRDefault="00A4262D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ASAM148</w:t>
      </w:r>
    </w:p>
    <w:p w14:paraId="19CF1222" w14:textId="77777777" w:rsidR="00213674" w:rsidRDefault="00A4262D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PH92 </w:t>
      </w:r>
    </w:p>
    <w:p w14:paraId="37F752FB" w14:textId="77777777" w:rsidR="00213674" w:rsidRDefault="00213674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26373C9B" w14:textId="77777777" w:rsidR="00213674" w:rsidRDefault="00A4262D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301CBC7C" w14:textId="77777777" w:rsidR="00213674" w:rsidRDefault="00213674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77A109" w14:textId="77777777" w:rsidR="00213674" w:rsidRDefault="00A426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PHIL108</w:t>
      </w:r>
    </w:p>
    <w:p w14:paraId="5D69B4C1" w14:textId="77777777" w:rsidR="00213674" w:rsidRDefault="00A426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</w:t>
      </w:r>
    </w:p>
    <w:p w14:paraId="3B482BD3" w14:textId="77777777" w:rsidR="00213674" w:rsidRDefault="00A4262D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Tabled Items</w:t>
      </w:r>
    </w:p>
    <w:p w14:paraId="5AC62414" w14:textId="77777777" w:rsidR="00213674" w:rsidRDefault="00213674">
      <w:pPr>
        <w:ind w:left="2160"/>
        <w:rPr>
          <w:rFonts w:ascii="Times New Roman" w:eastAsia="Times New Roman" w:hAnsi="Times New Roman" w:cs="Times New Roman"/>
        </w:rPr>
      </w:pPr>
    </w:p>
    <w:p w14:paraId="7E62F8B7" w14:textId="77777777" w:rsidR="00213674" w:rsidRDefault="00A4262D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</w:rPr>
        <w:t>Adjournment</w:t>
      </w:r>
    </w:p>
    <w:p w14:paraId="35EC8270" w14:textId="77777777" w:rsidR="00213674" w:rsidRDefault="00A4262D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D54C333" w14:textId="77777777" w:rsidR="00213674" w:rsidRDefault="00A426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7D1646D" w14:textId="77777777" w:rsidR="00213674" w:rsidRDefault="00213674">
      <w:pPr>
        <w:rPr>
          <w:rFonts w:ascii="Times New Roman" w:eastAsia="Times New Roman" w:hAnsi="Times New Roman" w:cs="Times New Roman"/>
        </w:rPr>
      </w:pPr>
    </w:p>
    <w:p w14:paraId="47068ED3" w14:textId="77777777" w:rsidR="00213674" w:rsidRDefault="00213674">
      <w:pPr>
        <w:rPr>
          <w:rFonts w:ascii="Times New Roman" w:eastAsia="Times New Roman" w:hAnsi="Times New Roman" w:cs="Times New Roman"/>
        </w:rPr>
      </w:pPr>
    </w:p>
    <w:p w14:paraId="61A21DB3" w14:textId="77777777" w:rsidR="00213674" w:rsidRDefault="00213674">
      <w:pPr>
        <w:rPr>
          <w:rFonts w:ascii="Times New Roman" w:eastAsia="Times New Roman" w:hAnsi="Times New Roman" w:cs="Times New Roman"/>
        </w:rPr>
      </w:pPr>
    </w:p>
    <w:p w14:paraId="235A4F32" w14:textId="77777777" w:rsidR="00213674" w:rsidRDefault="00213674">
      <w:pPr>
        <w:rPr>
          <w:rFonts w:ascii="Times New Roman" w:eastAsia="Times New Roman" w:hAnsi="Times New Roman" w:cs="Times New Roman"/>
        </w:rPr>
      </w:pPr>
    </w:p>
    <w:p w14:paraId="5A9CEB9B" w14:textId="77777777" w:rsidR="00213674" w:rsidRDefault="00213674">
      <w:pPr>
        <w:rPr>
          <w:rFonts w:ascii="Times New Roman" w:eastAsia="Times New Roman" w:hAnsi="Times New Roman" w:cs="Times New Roman"/>
        </w:rPr>
      </w:pPr>
    </w:p>
    <w:p w14:paraId="51078D39" w14:textId="77777777" w:rsidR="00213674" w:rsidRDefault="00213674">
      <w:pPr>
        <w:rPr>
          <w:rFonts w:ascii="Times New Roman" w:eastAsia="Times New Roman" w:hAnsi="Times New Roman" w:cs="Times New Roman"/>
        </w:rPr>
      </w:pPr>
    </w:p>
    <w:p w14:paraId="29C19D79" w14:textId="77777777" w:rsidR="00213674" w:rsidRDefault="00213674">
      <w:pPr>
        <w:rPr>
          <w:rFonts w:ascii="Times New Roman" w:eastAsia="Times New Roman" w:hAnsi="Times New Roman" w:cs="Times New Roman"/>
        </w:rPr>
      </w:pPr>
    </w:p>
    <w:p w14:paraId="03C2F5AA" w14:textId="77777777" w:rsidR="00213674" w:rsidRDefault="00213674">
      <w:pPr>
        <w:rPr>
          <w:rFonts w:ascii="Times New Roman" w:eastAsia="Times New Roman" w:hAnsi="Times New Roman" w:cs="Times New Roman"/>
        </w:rPr>
      </w:pPr>
    </w:p>
    <w:p w14:paraId="695731E7" w14:textId="77777777" w:rsidR="00213674" w:rsidRDefault="00A4262D">
      <w:pPr>
        <w:ind w:left="720"/>
        <w:rPr>
          <w:rFonts w:ascii="Times New Roman" w:eastAsia="Times New Roman" w:hAnsi="Times New Roman" w:cs="Times New Roman"/>
        </w:rPr>
      </w:pPr>
      <w:r>
        <w:br w:type="page"/>
      </w:r>
    </w:p>
    <w:p w14:paraId="51225F22" w14:textId="77777777" w:rsidR="00213674" w:rsidRDefault="00A4262D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COMMITTEE MEMBERS</w:t>
      </w:r>
    </w:p>
    <w:tbl>
      <w:tblPr>
        <w:tblStyle w:val="a"/>
        <w:tblW w:w="7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805"/>
        <w:gridCol w:w="2580"/>
      </w:tblGrid>
      <w:tr w:rsidR="00213674" w14:paraId="6D60A0F7" w14:textId="77777777">
        <w:trPr>
          <w:trHeight w:val="7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A86AA1" w14:textId="77777777" w:rsidR="00213674" w:rsidRDefault="00A4262D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Member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0F5CB6" w14:textId="77777777" w:rsidR="00213674" w:rsidRDefault="00A4262D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College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6AC2" w14:textId="77777777" w:rsidR="00213674" w:rsidRDefault="00A4262D">
            <w:pPr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Notes / Attendance</w:t>
            </w:r>
          </w:p>
        </w:tc>
      </w:tr>
      <w:tr w:rsidR="00213674" w14:paraId="34AF2610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0C13C0" w14:textId="77777777" w:rsidR="00213674" w:rsidRDefault="00A4262D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Miguel Angel Pedroza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5E7581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JCAST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CEBE04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5C6583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3674" w14:paraId="7F905422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53F4A0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Aaron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Schuelke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DC7C89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A26883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213674" w14:paraId="795EA2AD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F8A7CB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Vartuhi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Tonoyan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49F1F0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D339D7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    </w:t>
            </w:r>
          </w:p>
        </w:tc>
      </w:tr>
      <w:tr w:rsidR="00213674" w14:paraId="23F1FCBC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93C22E" w14:textId="77777777" w:rsidR="00213674" w:rsidRDefault="00A4262D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Mirlohi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8D37F3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CHHS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A84BEE" w14:textId="77777777" w:rsidR="00213674" w:rsidRDefault="00213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5BD75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</w:p>
        </w:tc>
      </w:tr>
      <w:tr w:rsidR="00213674" w14:paraId="25FBECAA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7979DD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Michael Bishop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44C449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2B1CC8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3674" w14:paraId="00CBA0DA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B2FE96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Chadley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James (Chair)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DDAF9D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A6DBD3" w14:textId="77777777" w:rsidR="00213674" w:rsidRDefault="00213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BF38F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3674" w14:paraId="1A5B23B1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E66DE4" w14:textId="77777777" w:rsidR="00213674" w:rsidRDefault="00A4262D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 Woo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27B21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0A61EA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3674" w14:paraId="218804F2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74F8AF" w14:textId="77777777" w:rsidR="00213674" w:rsidRDefault="00213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751652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LCOE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E6278D" w14:textId="77777777" w:rsidR="00213674" w:rsidRDefault="00213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4" w14:paraId="201AD89D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327EA5" w14:textId="77777777" w:rsidR="00213674" w:rsidRDefault="00213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316BC2" w14:textId="77777777" w:rsidR="00213674" w:rsidRDefault="00213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00005D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213674" w14:paraId="4EFA8C1F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F4B6EF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 Beck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1AB5A3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B6D448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        </w:t>
            </w:r>
          </w:p>
        </w:tc>
      </w:tr>
      <w:tr w:rsidR="00213674" w14:paraId="3A38F990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DE636A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Kathy Dunbar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98D7C2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Affairs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9A303A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3674" w14:paraId="481DC147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CAD0A5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Bernadette Muscat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B320C9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Studies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FD867F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3674" w14:paraId="5E5A50CD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8CA679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Douglas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Fraleigh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DB3618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Assessment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6EACC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3674" w14:paraId="77DD948B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DAA742" w14:textId="77777777" w:rsidR="00213674" w:rsidRDefault="00A4262D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Lynette Guzman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4F6032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KSOEHD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2A5A78" w14:textId="77777777" w:rsidR="00213674" w:rsidRDefault="00213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674" w14:paraId="21472CC9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98885E" w14:textId="77777777" w:rsidR="00213674" w:rsidRDefault="00A4262D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Luis Gordo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Pelaez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B438F8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FA4C1F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13674" w14:paraId="63CF7001" w14:textId="77777777">
        <w:trPr>
          <w:trHeight w:val="863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8DE799" w14:textId="77777777" w:rsidR="00213674" w:rsidRDefault="00A4262D">
            <w:pPr>
              <w:spacing w:before="40" w:after="44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color w:val="0F0F0F"/>
                <w:sz w:val="24"/>
                <w:szCs w:val="24"/>
                <w:highlight w:val="white"/>
              </w:rPr>
              <w:t>D’Aungillique</w:t>
            </w:r>
            <w:proofErr w:type="spellEnd"/>
            <w:r>
              <w:rPr>
                <w:rFonts w:ascii="Georgia" w:eastAsia="Georgia" w:hAnsi="Georgia" w:cs="Georgia"/>
                <w:color w:val="0F0F0F"/>
                <w:sz w:val="24"/>
                <w:szCs w:val="24"/>
                <w:highlight w:val="white"/>
              </w:rPr>
              <w:t xml:space="preserve"> Jackson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FAA47C" w14:textId="77777777" w:rsidR="00213674" w:rsidRDefault="00A42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 Student Representative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8502F7" w14:textId="77777777" w:rsidR="00213674" w:rsidRDefault="00213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08D1FF" w14:textId="77777777" w:rsidR="00213674" w:rsidRDefault="00213674">
      <w:pPr>
        <w:ind w:left="720"/>
        <w:jc w:val="center"/>
      </w:pPr>
    </w:p>
    <w:p w14:paraId="756CF23C" w14:textId="77777777" w:rsidR="00213674" w:rsidRDefault="00213674"/>
    <w:p w14:paraId="6F95D663" w14:textId="77777777" w:rsidR="00213674" w:rsidRDefault="00213674"/>
    <w:p w14:paraId="624E9810" w14:textId="77777777" w:rsidR="00213674" w:rsidRDefault="00A4262D">
      <w:r>
        <w:br w:type="page"/>
      </w:r>
    </w:p>
    <w:p w14:paraId="7C2C80A4" w14:textId="77777777" w:rsidR="00213674" w:rsidRDefault="00A4262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Minutes: February 11th, 2022</w:t>
      </w:r>
    </w:p>
    <w:p w14:paraId="525003D2" w14:textId="77777777" w:rsidR="00213674" w:rsidRDefault="00213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F6D06" w14:textId="77777777" w:rsidR="00213674" w:rsidRDefault="00A4262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 - </w:t>
      </w:r>
      <w:r>
        <w:rPr>
          <w:rFonts w:ascii="Times New Roman" w:eastAsia="Times New Roman" w:hAnsi="Times New Roman" w:cs="Times New Roman"/>
          <w:sz w:val="24"/>
          <w:szCs w:val="24"/>
        </w:rPr>
        <w:t>Approved Unanimously</w:t>
      </w:r>
    </w:p>
    <w:p w14:paraId="7EF661EF" w14:textId="77777777" w:rsidR="00213674" w:rsidRDefault="00A426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Approved Unanimously</w:t>
      </w:r>
    </w:p>
    <w:p w14:paraId="4D17F719" w14:textId="77777777" w:rsidR="00213674" w:rsidRDefault="00213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F5BDD" w14:textId="77777777" w:rsidR="00213674" w:rsidRDefault="00A426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Communications and Announcements</w:t>
      </w:r>
    </w:p>
    <w:p w14:paraId="6A2408B2" w14:textId="77777777" w:rsidR="00213674" w:rsidRDefault="0021367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E8596" w14:textId="77777777" w:rsidR="00213674" w:rsidRDefault="00A426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 Themes - Committee met this morning and is resuming activity from 2020 on GE themes.</w:t>
      </w:r>
    </w:p>
    <w:p w14:paraId="420774B4" w14:textId="77777777" w:rsidR="00213674" w:rsidRDefault="002136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14F37C" w14:textId="77777777" w:rsidR="00213674" w:rsidRDefault="00A426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APM 215 -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updated the committee that he had worked with Technology Services to address issues with APM 215. </w:t>
      </w:r>
    </w:p>
    <w:p w14:paraId="45CDAA92" w14:textId="77777777" w:rsidR="00213674" w:rsidRDefault="002136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158AA9" w14:textId="77777777" w:rsidR="00213674" w:rsidRDefault="00A426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 928 - Requires that a task force be created at the state level including CCC, CSU, and UC representatives to create a unified GE pattern between all three systems. This may result in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three unit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reduction in GE, among other potential changes. Guidance may be given by June 2023, but the timeline is unknown at this time. </w:t>
      </w:r>
    </w:p>
    <w:p w14:paraId="1B757D9E" w14:textId="77777777" w:rsidR="00213674" w:rsidRDefault="002136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60D292" w14:textId="77777777" w:rsidR="00213674" w:rsidRDefault="00A426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E7AD90B" w14:textId="77777777" w:rsidR="00213674" w:rsidRDefault="00213674">
      <w:pPr>
        <w:rPr>
          <w:rFonts w:ascii="Times New Roman" w:eastAsia="Times New Roman" w:hAnsi="Times New Roman" w:cs="Times New Roman"/>
        </w:rPr>
      </w:pPr>
    </w:p>
    <w:p w14:paraId="79E56910" w14:textId="77777777" w:rsidR="00213674" w:rsidRDefault="00A426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ASAM 88 - Minor revisions were made. Pending a slight change to wording regarding E-Portfolio letting students know only one assignment of multiple needed to be submitted, the course was approved unanimously.</w:t>
      </w:r>
    </w:p>
    <w:p w14:paraId="70FC8491" w14:textId="77777777" w:rsidR="00213674" w:rsidRDefault="00213674">
      <w:pPr>
        <w:rPr>
          <w:rFonts w:ascii="Times New Roman" w:eastAsia="Times New Roman" w:hAnsi="Times New Roman" w:cs="Times New Roman"/>
        </w:rPr>
      </w:pPr>
    </w:p>
    <w:p w14:paraId="2276B553" w14:textId="77777777" w:rsidR="00213674" w:rsidRDefault="00A426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ASAM 148 - Luis brought up concerns regarding the </w:t>
      </w:r>
      <w:proofErr w:type="gramStart"/>
      <w:r>
        <w:rPr>
          <w:rFonts w:ascii="Times New Roman" w:eastAsia="Times New Roman" w:hAnsi="Times New Roman" w:cs="Times New Roman"/>
        </w:rPr>
        <w:t>2000 word</w:t>
      </w:r>
      <w:proofErr w:type="gramEnd"/>
      <w:r>
        <w:rPr>
          <w:rFonts w:ascii="Times New Roman" w:eastAsia="Times New Roman" w:hAnsi="Times New Roman" w:cs="Times New Roman"/>
        </w:rPr>
        <w:t xml:space="preserve"> requirement for the UD GE areas. Clarified that word total can be cumulative through multiple assignments. Course was returned to faculty to clarify writing issues, the submission of </w:t>
      </w:r>
      <w:r>
        <w:rPr>
          <w:rFonts w:ascii="Times New Roman" w:eastAsia="Times New Roman" w:hAnsi="Times New Roman" w:cs="Times New Roman"/>
          <w:i/>
        </w:rPr>
        <w:t>one</w:t>
      </w:r>
      <w:r>
        <w:rPr>
          <w:rFonts w:ascii="Times New Roman" w:eastAsia="Times New Roman" w:hAnsi="Times New Roman" w:cs="Times New Roman"/>
        </w:rPr>
        <w:t xml:space="preserve"> assignment for E-Portfolio, and some formatting errors. </w:t>
      </w:r>
    </w:p>
    <w:p w14:paraId="3F16F45D" w14:textId="77777777" w:rsidR="00213674" w:rsidRDefault="00213674">
      <w:pPr>
        <w:rPr>
          <w:rFonts w:ascii="Times New Roman" w:eastAsia="Times New Roman" w:hAnsi="Times New Roman" w:cs="Times New Roman"/>
        </w:rPr>
      </w:pPr>
    </w:p>
    <w:p w14:paraId="6EA96B00" w14:textId="77777777" w:rsidR="00213674" w:rsidRDefault="00A426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 92 - Michael and Susan reviewed revisions to the course. Michael reiterated that, as a general policy for future B4 courses, that having category 1 &amp; 2 as a prerequisite would be helpful and any that want to be open to category 3 &amp; 4 to submit a new “L” curriculum request. Course was approved unanimously.</w:t>
      </w:r>
    </w:p>
    <w:p w14:paraId="747AC952" w14:textId="77777777" w:rsidR="00213674" w:rsidRDefault="00213674">
      <w:pPr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p w14:paraId="258A4567" w14:textId="77777777" w:rsidR="00213674" w:rsidRDefault="00A426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44954893" w14:textId="77777777" w:rsidR="00213674" w:rsidRDefault="002136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0E062C" w14:textId="77777777" w:rsidR="00213674" w:rsidRDefault="00A4262D">
      <w:pPr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PHIL 108 - Aaron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Chadley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reviewing the course. </w:t>
      </w:r>
    </w:p>
    <w:p w14:paraId="6B0F867F" w14:textId="77777777" w:rsidR="00213674" w:rsidRDefault="00A426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4DA79F09" w14:textId="77777777" w:rsidR="00213674" w:rsidRDefault="00A426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</w:t>
      </w:r>
    </w:p>
    <w:p w14:paraId="328D0180" w14:textId="77777777" w:rsidR="00213674" w:rsidRDefault="00A4262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Tabled Items</w:t>
      </w:r>
    </w:p>
    <w:p w14:paraId="667F4E2F" w14:textId="77777777" w:rsidR="00213674" w:rsidRDefault="00213674">
      <w:pPr>
        <w:rPr>
          <w:rFonts w:ascii="Times New Roman" w:eastAsia="Times New Roman" w:hAnsi="Times New Roman" w:cs="Times New Roman"/>
        </w:rPr>
      </w:pPr>
    </w:p>
    <w:p w14:paraId="3CE7543D" w14:textId="77777777" w:rsidR="00213674" w:rsidRDefault="00A426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N/A</w:t>
      </w:r>
    </w:p>
    <w:p w14:paraId="119788F8" w14:textId="77777777" w:rsidR="00213674" w:rsidRDefault="00213674">
      <w:pPr>
        <w:rPr>
          <w:rFonts w:ascii="Times New Roman" w:eastAsia="Times New Roman" w:hAnsi="Times New Roman" w:cs="Times New Roman"/>
        </w:rPr>
      </w:pPr>
    </w:p>
    <w:p w14:paraId="7D6E5FA4" w14:textId="77777777" w:rsidR="00213674" w:rsidRDefault="00A4262D">
      <w:r>
        <w:rPr>
          <w:rFonts w:ascii="Times New Roman" w:eastAsia="Times New Roman" w:hAnsi="Times New Roman" w:cs="Times New Roman"/>
          <w:b/>
        </w:rPr>
        <w:t>Adjournment at 12:50 pm</w:t>
      </w:r>
    </w:p>
    <w:sectPr w:rsidR="002136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AB3"/>
    <w:multiLevelType w:val="multilevel"/>
    <w:tmpl w:val="5D667FB2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30B12AB2"/>
    <w:multiLevelType w:val="multilevel"/>
    <w:tmpl w:val="52C49D16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504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20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30E17089"/>
    <w:multiLevelType w:val="multilevel"/>
    <w:tmpl w:val="0C0A45C2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74"/>
    <w:rsid w:val="00213674"/>
    <w:rsid w:val="00A4262D"/>
    <w:rsid w:val="00D4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E89B"/>
  <w15:docId w15:val="{D49D2BF5-3623-DB44-96E2-1F830231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D42F81"/>
    <w:pPr>
      <w:spacing w:line="240" w:lineRule="auto"/>
      <w:ind w:left="720"/>
    </w:pPr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dcterms:created xsi:type="dcterms:W3CDTF">2022-03-01T17:56:00Z</dcterms:created>
  <dcterms:modified xsi:type="dcterms:W3CDTF">2022-03-01T17:56:00Z</dcterms:modified>
</cp:coreProperties>
</file>