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C90" w:rsidRDefault="006524DC" w:rsidP="0076334A">
      <w:pPr>
        <w:pStyle w:val="Heading1"/>
        <w:numPr>
          <w:ilvl w:val="0"/>
          <w:numId w:val="0"/>
        </w:numPr>
        <w:ind w:left="720" w:hanging="720"/>
      </w:pPr>
      <w:r>
        <w:t>MINUTES OF THE WRITING COMPETENCY SUBCOMMITTEE</w:t>
      </w:r>
    </w:p>
    <w:p w14:paraId="00000002" w14:textId="77777777" w:rsidR="00153C90" w:rsidRDefault="006524DC" w:rsidP="0076334A">
      <w:pPr>
        <w:pStyle w:val="Heading1"/>
        <w:numPr>
          <w:ilvl w:val="0"/>
          <w:numId w:val="0"/>
        </w:numPr>
        <w:ind w:left="720" w:hanging="720"/>
      </w:pPr>
      <w:r>
        <w:t>CALIFORNIA STATE UNIVERSITY, FRESNO</w:t>
      </w:r>
    </w:p>
    <w:p w14:paraId="00000003"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5200 North Barton, M/S ML 34</w:t>
      </w:r>
    </w:p>
    <w:p w14:paraId="00000004"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Fresno, California 93740-8014</w:t>
      </w:r>
    </w:p>
    <w:p w14:paraId="00000005" w14:textId="77777777" w:rsidR="00153C90" w:rsidRDefault="00153C90" w:rsidP="0076334A">
      <w:pPr>
        <w:pStyle w:val="Heading1"/>
        <w:numPr>
          <w:ilvl w:val="0"/>
          <w:numId w:val="0"/>
        </w:numPr>
        <w:ind w:left="720"/>
      </w:pPr>
    </w:p>
    <w:p w14:paraId="00000006" w14:textId="77777777" w:rsidR="00153C90" w:rsidRDefault="00153C90">
      <w:pPr>
        <w:rPr>
          <w:rFonts w:ascii="Bookman Old Style" w:eastAsia="Bookman Old Style" w:hAnsi="Bookman Old Style" w:cs="Bookman Old Style"/>
        </w:rPr>
      </w:pPr>
    </w:p>
    <w:p w14:paraId="00000007" w14:textId="77777777" w:rsidR="00153C90" w:rsidRDefault="006524DC" w:rsidP="0076334A">
      <w:pPr>
        <w:pStyle w:val="Heading1"/>
        <w:numPr>
          <w:ilvl w:val="0"/>
          <w:numId w:val="0"/>
        </w:numPr>
        <w:ind w:left="720" w:hanging="720"/>
      </w:pPr>
      <w:r>
        <w:t>Office of the Academic Senate</w:t>
      </w:r>
    </w:p>
    <w:p w14:paraId="00000008" w14:textId="77777777" w:rsidR="00153C90" w:rsidRDefault="006524DC" w:rsidP="0076334A">
      <w:pPr>
        <w:pStyle w:val="Heading1"/>
        <w:numPr>
          <w:ilvl w:val="0"/>
          <w:numId w:val="0"/>
        </w:numPr>
        <w:ind w:left="720" w:hanging="720"/>
      </w:pPr>
      <w:bookmarkStart w:id="0" w:name="_GoBack"/>
      <w:bookmarkEnd w:id="0"/>
      <w:r>
        <w:t>Ext. 8-2743</w:t>
      </w:r>
      <w:r>
        <w:tab/>
      </w:r>
    </w:p>
    <w:p w14:paraId="00000009" w14:textId="77777777" w:rsidR="00153C90" w:rsidRDefault="00153C90">
      <w:pPr>
        <w:rPr>
          <w:rFonts w:ascii="Bookman Old Style" w:eastAsia="Bookman Old Style" w:hAnsi="Bookman Old Style" w:cs="Bookman Old Style"/>
        </w:rPr>
      </w:pPr>
    </w:p>
    <w:p w14:paraId="0000000A" w14:textId="122BC5B1" w:rsidR="00153C90" w:rsidRDefault="00103770">
      <w:pPr>
        <w:rPr>
          <w:rFonts w:ascii="Bookman Old Style" w:eastAsia="Bookman Old Style" w:hAnsi="Bookman Old Style" w:cs="Bookman Old Style"/>
        </w:rPr>
      </w:pPr>
      <w:r>
        <w:rPr>
          <w:rFonts w:ascii="Bookman Old Style" w:eastAsia="Bookman Old Style" w:hAnsi="Bookman Old Style" w:cs="Bookman Old Style"/>
        </w:rPr>
        <w:t>December</w:t>
      </w:r>
      <w:r w:rsidR="006524DC">
        <w:rPr>
          <w:rFonts w:ascii="Bookman Old Style" w:eastAsia="Bookman Old Style" w:hAnsi="Bookman Old Style" w:cs="Bookman Old Style"/>
        </w:rPr>
        <w:t xml:space="preserve"> 1</w:t>
      </w:r>
      <w:r>
        <w:rPr>
          <w:rFonts w:ascii="Bookman Old Style" w:eastAsia="Bookman Old Style" w:hAnsi="Bookman Old Style" w:cs="Bookman Old Style"/>
        </w:rPr>
        <w:t>1</w:t>
      </w:r>
      <w:r w:rsidR="006524DC">
        <w:rPr>
          <w:rFonts w:ascii="Bookman Old Style" w:eastAsia="Bookman Old Style" w:hAnsi="Bookman Old Style" w:cs="Bookman Old Style"/>
        </w:rPr>
        <w:t>, 2020</w:t>
      </w:r>
    </w:p>
    <w:p w14:paraId="0000000B" w14:textId="77777777" w:rsidR="00153C90" w:rsidRDefault="00153C90">
      <w:pPr>
        <w:rPr>
          <w:rFonts w:ascii="Bookman Old Style" w:eastAsia="Bookman Old Style" w:hAnsi="Bookman Old Style" w:cs="Bookman Old Style"/>
        </w:rPr>
      </w:pPr>
    </w:p>
    <w:p w14:paraId="0000000C" w14:textId="5DFF7E63"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 xml:space="preserve">Attending: </w:t>
      </w:r>
      <w:r>
        <w:rPr>
          <w:rFonts w:ascii="Bookman Old Style" w:eastAsia="Bookman Old Style" w:hAnsi="Bookman Old Style" w:cs="Bookman Old Style"/>
        </w:rPr>
        <w:tab/>
        <w:t xml:space="preserve">V. Crisco (chair), </w:t>
      </w:r>
      <w:r w:rsidR="00103770">
        <w:rPr>
          <w:rFonts w:ascii="Bookman Old Style" w:eastAsia="Bookman Old Style" w:hAnsi="Bookman Old Style" w:cs="Bookman Old Style"/>
        </w:rPr>
        <w:t xml:space="preserve">J. Curry, A. </w:t>
      </w:r>
      <w:proofErr w:type="spellStart"/>
      <w:r w:rsidR="00103770">
        <w:rPr>
          <w:rFonts w:ascii="Bookman Old Style" w:eastAsia="Bookman Old Style" w:hAnsi="Bookman Old Style" w:cs="Bookman Old Style"/>
        </w:rPr>
        <w:t>Dinscore</w:t>
      </w:r>
      <w:proofErr w:type="spellEnd"/>
      <w:r w:rsidR="00103770">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L. Herrera, </w:t>
      </w:r>
      <w:r>
        <w:rPr>
          <w:rFonts w:ascii="Bookman Old Style" w:eastAsia="Bookman Old Style" w:hAnsi="Bookman Old Style" w:cs="Bookman Old Style"/>
        </w:rPr>
        <w:t xml:space="preserve">J. Levitt, A. Mine, </w:t>
      </w:r>
      <w:r>
        <w:rPr>
          <w:rFonts w:ascii="Bookman Old Style" w:eastAsia="Bookman Old Style" w:hAnsi="Bookman Old Style" w:cs="Bookman Old Style"/>
          <w:color w:val="000000"/>
        </w:rPr>
        <w:t>L. Oka, M. Sosa (student representative)</w:t>
      </w:r>
    </w:p>
    <w:p w14:paraId="0000000D"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t xml:space="preserve"> </w:t>
      </w:r>
      <w:r>
        <w:rPr>
          <w:rFonts w:ascii="Bookman Old Style" w:eastAsia="Bookman Old Style" w:hAnsi="Bookman Old Style" w:cs="Bookman Old Style"/>
        </w:rPr>
        <w:tab/>
      </w:r>
    </w:p>
    <w:p w14:paraId="0000000E"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Ex-</w:t>
      </w:r>
      <w:proofErr w:type="spellStart"/>
      <w:r>
        <w:rPr>
          <w:rFonts w:ascii="Bookman Old Style" w:eastAsia="Bookman Old Style" w:hAnsi="Bookman Old Style" w:cs="Bookman Old Style"/>
        </w:rPr>
        <w:t>Oficio</w:t>
      </w:r>
      <w:proofErr w:type="spellEnd"/>
      <w:r>
        <w:rPr>
          <w:rFonts w:ascii="Bookman Old Style" w:eastAsia="Bookman Old Style" w:hAnsi="Bookman Old Style" w:cs="Bookman Old Style"/>
        </w:rPr>
        <w:t>:</w:t>
      </w:r>
      <w:r>
        <w:rPr>
          <w:rFonts w:ascii="Bookman Old Style" w:eastAsia="Bookman Old Style" w:hAnsi="Bookman Old Style" w:cs="Bookman Old Style"/>
        </w:rPr>
        <w:tab/>
        <w:t xml:space="preserve">J. </w:t>
      </w:r>
      <w:proofErr w:type="spellStart"/>
      <w:r>
        <w:rPr>
          <w:rFonts w:ascii="Bookman Old Style" w:eastAsia="Bookman Old Style" w:hAnsi="Bookman Old Style" w:cs="Bookman Old Style"/>
        </w:rPr>
        <w:t>Krichevsky</w:t>
      </w:r>
      <w:proofErr w:type="spellEnd"/>
      <w:r>
        <w:rPr>
          <w:rFonts w:ascii="Bookman Old Style" w:eastAsia="Bookman Old Style" w:hAnsi="Bookman Old Style" w:cs="Bookman Old Style"/>
        </w:rPr>
        <w:t xml:space="preserve"> </w:t>
      </w:r>
    </w:p>
    <w:p w14:paraId="0000000F" w14:textId="77777777" w:rsidR="00153C90" w:rsidRDefault="00153C90">
      <w:pPr>
        <w:rPr>
          <w:rFonts w:ascii="Bookman Old Style" w:eastAsia="Bookman Old Style" w:hAnsi="Bookman Old Style" w:cs="Bookman Old Style"/>
          <w:color w:val="000000"/>
        </w:rPr>
      </w:pPr>
    </w:p>
    <w:p w14:paraId="00000010" w14:textId="5BAEDA74" w:rsidR="00153C90" w:rsidRDefault="006524DC">
      <w:pPr>
        <w:rPr>
          <w:rFonts w:ascii="Bookman Old Style" w:eastAsia="Bookman Old Style" w:hAnsi="Bookman Old Style" w:cs="Bookman Old Style"/>
        </w:rPr>
      </w:pPr>
      <w:r>
        <w:rPr>
          <w:rFonts w:ascii="Bookman Old Style" w:eastAsia="Bookman Old Style" w:hAnsi="Bookman Old Style" w:cs="Bookman Old Style"/>
          <w:color w:val="000000"/>
        </w:rPr>
        <w:t xml:space="preserve">Missing: </w:t>
      </w:r>
      <w:r>
        <w:rPr>
          <w:rFonts w:ascii="Bookman Old Style" w:eastAsia="Bookman Old Style" w:hAnsi="Bookman Old Style" w:cs="Bookman Old Style"/>
          <w:color w:val="000000"/>
        </w:rPr>
        <w:tab/>
      </w:r>
      <w:r>
        <w:rPr>
          <w:rFonts w:ascii="Bookman Old Style" w:eastAsia="Bookman Old Style" w:hAnsi="Bookman Old Style" w:cs="Bookman Old Style"/>
        </w:rPr>
        <w:t>B. Muscat</w:t>
      </w:r>
    </w:p>
    <w:p w14:paraId="00000011" w14:textId="77777777" w:rsidR="00153C90" w:rsidRDefault="00153C90">
      <w:pPr>
        <w:rPr>
          <w:rFonts w:ascii="Bookman Old Style" w:eastAsia="Bookman Old Style" w:hAnsi="Bookman Old Style" w:cs="Bookman Old Style"/>
        </w:rPr>
      </w:pPr>
    </w:p>
    <w:p w14:paraId="00000012"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The meeting was called to order at 10:00 AM by chair Crisco on Zoom.</w:t>
      </w:r>
    </w:p>
    <w:p w14:paraId="00000013" w14:textId="77777777" w:rsidR="00153C90" w:rsidRDefault="00153C90"/>
    <w:p w14:paraId="00000014" w14:textId="5071C943" w:rsidR="00153C90" w:rsidRDefault="006524DC">
      <w:pPr>
        <w:pStyle w:val="Heading1"/>
        <w:numPr>
          <w:ilvl w:val="0"/>
          <w:numId w:val="1"/>
        </w:numPr>
      </w:pPr>
      <w:r>
        <w:t xml:space="preserve">Agenda Approved, Minutes from </w:t>
      </w:r>
      <w:r w:rsidR="00103770">
        <w:t>11/13/20</w:t>
      </w:r>
      <w:r>
        <w:t xml:space="preserve"> approved.  </w:t>
      </w:r>
    </w:p>
    <w:p w14:paraId="00000015" w14:textId="77777777" w:rsidR="00153C90" w:rsidRDefault="00153C90"/>
    <w:p w14:paraId="00CC5D54" w14:textId="79F05BEA" w:rsidR="006524DC" w:rsidRDefault="006524DC">
      <w:pPr>
        <w:pStyle w:val="Heading1"/>
        <w:numPr>
          <w:ilvl w:val="0"/>
          <w:numId w:val="1"/>
        </w:numPr>
      </w:pPr>
      <w:r>
        <w:t>Announcements</w:t>
      </w:r>
    </w:p>
    <w:p w14:paraId="3C13F871" w14:textId="77777777" w:rsidR="006524DC" w:rsidRPr="006524DC" w:rsidRDefault="006524DC" w:rsidP="006524DC">
      <w:pPr>
        <w:pStyle w:val="ListParagraph"/>
        <w:numPr>
          <w:ilvl w:val="1"/>
          <w:numId w:val="1"/>
        </w:numPr>
        <w:rPr>
          <w:rFonts w:ascii="Times New Roman" w:eastAsia="Times New Roman" w:hAnsi="Times New Roman" w:cs="Times New Roman"/>
        </w:rPr>
      </w:pPr>
      <w:r w:rsidRPr="006524DC">
        <w:rPr>
          <w:rFonts w:ascii="Arial" w:eastAsia="Times New Roman" w:hAnsi="Arial" w:cs="Arial"/>
          <w:color w:val="000000"/>
          <w:sz w:val="22"/>
          <w:szCs w:val="22"/>
        </w:rPr>
        <w:t>GE and W course requirements and GE Area F</w:t>
      </w:r>
    </w:p>
    <w:p w14:paraId="652ED234" w14:textId="77777777" w:rsidR="006524DC" w:rsidRPr="006524DC" w:rsidRDefault="006524DC" w:rsidP="006524DC">
      <w:pPr>
        <w:pStyle w:val="ListParagraph"/>
        <w:numPr>
          <w:ilvl w:val="1"/>
          <w:numId w:val="1"/>
        </w:numPr>
        <w:rPr>
          <w:rFonts w:ascii="Times New Roman" w:eastAsia="Times New Roman" w:hAnsi="Times New Roman" w:cs="Times New Roman"/>
        </w:rPr>
      </w:pPr>
      <w:r w:rsidRPr="006524DC">
        <w:rPr>
          <w:rFonts w:ascii="Arial" w:eastAsia="Times New Roman" w:hAnsi="Arial" w:cs="Arial"/>
          <w:color w:val="000000"/>
          <w:sz w:val="22"/>
          <w:szCs w:val="22"/>
        </w:rPr>
        <w:t>Lalita is working on a solution for Engineering. Jenny will contact her</w:t>
      </w:r>
    </w:p>
    <w:p w14:paraId="7606C0BC" w14:textId="77777777" w:rsidR="006524DC" w:rsidRDefault="006524DC" w:rsidP="006524DC">
      <w:pPr>
        <w:pStyle w:val="ListParagraph"/>
        <w:numPr>
          <w:ilvl w:val="1"/>
          <w:numId w:val="1"/>
        </w:numPr>
        <w:rPr>
          <w:rFonts w:ascii="Times New Roman" w:eastAsia="Times New Roman" w:hAnsi="Times New Roman" w:cs="Times New Roman"/>
        </w:rPr>
      </w:pPr>
      <w:r w:rsidRPr="006524DC">
        <w:rPr>
          <w:rFonts w:ascii="Arial" w:eastAsia="Times New Roman" w:hAnsi="Arial" w:cs="Arial"/>
          <w:color w:val="000000"/>
          <w:sz w:val="22"/>
          <w:szCs w:val="22"/>
        </w:rPr>
        <w:t>Jenny: course series: can be a good solution</w:t>
      </w:r>
    </w:p>
    <w:p w14:paraId="7548584F" w14:textId="3C1E6B4A" w:rsidR="006524DC" w:rsidRPr="006524DC" w:rsidRDefault="006524DC" w:rsidP="006524DC">
      <w:pPr>
        <w:pStyle w:val="ListParagraph"/>
        <w:numPr>
          <w:ilvl w:val="1"/>
          <w:numId w:val="1"/>
        </w:numPr>
        <w:rPr>
          <w:rFonts w:ascii="Times New Roman" w:eastAsia="Times New Roman" w:hAnsi="Times New Roman" w:cs="Times New Roman"/>
        </w:rPr>
      </w:pPr>
      <w:r w:rsidRPr="006524DC">
        <w:rPr>
          <w:rFonts w:ascii="Arial" w:eastAsia="Times New Roman" w:hAnsi="Arial" w:cs="Arial"/>
          <w:color w:val="000000"/>
          <w:sz w:val="22"/>
          <w:szCs w:val="22"/>
        </w:rPr>
        <w:t>Matt and Cory: they are working to get data about W exam. We will have a tableaux dashboard</w:t>
      </w:r>
    </w:p>
    <w:p w14:paraId="7370C083" w14:textId="77777777" w:rsidR="006524DC" w:rsidRPr="006524DC" w:rsidRDefault="006524DC" w:rsidP="006524DC">
      <w:pPr>
        <w:pStyle w:val="ListParagraph"/>
        <w:ind w:left="0"/>
        <w:rPr>
          <w:rFonts w:ascii="Times New Roman" w:eastAsia="Times New Roman" w:hAnsi="Times New Roman" w:cs="Times New Roman"/>
        </w:rPr>
      </w:pPr>
    </w:p>
    <w:p w14:paraId="15031B7E" w14:textId="77777777" w:rsidR="006524DC" w:rsidRPr="006524DC" w:rsidRDefault="006524DC" w:rsidP="006524DC">
      <w:pPr>
        <w:ind w:left="720"/>
      </w:pPr>
    </w:p>
    <w:p w14:paraId="00000016" w14:textId="791CF22F" w:rsidR="00153C90" w:rsidRDefault="006524DC">
      <w:pPr>
        <w:pStyle w:val="Heading1"/>
        <w:numPr>
          <w:ilvl w:val="0"/>
          <w:numId w:val="1"/>
        </w:numPr>
      </w:pPr>
      <w:r>
        <w:t>New Business</w:t>
      </w:r>
    </w:p>
    <w:p w14:paraId="0A53446E" w14:textId="02D82351" w:rsidR="006524DC" w:rsidRPr="006524DC" w:rsidRDefault="006524DC" w:rsidP="006524DC">
      <w:pPr>
        <w:pStyle w:val="Heading2"/>
        <w:numPr>
          <w:ilvl w:val="1"/>
          <w:numId w:val="1"/>
        </w:numPr>
        <w:rPr>
          <w:rFonts w:ascii="Times New Roman" w:hAnsi="Times New Roman" w:cs="Times New Roman"/>
          <w:b w:val="0"/>
          <w:bCs w:val="0"/>
          <w:color w:val="000000" w:themeColor="text1"/>
        </w:rPr>
      </w:pPr>
      <w:r w:rsidRPr="006524DC">
        <w:rPr>
          <w:rFonts w:ascii="Times New Roman" w:hAnsi="Times New Roman" w:cs="Times New Roman"/>
          <w:b w:val="0"/>
          <w:bCs w:val="0"/>
          <w:color w:val="000000" w:themeColor="text1"/>
        </w:rPr>
        <w:t>MCJ 158S – W</w:t>
      </w:r>
    </w:p>
    <w:p w14:paraId="00000019" w14:textId="603C086F" w:rsidR="006524DC" w:rsidRDefault="006524DC" w:rsidP="006524DC">
      <w:pPr>
        <w:pStyle w:val="Heading3"/>
        <w:numPr>
          <w:ilvl w:val="2"/>
          <w:numId w:val="1"/>
        </w:numPr>
        <w:rPr>
          <w:rFonts w:ascii="Times New Roman" w:hAnsi="Times New Roman" w:cs="Times New Roman"/>
          <w:b w:val="0"/>
          <w:bCs w:val="0"/>
          <w:color w:val="000000" w:themeColor="text1"/>
        </w:rPr>
      </w:pPr>
      <w:r w:rsidRPr="006524DC">
        <w:rPr>
          <w:rFonts w:ascii="Times New Roman" w:hAnsi="Times New Roman" w:cs="Times New Roman"/>
          <w:b w:val="0"/>
          <w:bCs w:val="0"/>
          <w:color w:val="000000" w:themeColor="text1"/>
        </w:rPr>
        <w:t>The committee discuss the syllabus with some key suggestions for revision. First</w:t>
      </w:r>
      <w:r>
        <w:rPr>
          <w:rFonts w:ascii="Times New Roman" w:hAnsi="Times New Roman" w:cs="Times New Roman"/>
          <w:b w:val="0"/>
          <w:bCs w:val="0"/>
          <w:color w:val="000000" w:themeColor="text1"/>
        </w:rPr>
        <w:t>,</w:t>
      </w:r>
      <w:r w:rsidRPr="006524DC">
        <w:rPr>
          <w:rFonts w:ascii="Times New Roman" w:hAnsi="Times New Roman" w:cs="Times New Roman"/>
          <w:b w:val="0"/>
          <w:bCs w:val="0"/>
          <w:color w:val="000000" w:themeColor="text1"/>
        </w:rPr>
        <w:t xml:space="preserve"> we were unable to really understand the scope of this class because the service</w:t>
      </w:r>
      <w:r>
        <w:rPr>
          <w:rFonts w:ascii="Times New Roman" w:hAnsi="Times New Roman" w:cs="Times New Roman"/>
          <w:b w:val="0"/>
          <w:bCs w:val="0"/>
          <w:color w:val="000000" w:themeColor="text1"/>
        </w:rPr>
        <w:t>-</w:t>
      </w:r>
      <w:r w:rsidRPr="006524DC">
        <w:rPr>
          <w:rFonts w:ascii="Times New Roman" w:hAnsi="Times New Roman" w:cs="Times New Roman"/>
          <w:b w:val="0"/>
          <w:bCs w:val="0"/>
          <w:color w:val="000000" w:themeColor="text1"/>
        </w:rPr>
        <w:t xml:space="preserve">learning part of the course was being dropped but all of the writing was a result of or for service learning. We also wanted to see a rubric that discussed the quality of writing rather than just presenting a checklist. We wanted to see more writing </w:t>
      </w:r>
      <w:r>
        <w:rPr>
          <w:rFonts w:ascii="Times New Roman" w:hAnsi="Times New Roman" w:cs="Times New Roman"/>
          <w:b w:val="0"/>
          <w:bCs w:val="0"/>
          <w:color w:val="000000" w:themeColor="text1"/>
        </w:rPr>
        <w:t>f</w:t>
      </w:r>
      <w:r w:rsidRPr="006524DC">
        <w:rPr>
          <w:rFonts w:ascii="Times New Roman" w:hAnsi="Times New Roman" w:cs="Times New Roman"/>
          <w:b w:val="0"/>
          <w:bCs w:val="0"/>
          <w:color w:val="000000" w:themeColor="text1"/>
        </w:rPr>
        <w:t xml:space="preserve">ocused goals and outcomes. We also didn’t see the relationship between the schedule and the grading of assignments. Some assignments were not listed in the schedule. </w:t>
      </w:r>
    </w:p>
    <w:p w14:paraId="32D841B1" w14:textId="77777777" w:rsidR="006524DC" w:rsidRPr="006524DC" w:rsidRDefault="006524DC" w:rsidP="006524DC"/>
    <w:p w14:paraId="2929ED41" w14:textId="65CF21BE" w:rsidR="006524DC" w:rsidRPr="006524DC" w:rsidRDefault="006524DC" w:rsidP="006524DC">
      <w:pPr>
        <w:pStyle w:val="ListParagraph"/>
        <w:numPr>
          <w:ilvl w:val="1"/>
          <w:numId w:val="1"/>
        </w:numPr>
      </w:pPr>
      <w:r w:rsidRPr="006524DC">
        <w:t xml:space="preserve">MCJ 155SW </w:t>
      </w:r>
    </w:p>
    <w:p w14:paraId="00000021" w14:textId="353ABB23" w:rsidR="00153C90" w:rsidRDefault="006524DC" w:rsidP="006524DC">
      <w:pPr>
        <w:pStyle w:val="ListParagraph"/>
        <w:numPr>
          <w:ilvl w:val="2"/>
          <w:numId w:val="1"/>
        </w:numPr>
      </w:pPr>
      <w:r>
        <w:t xml:space="preserve">We had the same feedback as with the other syllabus. They were almost identical. We wondered what the difference was between </w:t>
      </w:r>
      <w:r>
        <w:lastRenderedPageBreak/>
        <w:t xml:space="preserve">the two courses, as they both had the same goals and outcomes and same assignments. The materials also didn’t show how and when students will get feedback or when they will do peer review. We also wanted the catalog description and the course purpose to forefront writing more. </w:t>
      </w:r>
    </w:p>
    <w:p w14:paraId="00000022" w14:textId="77777777" w:rsidR="00153C90" w:rsidRDefault="00153C90">
      <w:pPr>
        <w:rPr>
          <w:rFonts w:ascii="Bookman Old Style" w:eastAsia="Bookman Old Style" w:hAnsi="Bookman Old Style" w:cs="Bookman Old Style"/>
        </w:rPr>
      </w:pPr>
    </w:p>
    <w:p w14:paraId="00000023" w14:textId="77777777"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MSC to adjourn at 11:00 PM</w:t>
      </w:r>
    </w:p>
    <w:p w14:paraId="00000024" w14:textId="77777777" w:rsidR="00153C90" w:rsidRDefault="00153C90">
      <w:pPr>
        <w:rPr>
          <w:rFonts w:ascii="Bookman Old Style" w:eastAsia="Bookman Old Style" w:hAnsi="Bookman Old Style" w:cs="Bookman Old Style"/>
        </w:rPr>
      </w:pPr>
    </w:p>
    <w:p w14:paraId="00000025" w14:textId="54D52674" w:rsidR="00153C90" w:rsidRDefault="006524DC">
      <w:pPr>
        <w:rPr>
          <w:rFonts w:ascii="Bookman Old Style" w:eastAsia="Bookman Old Style" w:hAnsi="Bookman Old Style" w:cs="Bookman Old Style"/>
        </w:rPr>
      </w:pPr>
      <w:r>
        <w:rPr>
          <w:rFonts w:ascii="Bookman Old Style" w:eastAsia="Bookman Old Style" w:hAnsi="Bookman Old Style" w:cs="Bookman Old Style"/>
        </w:rPr>
        <w:t>Next Meeting: February 26</w:t>
      </w:r>
      <w:r w:rsidRPr="006524DC">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at 9am</w:t>
      </w:r>
    </w:p>
    <w:sectPr w:rsidR="00153C9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altName w:val="﷽﷽﷽﷽﷽﷽Ą"/>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C2381"/>
    <w:multiLevelType w:val="multilevel"/>
    <w:tmpl w:val="793800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01C3CEF"/>
    <w:multiLevelType w:val="multilevel"/>
    <w:tmpl w:val="E06E6F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90"/>
    <w:rsid w:val="00103770"/>
    <w:rsid w:val="00153C90"/>
    <w:rsid w:val="006524DC"/>
    <w:rsid w:val="0076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C338"/>
  <w15:docId w15:val="{09652D45-B820-ED42-8932-26887607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6E1"/>
    <w:pPr>
      <w:numPr>
        <w:numId w:val="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okGPOKXNFQCcGfAPaH6rNa0Tg==">AMUW2mV1pdvYe8zpG5E1psWr1DM8kV3+4RcYEvZpN5HgPLJE/bvXfawDOlL+N93oiqZoB3zFjNuU03Ny55QVldvYlbpye4vb9FHEIgMg8YDgwwuRPekydnE=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Venita Baker</cp:lastModifiedBy>
  <cp:revision>2</cp:revision>
  <dcterms:created xsi:type="dcterms:W3CDTF">2021-04-21T23:19:00Z</dcterms:created>
  <dcterms:modified xsi:type="dcterms:W3CDTF">2021-04-21T23:19:00Z</dcterms:modified>
</cp:coreProperties>
</file>