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5EA62A2D" w:rsidR="009263DD" w:rsidRPr="007E4EE4" w:rsidRDefault="00A90C2A">
      <w:pPr>
        <w:rPr>
          <w:rFonts w:ascii="Bookman Old Style" w:hAnsi="Bookman Old Style"/>
        </w:rPr>
      </w:pPr>
      <w:r w:rsidRPr="007E4EE4">
        <w:rPr>
          <w:rFonts w:ascii="Bookman Old Style" w:hAnsi="Bookman Old Style"/>
        </w:rPr>
        <w:t>Telephone:  278-2743</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00BE0801">
        <w:rPr>
          <w:rFonts w:ascii="Bookman Old Style" w:hAnsi="Bookman Old Style"/>
        </w:rPr>
        <w:t>(EC-9</w:t>
      </w:r>
      <w:r w:rsidRPr="007E4EE4">
        <w:rPr>
          <w:rFonts w:ascii="Bookman Old Style" w:hAnsi="Bookman Old Style"/>
        </w:rPr>
        <w:t>)</w:t>
      </w:r>
    </w:p>
    <w:p w14:paraId="340061EC" w14:textId="77777777" w:rsidR="006C1E84" w:rsidRPr="007E4EE4" w:rsidRDefault="006C1E84">
      <w:pPr>
        <w:rPr>
          <w:rFonts w:ascii="Bookman Old Style" w:hAnsi="Bookman Old Style"/>
        </w:rPr>
      </w:pPr>
    </w:p>
    <w:p w14:paraId="4C3C6E0A" w14:textId="497F8024" w:rsidR="009263DD" w:rsidRPr="007E4EE4" w:rsidRDefault="00B603CD">
      <w:pPr>
        <w:rPr>
          <w:rFonts w:ascii="Bookman Old Style" w:hAnsi="Bookman Old Style"/>
        </w:rPr>
      </w:pPr>
      <w:r>
        <w:rPr>
          <w:rFonts w:ascii="Bookman Old Style" w:hAnsi="Bookman Old Style"/>
        </w:rPr>
        <w:t>February 8</w:t>
      </w:r>
      <w:r w:rsidR="00F637C3" w:rsidRPr="007E4EE4">
        <w:rPr>
          <w:rFonts w:ascii="Bookman Old Style" w:hAnsi="Bookman Old Style"/>
        </w:rPr>
        <w:t>,</w:t>
      </w:r>
      <w:r w:rsidR="00554748">
        <w:rPr>
          <w:rFonts w:ascii="Bookman Old Style" w:hAnsi="Bookman Old Style"/>
        </w:rPr>
        <w:t xml:space="preserve"> 2021</w:t>
      </w:r>
    </w:p>
    <w:p w14:paraId="455653AB" w14:textId="77777777" w:rsidR="009263DD" w:rsidRPr="00804D33" w:rsidRDefault="009263DD">
      <w:pPr>
        <w:rPr>
          <w:rFonts w:ascii="Bookman Old Style" w:hAnsi="Bookman Old Style"/>
          <w:color w:val="FF0000"/>
        </w:rPr>
      </w:pPr>
    </w:p>
    <w:p w14:paraId="1BD49F64" w14:textId="223A8C55" w:rsidR="009263DD" w:rsidRPr="006E0185" w:rsidRDefault="00A90C2A" w:rsidP="00602437">
      <w:pPr>
        <w:ind w:left="2520" w:hanging="2520"/>
        <w:rPr>
          <w:rFonts w:ascii="Bookman Old Style" w:hAnsi="Bookman Old Style"/>
          <w:color w:val="auto"/>
        </w:rPr>
      </w:pPr>
      <w:r w:rsidRPr="00443780">
        <w:rPr>
          <w:rFonts w:ascii="Bookman Old Style" w:hAnsi="Bookman Old Style"/>
          <w:color w:val="auto"/>
        </w:rPr>
        <w:t>Members present:</w:t>
      </w:r>
      <w:r w:rsidRPr="00443780">
        <w:rPr>
          <w:rFonts w:ascii="Bookman Old Style" w:hAnsi="Bookman Old Style"/>
          <w:color w:val="auto"/>
        </w:rPr>
        <w:tab/>
      </w:r>
      <w:r w:rsidRPr="006E0185">
        <w:rPr>
          <w:rFonts w:ascii="Bookman Old Style" w:hAnsi="Bookman Old Style"/>
          <w:color w:val="auto"/>
        </w:rPr>
        <w:t>Thomas Holyoke (Chair), Raymond Hall (Vice Chair), Rebecca Raya-Fernandez (At-Large), Tinneke Van Camp (At-Large), Jennifer Miele (At-Large</w:t>
      </w:r>
      <w:r w:rsidR="00EA0EFD" w:rsidRPr="006E0185">
        <w:rPr>
          <w:rFonts w:ascii="Bookman Old Style" w:hAnsi="Bookman Old Style"/>
          <w:color w:val="auto"/>
        </w:rPr>
        <w:t xml:space="preserve">), </w:t>
      </w:r>
      <w:r w:rsidR="00602437" w:rsidRPr="006E0185">
        <w:rPr>
          <w:rFonts w:ascii="Bookman Old Style" w:hAnsi="Bookman Old Style"/>
          <w:color w:val="auto"/>
        </w:rPr>
        <w:t>Lisa</w:t>
      </w:r>
      <w:r w:rsidR="00A637A1" w:rsidRPr="006E0185">
        <w:rPr>
          <w:rFonts w:ascii="Bookman Old Style" w:hAnsi="Bookman Old Style"/>
          <w:color w:val="auto"/>
        </w:rPr>
        <w:t xml:space="preserve"> Bryant (Universitywide</w:t>
      </w:r>
      <w:r w:rsidR="00602437" w:rsidRPr="006E0185">
        <w:rPr>
          <w:rFonts w:ascii="Bookman Old Style" w:hAnsi="Bookman Old Style"/>
          <w:color w:val="auto"/>
        </w:rPr>
        <w:t>), Susan Schlievert (Statewide), Saul Jiménez-Sandoval (</w:t>
      </w:r>
      <w:r w:rsidR="00022A4E" w:rsidRPr="006E0185">
        <w:rPr>
          <w:rFonts w:ascii="Bookman Old Style" w:hAnsi="Bookman Old Style"/>
          <w:color w:val="auto"/>
        </w:rPr>
        <w:t xml:space="preserve">Interim </w:t>
      </w:r>
      <w:r w:rsidR="00FF17A0" w:rsidRPr="006E0185">
        <w:rPr>
          <w:rFonts w:ascii="Bookman Old Style" w:hAnsi="Bookman Old Style"/>
          <w:color w:val="auto"/>
        </w:rPr>
        <w:t>P</w:t>
      </w:r>
      <w:r w:rsidR="00554748" w:rsidRPr="006E0185">
        <w:rPr>
          <w:rFonts w:ascii="Bookman Old Style" w:hAnsi="Bookman Old Style"/>
          <w:color w:val="auto"/>
        </w:rPr>
        <w:t>res</w:t>
      </w:r>
      <w:r w:rsidR="00022A4E" w:rsidRPr="006E0185">
        <w:rPr>
          <w:rFonts w:ascii="Bookman Old Style" w:hAnsi="Bookman Old Style"/>
          <w:color w:val="auto"/>
        </w:rPr>
        <w:t>ident</w:t>
      </w:r>
      <w:r w:rsidR="00602437" w:rsidRPr="006E0185">
        <w:rPr>
          <w:rFonts w:ascii="Bookman Old Style" w:hAnsi="Bookman Old Style"/>
          <w:color w:val="auto"/>
        </w:rPr>
        <w:t>)</w:t>
      </w:r>
      <w:r w:rsidR="00D058B3" w:rsidRPr="006E0185">
        <w:rPr>
          <w:rFonts w:ascii="Bookman Old Style" w:hAnsi="Bookman Old Style"/>
          <w:color w:val="auto"/>
        </w:rPr>
        <w:t>,</w:t>
      </w:r>
      <w:r w:rsidR="00312AE8" w:rsidRPr="006E0185">
        <w:rPr>
          <w:rFonts w:ascii="Bookman Old Style" w:hAnsi="Bookman Old Style"/>
          <w:color w:val="auto"/>
        </w:rPr>
        <w:t xml:space="preserve"> </w:t>
      </w:r>
      <w:r w:rsidR="005F77D4" w:rsidRPr="006E0185">
        <w:rPr>
          <w:rFonts w:ascii="Bookman Old Style" w:hAnsi="Bookman Old Style"/>
          <w:color w:val="auto"/>
        </w:rPr>
        <w:t>Elizabeth</w:t>
      </w:r>
      <w:r w:rsidR="00312AE8" w:rsidRPr="006E0185">
        <w:rPr>
          <w:rFonts w:ascii="Bookman Old Style" w:hAnsi="Bookman Old Style"/>
          <w:color w:val="auto"/>
        </w:rPr>
        <w:t xml:space="preserve"> Zu</w:t>
      </w:r>
      <w:r w:rsidR="00D058B3" w:rsidRPr="006E0185">
        <w:rPr>
          <w:rFonts w:ascii="Bookman Old Style" w:hAnsi="Bookman Old Style"/>
          <w:color w:val="auto"/>
        </w:rPr>
        <w:t>ñ</w:t>
      </w:r>
      <w:r w:rsidR="00312AE8" w:rsidRPr="006E0185">
        <w:rPr>
          <w:rFonts w:ascii="Bookman Old Style" w:hAnsi="Bookman Old Style"/>
          <w:color w:val="auto"/>
        </w:rPr>
        <w:t>iga (</w:t>
      </w:r>
      <w:r w:rsidR="00D058B3" w:rsidRPr="006E0185">
        <w:rPr>
          <w:rFonts w:ascii="Bookman Old Style" w:hAnsi="Bookman Old Style"/>
          <w:color w:val="auto"/>
        </w:rPr>
        <w:t>ASI Executive President</w:t>
      </w:r>
      <w:r w:rsidR="00312AE8" w:rsidRPr="006E0185">
        <w:rPr>
          <w:rFonts w:ascii="Bookman Old Style" w:hAnsi="Bookman Old Style"/>
          <w:color w:val="auto"/>
        </w:rPr>
        <w:t>)</w:t>
      </w:r>
    </w:p>
    <w:p w14:paraId="46F371C1" w14:textId="77777777" w:rsidR="009263DD" w:rsidRPr="005F27CF" w:rsidRDefault="009263DD">
      <w:pPr>
        <w:tabs>
          <w:tab w:val="left" w:pos="2520"/>
          <w:tab w:val="left" w:pos="2700"/>
        </w:tabs>
        <w:ind w:left="2160" w:hanging="2160"/>
        <w:rPr>
          <w:rFonts w:ascii="Bookman Old Style" w:hAnsi="Bookman Old Style"/>
          <w:color w:val="auto"/>
        </w:rPr>
      </w:pPr>
    </w:p>
    <w:p w14:paraId="045FDC53" w14:textId="6ECF36AD" w:rsidR="009263DD" w:rsidRPr="00554748" w:rsidRDefault="00A90C2A">
      <w:pPr>
        <w:ind w:left="2520" w:hanging="2520"/>
        <w:rPr>
          <w:rFonts w:ascii="Bookman Old Style" w:hAnsi="Bookman Old Style"/>
          <w:color w:val="FF0000"/>
        </w:rPr>
      </w:pPr>
      <w:r w:rsidRPr="005F27CF">
        <w:rPr>
          <w:rFonts w:ascii="Bookman Old Style" w:hAnsi="Bookman Old Style"/>
          <w:color w:val="auto"/>
        </w:rPr>
        <w:t>Members excus</w:t>
      </w:r>
      <w:r w:rsidR="00602437" w:rsidRPr="005F27CF">
        <w:rPr>
          <w:rFonts w:ascii="Bookman Old Style" w:hAnsi="Bookman Old Style"/>
          <w:color w:val="auto"/>
        </w:rPr>
        <w:t>ed:</w:t>
      </w:r>
      <w:r w:rsidR="00602437" w:rsidRPr="00554748">
        <w:rPr>
          <w:rFonts w:ascii="Bookman Old Style" w:hAnsi="Bookman Old Style"/>
          <w:color w:val="FF0000"/>
        </w:rPr>
        <w:tab/>
      </w:r>
    </w:p>
    <w:p w14:paraId="6C93FC25" w14:textId="77777777" w:rsidR="009263DD" w:rsidRPr="00554748" w:rsidRDefault="009263DD" w:rsidP="00DB1C67">
      <w:pPr>
        <w:rPr>
          <w:rFonts w:ascii="Bookman Old Style" w:hAnsi="Bookman Old Style"/>
          <w:color w:val="FF0000"/>
        </w:rPr>
      </w:pPr>
    </w:p>
    <w:p w14:paraId="48694DF3" w14:textId="559CA201" w:rsidR="006F0FCE" w:rsidRPr="006E0185" w:rsidRDefault="00A90C2A" w:rsidP="00312AE8">
      <w:pPr>
        <w:ind w:left="2520" w:hanging="2520"/>
        <w:rPr>
          <w:rFonts w:ascii="Bookman Old Style" w:hAnsi="Bookman Old Style"/>
          <w:color w:val="auto"/>
        </w:rPr>
      </w:pPr>
      <w:r w:rsidRPr="00863B74">
        <w:rPr>
          <w:rFonts w:ascii="Bookman Old Style" w:hAnsi="Bookman Old Style"/>
          <w:color w:val="auto"/>
        </w:rPr>
        <w:t>Guests:</w:t>
      </w:r>
      <w:r w:rsidRPr="00554748">
        <w:rPr>
          <w:rFonts w:ascii="Bookman Old Style" w:hAnsi="Bookman Old Style"/>
          <w:color w:val="FF0000"/>
        </w:rPr>
        <w:tab/>
      </w:r>
      <w:r w:rsidR="00602437" w:rsidRPr="006E0185">
        <w:rPr>
          <w:rFonts w:ascii="Bookman Old Style" w:hAnsi="Bookman Old Style"/>
          <w:color w:val="auto"/>
        </w:rPr>
        <w:t>Venita Baker (Academic Senate)</w:t>
      </w:r>
      <w:r w:rsidR="00190236" w:rsidRPr="006E0185">
        <w:rPr>
          <w:rFonts w:ascii="Bookman Old Style" w:hAnsi="Bookman Old Style"/>
          <w:color w:val="auto"/>
        </w:rPr>
        <w:t>,</w:t>
      </w:r>
      <w:r w:rsidR="009C6D2A" w:rsidRPr="006E0185">
        <w:rPr>
          <w:rFonts w:ascii="Bookman Old Style" w:hAnsi="Bookman Old Style"/>
          <w:color w:val="auto"/>
        </w:rPr>
        <w:t xml:space="preserve"> Xuanning Fu (Interim Provost)</w:t>
      </w:r>
      <w:r w:rsidR="00DB5013" w:rsidRPr="006E0185">
        <w:rPr>
          <w:rFonts w:ascii="Bookman Old Style" w:hAnsi="Bookman Old Style"/>
          <w:color w:val="auto"/>
        </w:rPr>
        <w:t>,</w:t>
      </w:r>
      <w:r w:rsidR="00190236" w:rsidRPr="006E0185">
        <w:rPr>
          <w:rFonts w:ascii="Bookman Old Style" w:hAnsi="Bookman Old Style"/>
          <w:color w:val="auto"/>
        </w:rPr>
        <w:t xml:space="preserve"> </w:t>
      </w:r>
      <w:r w:rsidR="007B70BE" w:rsidRPr="006E0185">
        <w:rPr>
          <w:rFonts w:ascii="Bookman Old Style" w:hAnsi="Bookman Old Style"/>
          <w:color w:val="auto"/>
        </w:rPr>
        <w:t>Bernadette Muscat</w:t>
      </w:r>
      <w:r w:rsidR="00D0154B">
        <w:rPr>
          <w:rFonts w:ascii="Bookman Old Style" w:hAnsi="Bookman Old Style"/>
          <w:color w:val="auto"/>
        </w:rPr>
        <w:t xml:space="preserve"> (Interim Dean UG Studies),</w:t>
      </w:r>
      <w:r w:rsidR="0062526D" w:rsidRPr="006E0185">
        <w:rPr>
          <w:rFonts w:ascii="Bookman Old Style" w:hAnsi="Bookman Old Style"/>
          <w:color w:val="FF0000"/>
        </w:rPr>
        <w:t xml:space="preserve"> </w:t>
      </w:r>
      <w:r w:rsidR="00B72A95" w:rsidRPr="006E0185">
        <w:rPr>
          <w:rFonts w:ascii="Bookman Old Style" w:hAnsi="Bookman Old Style"/>
          <w:color w:val="auto"/>
        </w:rPr>
        <w:t>Ke</w:t>
      </w:r>
      <w:r w:rsidR="006E0185">
        <w:rPr>
          <w:rFonts w:ascii="Bookman Old Style" w:hAnsi="Bookman Old Style"/>
          <w:color w:val="auto"/>
        </w:rPr>
        <w:t>ith C</w:t>
      </w:r>
      <w:r w:rsidR="006E0185" w:rsidRPr="006E0185">
        <w:rPr>
          <w:rFonts w:ascii="Bookman Old Style" w:hAnsi="Bookman Old Style"/>
          <w:color w:val="auto"/>
        </w:rPr>
        <w:t>l</w:t>
      </w:r>
      <w:r w:rsidR="006E0185">
        <w:rPr>
          <w:rFonts w:ascii="Bookman Old Style" w:hAnsi="Bookman Old Style"/>
          <w:color w:val="auto"/>
        </w:rPr>
        <w:t>e</w:t>
      </w:r>
      <w:r w:rsidR="006E0185" w:rsidRPr="006E0185">
        <w:rPr>
          <w:rFonts w:ascii="Bookman Old Style" w:hAnsi="Bookman Old Style"/>
          <w:color w:val="auto"/>
        </w:rPr>
        <w:t>ment (Chair UG Curriculum)</w:t>
      </w:r>
      <w:r w:rsidR="00D60ABD">
        <w:rPr>
          <w:rFonts w:ascii="Bookman Old Style" w:hAnsi="Bookman Old Style"/>
          <w:color w:val="auto"/>
        </w:rPr>
        <w:t>, Laura Yager (Registrar)</w:t>
      </w:r>
    </w:p>
    <w:p w14:paraId="270EDF9A" w14:textId="4CF574C8" w:rsidR="006F0FCE" w:rsidRPr="00554748" w:rsidRDefault="006F0FCE" w:rsidP="005159DF">
      <w:pPr>
        <w:rPr>
          <w:rFonts w:ascii="Bookman Old Style" w:hAnsi="Bookman Old Style"/>
          <w:color w:val="FF0000"/>
        </w:rPr>
      </w:pPr>
    </w:p>
    <w:p w14:paraId="357E9CC5" w14:textId="31395680" w:rsidR="009263DD" w:rsidRPr="007E4EE4" w:rsidRDefault="00A90C2A">
      <w:pPr>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Holyoke at </w:t>
      </w:r>
      <w:r w:rsidR="005175A8">
        <w:rPr>
          <w:rFonts w:ascii="Bookman Old Style" w:hAnsi="Bookman Old Style"/>
          <w:color w:val="auto"/>
        </w:rPr>
        <w:t>3</w:t>
      </w:r>
      <w:r w:rsidR="005175A8" w:rsidRPr="007B70BE">
        <w:rPr>
          <w:rFonts w:ascii="Bookman Old Style" w:hAnsi="Bookman Old Style"/>
          <w:color w:val="auto"/>
        </w:rPr>
        <w:t>:</w:t>
      </w:r>
      <w:r w:rsidR="00863B74">
        <w:rPr>
          <w:rFonts w:ascii="Bookman Old Style" w:hAnsi="Bookman Old Style"/>
          <w:color w:val="auto"/>
        </w:rPr>
        <w:t>01</w:t>
      </w:r>
      <w:r w:rsidR="00D874AB" w:rsidRPr="007B70BE">
        <w:rPr>
          <w:rFonts w:ascii="Bookman Old Style" w:hAnsi="Bookman Old Style"/>
          <w:color w:val="auto"/>
        </w:rPr>
        <w:t xml:space="preserve"> </w:t>
      </w:r>
      <w:r w:rsidR="00D874AB" w:rsidRPr="007E4EE4">
        <w:rPr>
          <w:rFonts w:ascii="Bookman Old Style" w:hAnsi="Bookman Old Style"/>
        </w:rPr>
        <w:t>p</w:t>
      </w:r>
      <w:r w:rsidRPr="007E4EE4">
        <w:rPr>
          <w:rFonts w:ascii="Bookman Old Style" w:hAnsi="Bookman Old Style"/>
        </w:rPr>
        <w:t xml:space="preserve">m </w:t>
      </w:r>
      <w:r w:rsidR="00F637C3" w:rsidRPr="007E4EE4">
        <w:rPr>
          <w:rFonts w:ascii="Bookman Old Style" w:hAnsi="Bookman Old Style"/>
        </w:rPr>
        <w:t>on Zoom</w:t>
      </w:r>
      <w:r w:rsidRPr="007E4EE4">
        <w:rPr>
          <w:rFonts w:ascii="Bookman Old Style" w:hAnsi="Bookman Old Style"/>
        </w:rPr>
        <w:t>.</w:t>
      </w:r>
    </w:p>
    <w:p w14:paraId="24B4F148" w14:textId="77777777" w:rsidR="00D0215F" w:rsidRPr="007E4EE4" w:rsidRDefault="00D0215F">
      <w:pPr>
        <w:rPr>
          <w:rFonts w:ascii="Bookman Old Style" w:hAnsi="Bookman Old Style"/>
        </w:rPr>
      </w:pPr>
    </w:p>
    <w:p w14:paraId="5550EFFB" w14:textId="715D1413" w:rsidR="009431D4" w:rsidRPr="007E4EE4" w:rsidRDefault="009431D4" w:rsidP="009431D4">
      <w:pPr>
        <w:pStyle w:val="ListParagraph"/>
        <w:numPr>
          <w:ilvl w:val="0"/>
          <w:numId w:val="5"/>
        </w:numPr>
        <w:rPr>
          <w:rFonts w:ascii="Bookman Old Style" w:hAnsi="Bookman Old Style"/>
          <w:szCs w:val="24"/>
        </w:rPr>
      </w:pPr>
      <w:r w:rsidRPr="007E4EE4">
        <w:rPr>
          <w:rFonts w:ascii="Bookman Old Style" w:hAnsi="Bookman Old Style"/>
          <w:szCs w:val="24"/>
        </w:rPr>
        <w:t>Approval of the Agenda.</w:t>
      </w:r>
    </w:p>
    <w:p w14:paraId="1D1355CA" w14:textId="77777777" w:rsidR="009431D4" w:rsidRPr="00356AD1" w:rsidRDefault="009D3487" w:rsidP="00356AD1">
      <w:pPr>
        <w:pStyle w:val="ListParagraph"/>
      </w:pPr>
      <w:r w:rsidRPr="00356AD1">
        <w:t>MSC</w:t>
      </w:r>
    </w:p>
    <w:p w14:paraId="09CEE58D" w14:textId="77777777" w:rsidR="009D3487" w:rsidRPr="007E4EE4" w:rsidRDefault="009D3487" w:rsidP="009431D4">
      <w:pPr>
        <w:pStyle w:val="ListParagraph"/>
        <w:rPr>
          <w:rFonts w:ascii="Bookman Old Style" w:hAnsi="Bookman Old Style"/>
          <w:szCs w:val="24"/>
        </w:rPr>
      </w:pPr>
    </w:p>
    <w:p w14:paraId="508C5227" w14:textId="2D6BF9AC" w:rsidR="007B70BE" w:rsidRPr="007B70BE" w:rsidRDefault="00D874AB" w:rsidP="00D71F6B">
      <w:pPr>
        <w:pStyle w:val="ListParagraph"/>
        <w:numPr>
          <w:ilvl w:val="0"/>
          <w:numId w:val="5"/>
        </w:numPr>
        <w:rPr>
          <w:rFonts w:ascii="Bookman Old Style" w:hAnsi="Bookman Old Style"/>
          <w:color w:val="auto"/>
          <w:szCs w:val="24"/>
        </w:rPr>
      </w:pPr>
      <w:r w:rsidRPr="00BA7E1B">
        <w:rPr>
          <w:rFonts w:ascii="Bookman Old Style" w:hAnsi="Bookman Old Style"/>
          <w:szCs w:val="24"/>
        </w:rPr>
        <w:t xml:space="preserve">Approval of the Minutes </w:t>
      </w:r>
      <w:r w:rsidR="00BE0801">
        <w:rPr>
          <w:rFonts w:ascii="Bookman Old Style" w:hAnsi="Bookman Old Style"/>
          <w:szCs w:val="24"/>
        </w:rPr>
        <w:t>1.25.21</w:t>
      </w:r>
    </w:p>
    <w:p w14:paraId="4A218D8D" w14:textId="7024D856" w:rsidR="00D52230" w:rsidRPr="00BA7E1B" w:rsidRDefault="009D3487" w:rsidP="007B70BE">
      <w:pPr>
        <w:pStyle w:val="ListParagraph"/>
        <w:rPr>
          <w:rFonts w:ascii="Bookman Old Style" w:hAnsi="Bookman Old Style"/>
          <w:color w:val="auto"/>
          <w:szCs w:val="24"/>
        </w:rPr>
      </w:pPr>
      <w:r w:rsidRPr="00BA7E1B">
        <w:rPr>
          <w:rFonts w:ascii="Bookman Old Style" w:hAnsi="Bookman Old Style"/>
          <w:color w:val="auto"/>
          <w:szCs w:val="24"/>
        </w:rPr>
        <w:t>MSC</w:t>
      </w:r>
    </w:p>
    <w:p w14:paraId="04403C88" w14:textId="77777777" w:rsidR="009D3487" w:rsidRPr="007E4EE4" w:rsidRDefault="009D3487" w:rsidP="00D52230">
      <w:pPr>
        <w:pStyle w:val="ListParagraph"/>
        <w:rPr>
          <w:rFonts w:ascii="Bookman Old Style" w:hAnsi="Bookman Old Style"/>
          <w:szCs w:val="24"/>
        </w:rPr>
      </w:pPr>
    </w:p>
    <w:p w14:paraId="720050E2" w14:textId="1CC52317" w:rsidR="001213E4" w:rsidRDefault="00D874AB" w:rsidP="001213E4">
      <w:pPr>
        <w:pStyle w:val="ListParagraph"/>
        <w:numPr>
          <w:ilvl w:val="0"/>
          <w:numId w:val="5"/>
        </w:numPr>
        <w:rPr>
          <w:rFonts w:ascii="Bookman Old Style" w:hAnsi="Bookman Old Style"/>
          <w:szCs w:val="24"/>
        </w:rPr>
      </w:pPr>
      <w:r w:rsidRPr="007E4EE4">
        <w:rPr>
          <w:rFonts w:ascii="Bookman Old Style" w:hAnsi="Bookman Old Style"/>
          <w:szCs w:val="24"/>
        </w:rPr>
        <w:t>Communications and Announcements.</w:t>
      </w:r>
    </w:p>
    <w:p w14:paraId="124851D9" w14:textId="77777777" w:rsidR="001213E4" w:rsidRPr="001213E4" w:rsidRDefault="001213E4" w:rsidP="001213E4">
      <w:pPr>
        <w:pStyle w:val="ListParagraph"/>
        <w:rPr>
          <w:rFonts w:ascii="Bookman Old Style" w:hAnsi="Bookman Old Style"/>
          <w:szCs w:val="24"/>
        </w:rPr>
      </w:pPr>
    </w:p>
    <w:p w14:paraId="1FD010E9" w14:textId="3955EBB6" w:rsidR="0062526D" w:rsidRDefault="0062526D" w:rsidP="001213E4">
      <w:pPr>
        <w:rPr>
          <w:rFonts w:ascii="Bookman Old Style" w:hAnsi="Bookman Old Style"/>
        </w:rPr>
      </w:pPr>
    </w:p>
    <w:p w14:paraId="5486AD12" w14:textId="394C695F" w:rsidR="00022A4E" w:rsidRDefault="00BE0801" w:rsidP="001213E4">
      <w:pPr>
        <w:rPr>
          <w:rFonts w:ascii="Bookman Old Style" w:hAnsi="Bookman Old Style"/>
        </w:rPr>
      </w:pPr>
      <w:r>
        <w:rPr>
          <w:rFonts w:ascii="Bookman Old Style" w:hAnsi="Bookman Old Style"/>
        </w:rPr>
        <w:t xml:space="preserve">Interim </w:t>
      </w:r>
      <w:r w:rsidR="00370B36">
        <w:rPr>
          <w:rFonts w:ascii="Bookman Old Style" w:hAnsi="Bookman Old Style"/>
        </w:rPr>
        <w:t>Provost Fu thanked those that put on the forum last week and is now considering next step</w:t>
      </w:r>
      <w:r w:rsidR="00BE0929">
        <w:rPr>
          <w:rFonts w:ascii="Bookman Old Style" w:hAnsi="Bookman Old Style"/>
        </w:rPr>
        <w:t>s</w:t>
      </w:r>
      <w:r w:rsidR="00370B36">
        <w:rPr>
          <w:rFonts w:ascii="Bookman Old Style" w:hAnsi="Bookman Old Style"/>
        </w:rPr>
        <w:t xml:space="preserve">, </w:t>
      </w:r>
      <w:r w:rsidR="00BE0929">
        <w:rPr>
          <w:rFonts w:ascii="Bookman Old Style" w:hAnsi="Bookman Old Style"/>
        </w:rPr>
        <w:t xml:space="preserve">where the </w:t>
      </w:r>
      <w:r w:rsidR="00370B36">
        <w:rPr>
          <w:rFonts w:ascii="Bookman Old Style" w:hAnsi="Bookman Old Style"/>
        </w:rPr>
        <w:t>uncertainties include</w:t>
      </w:r>
      <w:r w:rsidR="00BE0929">
        <w:rPr>
          <w:rFonts w:ascii="Bookman Old Style" w:hAnsi="Bookman Old Style"/>
        </w:rPr>
        <w:t xml:space="preserve"> a</w:t>
      </w:r>
      <w:r w:rsidR="00370B36">
        <w:rPr>
          <w:rFonts w:ascii="Bookman Old Style" w:hAnsi="Bookman Old Style"/>
        </w:rPr>
        <w:t xml:space="preserve"> possible need for social distancing in Fall 2021, although hybri</w:t>
      </w:r>
      <w:r w:rsidR="00BE0929">
        <w:rPr>
          <w:rFonts w:ascii="Bookman Old Style" w:hAnsi="Bookman Old Style"/>
        </w:rPr>
        <w:t xml:space="preserve">d model may be part of solution but in itself </w:t>
      </w:r>
      <w:r w:rsidR="00370B36">
        <w:rPr>
          <w:rFonts w:ascii="Bookman Old Style" w:hAnsi="Bookman Old Style"/>
        </w:rPr>
        <w:t>presents a new set of problems and questio</w:t>
      </w:r>
      <w:r w:rsidR="00BE0929">
        <w:rPr>
          <w:rFonts w:ascii="Bookman Old Style" w:hAnsi="Bookman Old Style"/>
        </w:rPr>
        <w:t>ns. He noted that c</w:t>
      </w:r>
      <w:r w:rsidR="00370B36">
        <w:rPr>
          <w:rFonts w:ascii="Bookman Old Style" w:hAnsi="Bookman Old Style"/>
        </w:rPr>
        <w:t>onversation</w:t>
      </w:r>
      <w:r w:rsidR="00BE0929">
        <w:rPr>
          <w:rFonts w:ascii="Bookman Old Style" w:hAnsi="Bookman Old Style"/>
        </w:rPr>
        <w:t>s</w:t>
      </w:r>
      <w:r w:rsidR="00370B36">
        <w:rPr>
          <w:rFonts w:ascii="Bookman Old Style" w:hAnsi="Bookman Old Style"/>
        </w:rPr>
        <w:t xml:space="preserve"> will be ongoing. </w:t>
      </w:r>
    </w:p>
    <w:p w14:paraId="7518B861" w14:textId="77777777" w:rsidR="00370B36" w:rsidRPr="006E68DA" w:rsidRDefault="00370B36" w:rsidP="001213E4">
      <w:pPr>
        <w:rPr>
          <w:rFonts w:ascii="Bookman Old Style" w:hAnsi="Bookman Old Style"/>
          <w:b/>
          <w:color w:val="FF0000"/>
        </w:rPr>
      </w:pPr>
    </w:p>
    <w:p w14:paraId="658C2F63" w14:textId="7DF67C59" w:rsidR="00B72A95" w:rsidRDefault="00370B36" w:rsidP="00370B36">
      <w:pPr>
        <w:rPr>
          <w:rFonts w:ascii="Bookman Old Style" w:hAnsi="Bookman Old Style"/>
        </w:rPr>
      </w:pPr>
      <w:r>
        <w:rPr>
          <w:rFonts w:ascii="Bookman Old Style" w:hAnsi="Bookman Old Style"/>
        </w:rPr>
        <w:lastRenderedPageBreak/>
        <w:t xml:space="preserve">Interim President </w:t>
      </w:r>
      <w:r w:rsidRPr="00A60E4D">
        <w:rPr>
          <w:rFonts w:ascii="Bookman Old Style" w:hAnsi="Bookman Old Style"/>
          <w:color w:val="auto"/>
        </w:rPr>
        <w:t>Jiménez-Sandoval</w:t>
      </w:r>
      <w:r w:rsidR="0025139A">
        <w:rPr>
          <w:rFonts w:ascii="Bookman Old Style" w:hAnsi="Bookman Old Style"/>
          <w:color w:val="auto"/>
        </w:rPr>
        <w:t xml:space="preserve"> discussed further the challenges in planning for</w:t>
      </w:r>
      <w:r>
        <w:rPr>
          <w:rFonts w:ascii="Bookman Old Style" w:hAnsi="Bookman Old Style"/>
        </w:rPr>
        <w:t xml:space="preserve"> </w:t>
      </w:r>
      <w:r w:rsidR="0025139A">
        <w:rPr>
          <w:rFonts w:ascii="Bookman Old Style" w:hAnsi="Bookman Old Style"/>
        </w:rPr>
        <w:t>repopulation of the Fall 2021 semester. Vaccine distribution</w:t>
      </w:r>
      <w:r w:rsidR="00B72A95">
        <w:rPr>
          <w:rFonts w:ascii="Bookman Old Style" w:hAnsi="Bookman Old Style"/>
        </w:rPr>
        <w:t xml:space="preserve"> </w:t>
      </w:r>
      <w:r w:rsidR="0025139A">
        <w:rPr>
          <w:rFonts w:ascii="Bookman Old Style" w:hAnsi="Bookman Old Style"/>
        </w:rPr>
        <w:t xml:space="preserve">issues </w:t>
      </w:r>
      <w:r w:rsidR="00B72A95">
        <w:rPr>
          <w:rFonts w:ascii="Bookman Old Style" w:hAnsi="Bookman Old Style"/>
        </w:rPr>
        <w:t>and space limitation</w:t>
      </w:r>
      <w:r w:rsidR="0025139A">
        <w:rPr>
          <w:rFonts w:ascii="Bookman Old Style" w:hAnsi="Bookman Old Style"/>
        </w:rPr>
        <w:t xml:space="preserve">s from potentially needed distancing are some of the unresolved issues that prevent a clear path at this time. Other updates: our cabinet level Director of </w:t>
      </w:r>
      <w:r w:rsidR="00B72A95">
        <w:rPr>
          <w:rFonts w:ascii="Bookman Old Style" w:hAnsi="Bookman Old Style"/>
        </w:rPr>
        <w:t>Gov</w:t>
      </w:r>
      <w:r w:rsidR="0025139A">
        <w:rPr>
          <w:rFonts w:ascii="Bookman Old Style" w:hAnsi="Bookman Old Style"/>
        </w:rPr>
        <w:t>ernment R</w:t>
      </w:r>
      <w:r w:rsidR="00B72A95">
        <w:rPr>
          <w:rFonts w:ascii="Bookman Old Style" w:hAnsi="Bookman Old Style"/>
        </w:rPr>
        <w:t>el</w:t>
      </w:r>
      <w:r w:rsidR="0025139A">
        <w:rPr>
          <w:rFonts w:ascii="Bookman Old Style" w:hAnsi="Bookman Old Style"/>
        </w:rPr>
        <w:t>ations search is underway with Dr. Byant chairing the search committee. The search for University President has begun in earnest with the advisory committee completed. CSU Advocacy week is going well and a $</w:t>
      </w:r>
      <w:r w:rsidR="00B72A95">
        <w:rPr>
          <w:rFonts w:ascii="Bookman Old Style" w:hAnsi="Bookman Old Style"/>
        </w:rPr>
        <w:t>144M CSU</w:t>
      </w:r>
      <w:r w:rsidR="0025139A">
        <w:rPr>
          <w:rFonts w:ascii="Bookman Old Style" w:hAnsi="Bookman Old Style"/>
        </w:rPr>
        <w:t xml:space="preserve"> budget has been proposed, but we are</w:t>
      </w:r>
      <w:r w:rsidR="00B72A95">
        <w:rPr>
          <w:rFonts w:ascii="Bookman Old Style" w:hAnsi="Bookman Old Style"/>
        </w:rPr>
        <w:t xml:space="preserve"> requesting more for deferred maintenance. VP Astone made case for</w:t>
      </w:r>
      <w:r w:rsidR="0025139A">
        <w:rPr>
          <w:rFonts w:ascii="Bookman Old Style" w:hAnsi="Bookman Old Style"/>
        </w:rPr>
        <w:t xml:space="preserve"> these needed funds and</w:t>
      </w:r>
      <w:r w:rsidR="00B72A95">
        <w:rPr>
          <w:rFonts w:ascii="Bookman Old Style" w:hAnsi="Bookman Old Style"/>
        </w:rPr>
        <w:t xml:space="preserve"> Chair Holyoke made case for</w:t>
      </w:r>
      <w:r w:rsidR="0025139A">
        <w:rPr>
          <w:rFonts w:ascii="Bookman Old Style" w:hAnsi="Bookman Old Style"/>
        </w:rPr>
        <w:t xml:space="preserve"> further</w:t>
      </w:r>
      <w:r w:rsidR="00B72A95">
        <w:rPr>
          <w:rFonts w:ascii="Bookman Old Style" w:hAnsi="Bookman Old Style"/>
        </w:rPr>
        <w:t xml:space="preserve"> faculty</w:t>
      </w:r>
      <w:r w:rsidR="0025139A">
        <w:rPr>
          <w:rFonts w:ascii="Bookman Old Style" w:hAnsi="Bookman Old Style"/>
        </w:rPr>
        <w:t xml:space="preserve"> support</w:t>
      </w:r>
      <w:r w:rsidR="00B72A95">
        <w:rPr>
          <w:rFonts w:ascii="Bookman Old Style" w:hAnsi="Bookman Old Style"/>
        </w:rPr>
        <w:t xml:space="preserve">. </w:t>
      </w:r>
    </w:p>
    <w:p w14:paraId="47CB4A8A" w14:textId="24170A77" w:rsidR="00B72A95" w:rsidRDefault="00B72A95" w:rsidP="00370B36">
      <w:pPr>
        <w:rPr>
          <w:rFonts w:ascii="Bookman Old Style" w:hAnsi="Bookman Old Style"/>
        </w:rPr>
      </w:pPr>
    </w:p>
    <w:p w14:paraId="22F92FF4" w14:textId="41CECCA0" w:rsidR="00B72A95" w:rsidRDefault="0025139A" w:rsidP="00370B36">
      <w:pPr>
        <w:rPr>
          <w:rFonts w:ascii="Bookman Old Style" w:hAnsi="Bookman Old Style"/>
        </w:rPr>
      </w:pPr>
      <w:r>
        <w:rPr>
          <w:rFonts w:ascii="Bookman Old Style" w:hAnsi="Bookman Old Style"/>
        </w:rPr>
        <w:t>Chair Holyoke told the committee that the</w:t>
      </w:r>
      <w:r w:rsidR="00B72A95">
        <w:rPr>
          <w:rFonts w:ascii="Bookman Old Style" w:hAnsi="Bookman Old Style"/>
        </w:rPr>
        <w:t xml:space="preserve"> forum was very well attended, and diverse opinions</w:t>
      </w:r>
      <w:r>
        <w:rPr>
          <w:rFonts w:ascii="Bookman Old Style" w:hAnsi="Bookman Old Style"/>
        </w:rPr>
        <w:t xml:space="preserve"> were voiced</w:t>
      </w:r>
      <w:r w:rsidR="00B72A95">
        <w:rPr>
          <w:rFonts w:ascii="Bookman Old Style" w:hAnsi="Bookman Old Style"/>
        </w:rPr>
        <w:t>, and makes a c</w:t>
      </w:r>
      <w:r>
        <w:rPr>
          <w:rFonts w:ascii="Bookman Old Style" w:hAnsi="Bookman Old Style"/>
        </w:rPr>
        <w:t>ase for a survey of some sort. The essence of the forum was discussing what a post C</w:t>
      </w:r>
      <w:r w:rsidR="00B72A95">
        <w:rPr>
          <w:rFonts w:ascii="Bookman Old Style" w:hAnsi="Bookman Old Style"/>
        </w:rPr>
        <w:t>ovid world</w:t>
      </w:r>
      <w:r>
        <w:rPr>
          <w:rFonts w:ascii="Bookman Old Style" w:hAnsi="Bookman Old Style"/>
        </w:rPr>
        <w:t xml:space="preserve"> will look like, and what should be policy for teaching remotely. </w:t>
      </w:r>
      <w:r w:rsidR="00B72A95">
        <w:rPr>
          <w:rFonts w:ascii="Bookman Old Style" w:hAnsi="Bookman Old Style"/>
        </w:rPr>
        <w:t xml:space="preserve"> </w:t>
      </w:r>
      <w:r>
        <w:rPr>
          <w:rFonts w:ascii="Bookman Old Style" w:hAnsi="Bookman Old Style"/>
        </w:rPr>
        <w:t>He said he is s</w:t>
      </w:r>
      <w:r w:rsidR="00B72A95">
        <w:rPr>
          <w:rFonts w:ascii="Bookman Old Style" w:hAnsi="Bookman Old Style"/>
        </w:rPr>
        <w:t>till processing</w:t>
      </w:r>
      <w:r>
        <w:rPr>
          <w:rFonts w:ascii="Bookman Old Style" w:hAnsi="Bookman Old Style"/>
        </w:rPr>
        <w:t xml:space="preserve"> the</w:t>
      </w:r>
      <w:r w:rsidR="00B72A95">
        <w:rPr>
          <w:rFonts w:ascii="Bookman Old Style" w:hAnsi="Bookman Old Style"/>
        </w:rPr>
        <w:t xml:space="preserve"> chat capture from </w:t>
      </w:r>
      <w:r>
        <w:rPr>
          <w:rFonts w:ascii="Bookman Old Style" w:hAnsi="Bookman Old Style"/>
        </w:rPr>
        <w:t xml:space="preserve">the </w:t>
      </w:r>
      <w:r w:rsidR="00B72A95">
        <w:rPr>
          <w:rFonts w:ascii="Bookman Old Style" w:hAnsi="Bookman Old Style"/>
        </w:rPr>
        <w:t xml:space="preserve">Zoom session which was rich in comments and ideas. </w:t>
      </w:r>
    </w:p>
    <w:p w14:paraId="295B3155" w14:textId="682EC77F" w:rsidR="00B72A95" w:rsidRDefault="00B72A95" w:rsidP="00370B36">
      <w:pPr>
        <w:rPr>
          <w:rFonts w:ascii="Bookman Old Style" w:hAnsi="Bookman Old Style"/>
        </w:rPr>
      </w:pPr>
    </w:p>
    <w:p w14:paraId="651DF086" w14:textId="3F58AC87" w:rsidR="00B72A95" w:rsidRDefault="0025139A" w:rsidP="00370B36">
      <w:pPr>
        <w:rPr>
          <w:rFonts w:ascii="Bookman Old Style" w:hAnsi="Bookman Old Style"/>
        </w:rPr>
      </w:pPr>
      <w:r>
        <w:rPr>
          <w:rFonts w:ascii="Bookman Old Style" w:hAnsi="Bookman Old Style"/>
        </w:rPr>
        <w:t xml:space="preserve">Dr. Van Camp asked about the scenario where family can’t get vaccinated and </w:t>
      </w:r>
      <w:r w:rsidR="00EF0DB6">
        <w:rPr>
          <w:rFonts w:ascii="Bookman Old Style" w:hAnsi="Bookman Old Style"/>
        </w:rPr>
        <w:t>a faculty’s face to face meeting might put family at risk. The President indicated that such a situation would be a valid Covid reason to remain virtual. He also mentioned that the Chancellor’s Office has promised to</w:t>
      </w:r>
      <w:r w:rsidR="006E0185">
        <w:rPr>
          <w:rFonts w:ascii="Bookman Old Style" w:hAnsi="Bookman Old Style"/>
        </w:rPr>
        <w:t xml:space="preserve"> provide legal guidance on these </w:t>
      </w:r>
      <w:r w:rsidR="00EF0DB6">
        <w:rPr>
          <w:rFonts w:ascii="Bookman Old Style" w:hAnsi="Bookman Old Style"/>
        </w:rPr>
        <w:t>and related issues in the near future.</w:t>
      </w:r>
    </w:p>
    <w:p w14:paraId="703F318A" w14:textId="43E3BB8B" w:rsidR="00554748" w:rsidRDefault="00554748" w:rsidP="00554748">
      <w:pPr>
        <w:rPr>
          <w:rFonts w:ascii="Bookman Old Style" w:hAnsi="Bookman Old Style"/>
          <w:b/>
          <w:u w:val="single"/>
        </w:rPr>
      </w:pPr>
    </w:p>
    <w:p w14:paraId="488A97DA" w14:textId="77777777" w:rsidR="00BE0801" w:rsidRDefault="00554748" w:rsidP="00BE0801">
      <w:pPr>
        <w:rPr>
          <w:rFonts w:ascii="Bookman Old Style" w:eastAsia="Times New Roman" w:hAnsi="Bookman Old Style"/>
          <w:b/>
          <w:color w:val="auto"/>
          <w:u w:val="single"/>
        </w:rPr>
      </w:pPr>
      <w:r>
        <w:rPr>
          <w:rFonts w:ascii="Bookman Old Style" w:hAnsi="Bookman Old Style"/>
          <w:b/>
        </w:rPr>
        <w:tab/>
      </w:r>
      <w:r w:rsidR="00BE0801">
        <w:rPr>
          <w:rFonts w:ascii="Bookman Old Style" w:hAnsi="Bookman Old Style"/>
          <w:b/>
          <w:u w:val="single"/>
        </w:rPr>
        <w:t>Action Items</w:t>
      </w:r>
    </w:p>
    <w:p w14:paraId="3B1DC537" w14:textId="48C202CA" w:rsidR="00BE0801" w:rsidRDefault="00BE0801" w:rsidP="00EF0DB6">
      <w:pPr>
        <w:rPr>
          <w:rFonts w:ascii="Bookman Old Style" w:hAnsi="Bookman Old Style"/>
        </w:rPr>
      </w:pPr>
    </w:p>
    <w:p w14:paraId="002396C4" w14:textId="7159AD9F" w:rsidR="00BE0801" w:rsidRDefault="00BE0801" w:rsidP="00BE0801">
      <w:pPr>
        <w:ind w:left="1440" w:hanging="720"/>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Memo dated February 3, 2021 from </w:t>
      </w:r>
      <w:r w:rsidR="006E0185">
        <w:rPr>
          <w:rFonts w:ascii="Bookman Old Style" w:hAnsi="Bookman Old Style"/>
          <w:sz w:val="22"/>
          <w:szCs w:val="22"/>
        </w:rPr>
        <w:t>Dr. Low</w:t>
      </w:r>
      <w:r>
        <w:rPr>
          <w:rFonts w:ascii="Bookman Old Style" w:hAnsi="Bookman Old Style"/>
          <w:sz w:val="22"/>
          <w:szCs w:val="22"/>
        </w:rPr>
        <w:t>, Chair Academic Senate to Members of the Senate Executive Committee re:  Request for Change to APM 335 (Policy on Periodic Review of Academic Administrators).  Memo has been received.</w:t>
      </w:r>
    </w:p>
    <w:p w14:paraId="705B9120" w14:textId="77777777" w:rsidR="00BE0801" w:rsidRDefault="00BE0801" w:rsidP="00BE0801">
      <w:pPr>
        <w:ind w:left="1440" w:hanging="1440"/>
        <w:rPr>
          <w:rFonts w:ascii="Bookman Old Style" w:hAnsi="Bookman Old Style"/>
          <w:sz w:val="22"/>
          <w:szCs w:val="22"/>
        </w:rPr>
      </w:pPr>
    </w:p>
    <w:p w14:paraId="0E5AC763" w14:textId="0025AF31" w:rsidR="00BE0801" w:rsidRDefault="00BE0801" w:rsidP="00BE0801">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6E0185">
        <w:rPr>
          <w:rFonts w:ascii="Bookman Old Style" w:hAnsi="Bookman Old Style"/>
          <w:sz w:val="22"/>
          <w:szCs w:val="22"/>
        </w:rPr>
        <w:t xml:space="preserve"> </w:t>
      </w:r>
      <w:r w:rsidR="00EF0DB6">
        <w:rPr>
          <w:rFonts w:ascii="Bookman Old Style" w:hAnsi="Bookman Old Style"/>
          <w:sz w:val="22"/>
          <w:szCs w:val="22"/>
        </w:rPr>
        <w:t xml:space="preserve">address at </w:t>
      </w:r>
      <w:r w:rsidR="006E0185">
        <w:rPr>
          <w:rFonts w:ascii="Bookman Old Style" w:hAnsi="Bookman Old Style"/>
          <w:sz w:val="22"/>
          <w:szCs w:val="22"/>
        </w:rPr>
        <w:t>next meeting</w:t>
      </w:r>
    </w:p>
    <w:p w14:paraId="4B9FE5F9" w14:textId="77777777" w:rsidR="00BE0801" w:rsidRDefault="00BE0801" w:rsidP="00BE0801">
      <w:pPr>
        <w:rPr>
          <w:rFonts w:ascii="Bookman Old Style" w:hAnsi="Bookman Old Style"/>
          <w:sz w:val="22"/>
          <w:szCs w:val="22"/>
        </w:rPr>
      </w:pPr>
    </w:p>
    <w:p w14:paraId="50466676" w14:textId="77777777" w:rsidR="00BE0801" w:rsidRDefault="00BE0801" w:rsidP="00BE0801">
      <w:pPr>
        <w:ind w:left="144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Memo dated February 4, 2021 from David Low, Chair University Personnel Committee to Thomas Holyoke, Chair Academic Senate re:  APM 125 – Policy on Department Chairs.  Memo has been received.</w:t>
      </w:r>
    </w:p>
    <w:p w14:paraId="37D59103" w14:textId="77777777" w:rsidR="00BE0801" w:rsidRDefault="00BE0801" w:rsidP="00BE0801">
      <w:pPr>
        <w:ind w:left="1440" w:hanging="1440"/>
        <w:rPr>
          <w:rFonts w:ascii="Bookman Old Style" w:hAnsi="Bookman Old Style"/>
          <w:sz w:val="22"/>
          <w:szCs w:val="22"/>
        </w:rPr>
      </w:pPr>
    </w:p>
    <w:p w14:paraId="1728F942" w14:textId="501A56A0" w:rsidR="00BE0801" w:rsidRDefault="00BE0801" w:rsidP="00BE0801">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6E0185">
        <w:rPr>
          <w:rFonts w:ascii="Bookman Old Style" w:hAnsi="Bookman Old Style"/>
          <w:sz w:val="22"/>
          <w:szCs w:val="22"/>
        </w:rPr>
        <w:t xml:space="preserve"> </w:t>
      </w:r>
      <w:r w:rsidR="00EF0DB6">
        <w:rPr>
          <w:rFonts w:ascii="Bookman Old Style" w:hAnsi="Bookman Old Style"/>
          <w:sz w:val="22"/>
          <w:szCs w:val="22"/>
        </w:rPr>
        <w:t xml:space="preserve">address at </w:t>
      </w:r>
      <w:r w:rsidR="006E0185">
        <w:rPr>
          <w:rFonts w:ascii="Bookman Old Style" w:hAnsi="Bookman Old Style"/>
          <w:sz w:val="22"/>
          <w:szCs w:val="22"/>
        </w:rPr>
        <w:t>next meeting</w:t>
      </w:r>
    </w:p>
    <w:p w14:paraId="19EF124D" w14:textId="77777777" w:rsidR="00BE0801" w:rsidRDefault="00BE0801" w:rsidP="00BE0801">
      <w:pPr>
        <w:rPr>
          <w:rFonts w:ascii="Bookman Old Style" w:hAnsi="Bookman Old Style"/>
          <w:sz w:val="22"/>
          <w:szCs w:val="22"/>
        </w:rPr>
      </w:pPr>
    </w:p>
    <w:p w14:paraId="42A9C686" w14:textId="4C108BF9" w:rsidR="00BE0801" w:rsidRDefault="00BE0801" w:rsidP="00BE0801">
      <w:pPr>
        <w:rPr>
          <w:rFonts w:ascii="Bookman Old Style" w:hAnsi="Bookman Old Style"/>
          <w:sz w:val="22"/>
          <w:szCs w:val="22"/>
        </w:rPr>
      </w:pPr>
    </w:p>
    <w:p w14:paraId="31D6A8C6" w14:textId="77777777" w:rsidR="00EF0DB6" w:rsidRPr="00BE0801" w:rsidRDefault="00EF0DB6" w:rsidP="00BE0801">
      <w:pPr>
        <w:rPr>
          <w:rFonts w:ascii="Bookman Old Style" w:hAnsi="Bookman Old Style"/>
          <w:sz w:val="22"/>
          <w:szCs w:val="22"/>
        </w:rPr>
      </w:pPr>
    </w:p>
    <w:p w14:paraId="12BC7C99" w14:textId="2512E80E" w:rsidR="00BE0801" w:rsidRDefault="00BE0801" w:rsidP="00BE0801">
      <w:pPr>
        <w:pStyle w:val="ListParagraph"/>
        <w:numPr>
          <w:ilvl w:val="0"/>
          <w:numId w:val="25"/>
        </w:numPr>
        <w:rPr>
          <w:rFonts w:ascii="Bookman Old Style" w:hAnsi="Bookman Old Style"/>
          <w:sz w:val="22"/>
          <w:szCs w:val="22"/>
        </w:rPr>
      </w:pPr>
      <w:r w:rsidRPr="00BE0801">
        <w:rPr>
          <w:rFonts w:ascii="Bookman Old Style" w:hAnsi="Bookman Old Style"/>
          <w:sz w:val="22"/>
          <w:szCs w:val="22"/>
        </w:rPr>
        <w:lastRenderedPageBreak/>
        <w:t>Credit/No Credit Grading for Summer Session/Flexible Policies.</w:t>
      </w:r>
    </w:p>
    <w:p w14:paraId="615D1802" w14:textId="6387D4DB" w:rsidR="006E0185" w:rsidRDefault="006E0185" w:rsidP="006E0185">
      <w:pPr>
        <w:ind w:left="720"/>
        <w:rPr>
          <w:rFonts w:ascii="Bookman Old Style" w:hAnsi="Bookman Old Style"/>
          <w:sz w:val="22"/>
          <w:szCs w:val="22"/>
        </w:rPr>
      </w:pPr>
    </w:p>
    <w:p w14:paraId="6CFDB11E" w14:textId="164306A2" w:rsidR="006E0185" w:rsidRDefault="006E0185" w:rsidP="006E0185">
      <w:pPr>
        <w:ind w:left="720"/>
        <w:rPr>
          <w:rFonts w:ascii="Bookman Old Style" w:hAnsi="Bookman Old Style"/>
          <w:sz w:val="22"/>
          <w:szCs w:val="22"/>
        </w:rPr>
      </w:pPr>
      <w:r>
        <w:rPr>
          <w:rFonts w:ascii="Bookman Old Style" w:hAnsi="Bookman Old Style"/>
          <w:sz w:val="22"/>
          <w:szCs w:val="22"/>
        </w:rPr>
        <w:t>When will decision</w:t>
      </w:r>
      <w:r w:rsidR="00EF0DB6">
        <w:rPr>
          <w:rFonts w:ascii="Bookman Old Style" w:hAnsi="Bookman Old Style"/>
          <w:sz w:val="22"/>
          <w:szCs w:val="22"/>
        </w:rPr>
        <w:t>s need to be made for Fall 2021? Ms. Yager stated that the posting of dates is</w:t>
      </w:r>
      <w:r>
        <w:rPr>
          <w:rFonts w:ascii="Bookman Old Style" w:hAnsi="Bookman Old Style"/>
          <w:sz w:val="22"/>
          <w:szCs w:val="22"/>
        </w:rPr>
        <w:t xml:space="preserve"> already made fo</w:t>
      </w:r>
      <w:r w:rsidR="00EF0DB6">
        <w:rPr>
          <w:rFonts w:ascii="Bookman Old Style" w:hAnsi="Bookman Old Style"/>
          <w:sz w:val="22"/>
          <w:szCs w:val="22"/>
        </w:rPr>
        <w:t xml:space="preserve">r Fall, </w:t>
      </w:r>
      <w:r>
        <w:rPr>
          <w:rFonts w:ascii="Bookman Old Style" w:hAnsi="Bookman Old Style"/>
          <w:sz w:val="22"/>
          <w:szCs w:val="22"/>
        </w:rPr>
        <w:t>and</w:t>
      </w:r>
      <w:r w:rsidR="00EF0DB6">
        <w:rPr>
          <w:rFonts w:ascii="Bookman Old Style" w:hAnsi="Bookman Old Style"/>
          <w:sz w:val="22"/>
          <w:szCs w:val="22"/>
        </w:rPr>
        <w:t xml:space="preserve"> the</w:t>
      </w:r>
      <w:r>
        <w:rPr>
          <w:rFonts w:ascii="Bookman Old Style" w:hAnsi="Bookman Old Style"/>
          <w:sz w:val="22"/>
          <w:szCs w:val="22"/>
        </w:rPr>
        <w:t xml:space="preserve"> calenda</w:t>
      </w:r>
      <w:r w:rsidR="00EF0DB6">
        <w:rPr>
          <w:rFonts w:ascii="Bookman Old Style" w:hAnsi="Bookman Old Style"/>
          <w:sz w:val="22"/>
          <w:szCs w:val="22"/>
        </w:rPr>
        <w:t>r has “s</w:t>
      </w:r>
      <w:r>
        <w:rPr>
          <w:rFonts w:ascii="Bookman Old Style" w:hAnsi="Bookman Old Style"/>
          <w:sz w:val="22"/>
          <w:szCs w:val="22"/>
        </w:rPr>
        <w:t>ubject to change” disclaimer</w:t>
      </w:r>
      <w:r w:rsidR="00EF0DB6">
        <w:rPr>
          <w:rFonts w:ascii="Bookman Old Style" w:hAnsi="Bookman Old Style"/>
          <w:sz w:val="22"/>
          <w:szCs w:val="22"/>
        </w:rPr>
        <w:t xml:space="preserve"> as is standard policy</w:t>
      </w:r>
      <w:r>
        <w:rPr>
          <w:rFonts w:ascii="Bookman Old Style" w:hAnsi="Bookman Old Style"/>
          <w:sz w:val="22"/>
          <w:szCs w:val="22"/>
        </w:rPr>
        <w:t xml:space="preserve">. </w:t>
      </w:r>
    </w:p>
    <w:p w14:paraId="58122320" w14:textId="54DA1B84" w:rsidR="006E0185" w:rsidRDefault="006E0185" w:rsidP="006E0185">
      <w:pPr>
        <w:ind w:left="720"/>
        <w:rPr>
          <w:rFonts w:ascii="Bookman Old Style" w:hAnsi="Bookman Old Style"/>
          <w:sz w:val="22"/>
          <w:szCs w:val="22"/>
        </w:rPr>
      </w:pPr>
    </w:p>
    <w:p w14:paraId="60797CA4" w14:textId="789C0962" w:rsidR="00EF0DB6" w:rsidRDefault="006E0185" w:rsidP="006E0185">
      <w:pPr>
        <w:ind w:left="720"/>
        <w:rPr>
          <w:rFonts w:ascii="Bookman Old Style" w:hAnsi="Bookman Old Style"/>
          <w:sz w:val="22"/>
          <w:szCs w:val="22"/>
        </w:rPr>
      </w:pPr>
      <w:r>
        <w:rPr>
          <w:rFonts w:ascii="Bookman Old Style" w:hAnsi="Bookman Old Style"/>
          <w:sz w:val="22"/>
          <w:szCs w:val="22"/>
        </w:rPr>
        <w:t>Ms. Yager shared</w:t>
      </w:r>
      <w:r w:rsidR="00EF0DB6">
        <w:rPr>
          <w:rFonts w:ascii="Bookman Old Style" w:hAnsi="Bookman Old Style"/>
          <w:sz w:val="22"/>
          <w:szCs w:val="22"/>
        </w:rPr>
        <w:t xml:space="preserve"> these</w:t>
      </w:r>
      <w:r>
        <w:rPr>
          <w:rFonts w:ascii="Bookman Old Style" w:hAnsi="Bookman Old Style"/>
          <w:sz w:val="22"/>
          <w:szCs w:val="22"/>
        </w:rPr>
        <w:t xml:space="preserve"> statistics: </w:t>
      </w:r>
    </w:p>
    <w:p w14:paraId="432EE2B2" w14:textId="77777777" w:rsidR="00EF0DB6" w:rsidRDefault="00EF0DB6" w:rsidP="006E0185">
      <w:pPr>
        <w:ind w:left="720"/>
        <w:rPr>
          <w:rFonts w:ascii="Bookman Old Style" w:hAnsi="Bookman Old Style"/>
          <w:sz w:val="22"/>
          <w:szCs w:val="22"/>
        </w:rPr>
      </w:pPr>
      <w:r>
        <w:rPr>
          <w:rFonts w:ascii="Bookman Old Style" w:hAnsi="Bookman Old Style"/>
          <w:sz w:val="22"/>
          <w:szCs w:val="22"/>
        </w:rPr>
        <w:t>H</w:t>
      </w:r>
      <w:r w:rsidR="006E0185">
        <w:rPr>
          <w:rFonts w:ascii="Bookman Old Style" w:hAnsi="Bookman Old Style"/>
          <w:sz w:val="22"/>
          <w:szCs w:val="22"/>
        </w:rPr>
        <w:t>ow many opted for CR/NC</w:t>
      </w:r>
      <w:r>
        <w:rPr>
          <w:rFonts w:ascii="Bookman Old Style" w:hAnsi="Bookman Old Style"/>
          <w:sz w:val="22"/>
          <w:szCs w:val="22"/>
        </w:rPr>
        <w:t>? 2076</w:t>
      </w:r>
    </w:p>
    <w:p w14:paraId="5B791AC3" w14:textId="77777777" w:rsidR="00EF0DB6" w:rsidRDefault="00EF0DB6" w:rsidP="006E0185">
      <w:pPr>
        <w:ind w:left="720"/>
        <w:rPr>
          <w:rFonts w:ascii="Bookman Old Style" w:hAnsi="Bookman Old Style"/>
          <w:sz w:val="22"/>
          <w:szCs w:val="22"/>
        </w:rPr>
      </w:pPr>
      <w:r>
        <w:rPr>
          <w:rFonts w:ascii="Bookman Old Style" w:hAnsi="Bookman Old Style"/>
          <w:sz w:val="22"/>
          <w:szCs w:val="22"/>
        </w:rPr>
        <w:t>H</w:t>
      </w:r>
      <w:r w:rsidR="006E0185">
        <w:rPr>
          <w:rFonts w:ascii="Bookman Old Style" w:hAnsi="Bookman Old Style"/>
          <w:sz w:val="22"/>
          <w:szCs w:val="22"/>
        </w:rPr>
        <w:t>ow many reversed this choice</w:t>
      </w:r>
      <w:r>
        <w:rPr>
          <w:rFonts w:ascii="Bookman Old Style" w:hAnsi="Bookman Old Style"/>
          <w:sz w:val="22"/>
          <w:szCs w:val="22"/>
        </w:rPr>
        <w:t>? 201</w:t>
      </w:r>
    </w:p>
    <w:p w14:paraId="73AC6AAB" w14:textId="77777777" w:rsidR="00EF0DB6" w:rsidRDefault="00EF0DB6" w:rsidP="006E0185">
      <w:pPr>
        <w:ind w:left="720"/>
        <w:rPr>
          <w:rFonts w:ascii="Bookman Old Style" w:hAnsi="Bookman Old Style"/>
          <w:sz w:val="22"/>
          <w:szCs w:val="22"/>
        </w:rPr>
      </w:pPr>
    </w:p>
    <w:p w14:paraId="4E5E7570" w14:textId="61FD4504" w:rsidR="006E0185" w:rsidRDefault="00EF0DB6" w:rsidP="006E0185">
      <w:pPr>
        <w:ind w:left="720"/>
        <w:rPr>
          <w:rFonts w:ascii="Bookman Old Style" w:hAnsi="Bookman Old Style"/>
          <w:sz w:val="22"/>
          <w:szCs w:val="22"/>
        </w:rPr>
      </w:pPr>
      <w:r>
        <w:rPr>
          <w:rFonts w:ascii="Bookman Old Style" w:hAnsi="Bookman Old Style"/>
          <w:sz w:val="22"/>
          <w:szCs w:val="22"/>
        </w:rPr>
        <w:t>The committee inquired as to the t</w:t>
      </w:r>
      <w:r w:rsidR="00D60ABD">
        <w:rPr>
          <w:rFonts w:ascii="Bookman Old Style" w:hAnsi="Bookman Old Style"/>
          <w:sz w:val="22"/>
          <w:szCs w:val="22"/>
        </w:rPr>
        <w:t xml:space="preserve">otal enrollment </w:t>
      </w:r>
      <w:r>
        <w:rPr>
          <w:rFonts w:ascii="Bookman Old Style" w:hAnsi="Bookman Old Style"/>
          <w:sz w:val="22"/>
          <w:szCs w:val="22"/>
        </w:rPr>
        <w:t xml:space="preserve">for Fall 2020. No one at the meeting knew this statistic. </w:t>
      </w:r>
    </w:p>
    <w:p w14:paraId="45A3AB4A" w14:textId="792EA76E" w:rsidR="00D60ABD" w:rsidRDefault="00D60ABD" w:rsidP="006E0185">
      <w:pPr>
        <w:ind w:left="720"/>
        <w:rPr>
          <w:rFonts w:ascii="Bookman Old Style" w:hAnsi="Bookman Old Style"/>
          <w:sz w:val="22"/>
          <w:szCs w:val="22"/>
        </w:rPr>
      </w:pPr>
    </w:p>
    <w:p w14:paraId="298FAF23" w14:textId="1EF5FCF3" w:rsidR="00D60ABD" w:rsidRDefault="00D60ABD" w:rsidP="00EF0DB6">
      <w:pPr>
        <w:ind w:left="720"/>
        <w:rPr>
          <w:rFonts w:ascii="Bookman Old Style" w:hAnsi="Bookman Old Style"/>
          <w:sz w:val="22"/>
          <w:szCs w:val="22"/>
        </w:rPr>
      </w:pPr>
      <w:r>
        <w:rPr>
          <w:rFonts w:ascii="Bookman Old Style" w:hAnsi="Bookman Old Style"/>
          <w:sz w:val="22"/>
          <w:szCs w:val="22"/>
        </w:rPr>
        <w:t xml:space="preserve">Chair Holyoke inquired about impacts on GPA. Dr. Muscat described concerns related to her from Lyles about CN/CR issues in lieu of substitutions of C and B (and D ) grades to CR/NC. Ms. Yager did not have a direct response, but mentioned that opt out list has grown, and veterans cannot received resources unless </w:t>
      </w:r>
      <w:r w:rsidR="00EF0DB6">
        <w:rPr>
          <w:rFonts w:ascii="Bookman Old Style" w:hAnsi="Bookman Old Style"/>
          <w:sz w:val="22"/>
          <w:szCs w:val="22"/>
        </w:rPr>
        <w:t xml:space="preserve">they selected the </w:t>
      </w:r>
      <w:r>
        <w:rPr>
          <w:rFonts w:ascii="Bookman Old Style" w:hAnsi="Bookman Old Style"/>
          <w:sz w:val="22"/>
          <w:szCs w:val="22"/>
        </w:rPr>
        <w:t>letter grade</w:t>
      </w:r>
      <w:r w:rsidR="00EF0DB6">
        <w:rPr>
          <w:rFonts w:ascii="Bookman Old Style" w:hAnsi="Bookman Old Style"/>
          <w:sz w:val="22"/>
          <w:szCs w:val="22"/>
        </w:rPr>
        <w:t xml:space="preserve"> option. She advised that veteran students need to be better advised of this fact.</w:t>
      </w:r>
      <w:r>
        <w:rPr>
          <w:rFonts w:ascii="Bookman Old Style" w:hAnsi="Bookman Old Style"/>
          <w:sz w:val="22"/>
          <w:szCs w:val="22"/>
        </w:rPr>
        <w:t xml:space="preserve"> </w:t>
      </w:r>
      <w:r w:rsidR="00EF0DB6">
        <w:rPr>
          <w:rFonts w:ascii="Bookman Old Style" w:hAnsi="Bookman Old Style"/>
          <w:sz w:val="22"/>
          <w:szCs w:val="22"/>
        </w:rPr>
        <w:t>Dr. Fu stated that</w:t>
      </w:r>
      <w:r>
        <w:rPr>
          <w:rFonts w:ascii="Bookman Old Style" w:hAnsi="Bookman Old Style"/>
          <w:sz w:val="22"/>
          <w:szCs w:val="22"/>
        </w:rPr>
        <w:t xml:space="preserve"> we need to look at this </w:t>
      </w:r>
      <w:r w:rsidR="00EF0DB6">
        <w:rPr>
          <w:rFonts w:ascii="Bookman Old Style" w:hAnsi="Bookman Old Style"/>
          <w:sz w:val="22"/>
          <w:szCs w:val="22"/>
        </w:rPr>
        <w:t xml:space="preserve">potential grade inflation (and lack of letter grades on transcripts) </w:t>
      </w:r>
      <w:r>
        <w:rPr>
          <w:rFonts w:ascii="Bookman Old Style" w:hAnsi="Bookman Old Style"/>
          <w:sz w:val="22"/>
          <w:szCs w:val="22"/>
        </w:rPr>
        <w:t xml:space="preserve">and the </w:t>
      </w:r>
      <w:r w:rsidR="00EF0DB6">
        <w:rPr>
          <w:rFonts w:ascii="Bookman Old Style" w:hAnsi="Bookman Old Style"/>
          <w:sz w:val="22"/>
          <w:szCs w:val="22"/>
        </w:rPr>
        <w:t xml:space="preserve">potential negative </w:t>
      </w:r>
      <w:r>
        <w:rPr>
          <w:rFonts w:ascii="Bookman Old Style" w:hAnsi="Bookman Old Style"/>
          <w:sz w:val="22"/>
          <w:szCs w:val="22"/>
        </w:rPr>
        <w:t>impact on our students</w:t>
      </w:r>
      <w:r w:rsidR="00EF0DB6">
        <w:rPr>
          <w:rFonts w:ascii="Bookman Old Style" w:hAnsi="Bookman Old Style"/>
          <w:sz w:val="22"/>
          <w:szCs w:val="22"/>
        </w:rPr>
        <w:t>’</w:t>
      </w:r>
      <w:r>
        <w:rPr>
          <w:rFonts w:ascii="Bookman Old Style" w:hAnsi="Bookman Old Style"/>
          <w:sz w:val="22"/>
          <w:szCs w:val="22"/>
        </w:rPr>
        <w:t xml:space="preserve"> futures. </w:t>
      </w:r>
    </w:p>
    <w:p w14:paraId="5467DAA5" w14:textId="3EF87BCD" w:rsidR="00D60ABD" w:rsidRDefault="00D60ABD" w:rsidP="00D60ABD">
      <w:pPr>
        <w:ind w:left="720"/>
        <w:rPr>
          <w:rFonts w:ascii="Bookman Old Style" w:hAnsi="Bookman Old Style"/>
          <w:sz w:val="22"/>
          <w:szCs w:val="22"/>
        </w:rPr>
      </w:pPr>
    </w:p>
    <w:p w14:paraId="5DB24F66" w14:textId="1FF30453" w:rsidR="00D60ABD" w:rsidRDefault="00EF0DB6" w:rsidP="00D60ABD">
      <w:pPr>
        <w:ind w:left="720"/>
        <w:rPr>
          <w:rFonts w:ascii="Bookman Old Style" w:hAnsi="Bookman Old Style"/>
          <w:sz w:val="22"/>
          <w:szCs w:val="22"/>
        </w:rPr>
      </w:pPr>
      <w:r>
        <w:rPr>
          <w:rFonts w:ascii="Bookman Old Style" w:hAnsi="Bookman Old Style"/>
          <w:sz w:val="22"/>
          <w:szCs w:val="22"/>
        </w:rPr>
        <w:t xml:space="preserve">Vote to approve </w:t>
      </w:r>
      <w:r w:rsidR="00981DE9">
        <w:rPr>
          <w:rFonts w:ascii="Bookman Old Style" w:hAnsi="Bookman Old Style"/>
          <w:sz w:val="22"/>
          <w:szCs w:val="22"/>
        </w:rPr>
        <w:t>Memo 1: extend CR/NC grading for Summer 2021</w:t>
      </w:r>
    </w:p>
    <w:p w14:paraId="46B7BE13" w14:textId="5C33581D" w:rsidR="00981DE9" w:rsidRDefault="00981DE9" w:rsidP="00D60ABD">
      <w:pPr>
        <w:ind w:left="720"/>
        <w:rPr>
          <w:rFonts w:ascii="Bookman Old Style" w:hAnsi="Bookman Old Style"/>
          <w:sz w:val="22"/>
          <w:szCs w:val="22"/>
        </w:rPr>
      </w:pPr>
      <w:r>
        <w:rPr>
          <w:rFonts w:ascii="Bookman Old Style" w:hAnsi="Bookman Old Style"/>
          <w:sz w:val="22"/>
          <w:szCs w:val="22"/>
        </w:rPr>
        <w:t>MSC</w:t>
      </w:r>
    </w:p>
    <w:p w14:paraId="5089D952" w14:textId="7E393DC1" w:rsidR="00981DE9" w:rsidRDefault="00981DE9" w:rsidP="00D60ABD">
      <w:pPr>
        <w:ind w:left="720"/>
        <w:rPr>
          <w:rFonts w:ascii="Bookman Old Style" w:hAnsi="Bookman Old Style"/>
          <w:sz w:val="22"/>
          <w:szCs w:val="22"/>
        </w:rPr>
      </w:pPr>
    </w:p>
    <w:p w14:paraId="750323ED" w14:textId="1D12CFBB" w:rsidR="00981DE9" w:rsidRDefault="00EF0DB6" w:rsidP="00D60ABD">
      <w:pPr>
        <w:ind w:left="720"/>
        <w:rPr>
          <w:rFonts w:ascii="Bookman Old Style" w:hAnsi="Bookman Old Style"/>
          <w:sz w:val="22"/>
          <w:szCs w:val="22"/>
        </w:rPr>
      </w:pPr>
      <w:r>
        <w:rPr>
          <w:rFonts w:ascii="Bookman Old Style" w:hAnsi="Bookman Old Style"/>
          <w:sz w:val="22"/>
          <w:szCs w:val="22"/>
        </w:rPr>
        <w:t xml:space="preserve">Vote to approve </w:t>
      </w:r>
      <w:r w:rsidR="00981DE9">
        <w:rPr>
          <w:rFonts w:ascii="Bookman Old Style" w:hAnsi="Bookman Old Style"/>
          <w:sz w:val="22"/>
          <w:szCs w:val="22"/>
        </w:rPr>
        <w:t>Memo 2: extend “relaxed policies” for Summer 2021</w:t>
      </w:r>
    </w:p>
    <w:p w14:paraId="142271CA" w14:textId="16FE9B9B" w:rsidR="00981DE9" w:rsidRDefault="00981DE9" w:rsidP="00D60ABD">
      <w:pPr>
        <w:ind w:left="720"/>
        <w:rPr>
          <w:rFonts w:ascii="Bookman Old Style" w:hAnsi="Bookman Old Style"/>
          <w:sz w:val="22"/>
          <w:szCs w:val="22"/>
        </w:rPr>
      </w:pPr>
    </w:p>
    <w:p w14:paraId="40A458E2" w14:textId="4D13E2F4" w:rsidR="00981DE9" w:rsidRDefault="00981DE9" w:rsidP="00D60ABD">
      <w:pPr>
        <w:ind w:left="720"/>
        <w:rPr>
          <w:rFonts w:ascii="Bookman Old Style" w:hAnsi="Bookman Old Style"/>
          <w:sz w:val="22"/>
          <w:szCs w:val="22"/>
        </w:rPr>
      </w:pPr>
      <w:r>
        <w:rPr>
          <w:rFonts w:ascii="Bookman Old Style" w:hAnsi="Bookman Old Style"/>
          <w:sz w:val="22"/>
          <w:szCs w:val="22"/>
        </w:rPr>
        <w:t>Dr. Miele</w:t>
      </w:r>
      <w:r w:rsidR="00646CC8">
        <w:rPr>
          <w:rFonts w:ascii="Bookman Old Style" w:hAnsi="Bookman Old Style"/>
          <w:sz w:val="22"/>
          <w:szCs w:val="22"/>
        </w:rPr>
        <w:t xml:space="preserve"> noted that the </w:t>
      </w:r>
      <w:r>
        <w:rPr>
          <w:rFonts w:ascii="Bookman Old Style" w:hAnsi="Bookman Old Style"/>
          <w:sz w:val="22"/>
          <w:szCs w:val="22"/>
        </w:rPr>
        <w:t xml:space="preserve">policy on office hours is not treated </w:t>
      </w:r>
      <w:r w:rsidR="00646CC8">
        <w:rPr>
          <w:rFonts w:ascii="Bookman Old Style" w:hAnsi="Bookman Old Style"/>
          <w:sz w:val="22"/>
          <w:szCs w:val="22"/>
        </w:rPr>
        <w:t>“</w:t>
      </w:r>
      <w:r>
        <w:rPr>
          <w:rFonts w:ascii="Bookman Old Style" w:hAnsi="Bookman Old Style"/>
          <w:sz w:val="22"/>
          <w:szCs w:val="22"/>
        </w:rPr>
        <w:t>flexibly</w:t>
      </w:r>
      <w:r w:rsidR="00646CC8">
        <w:rPr>
          <w:rFonts w:ascii="Bookman Old Style" w:hAnsi="Bookman Old Style"/>
          <w:sz w:val="22"/>
          <w:szCs w:val="22"/>
        </w:rPr>
        <w:t>”</w:t>
      </w:r>
      <w:r>
        <w:rPr>
          <w:rFonts w:ascii="Bookman Old Style" w:hAnsi="Bookman Old Style"/>
          <w:sz w:val="22"/>
          <w:szCs w:val="22"/>
        </w:rPr>
        <w:t xml:space="preserve">, but </w:t>
      </w:r>
      <w:r w:rsidR="00646CC8">
        <w:rPr>
          <w:rFonts w:ascii="Bookman Old Style" w:hAnsi="Bookman Old Style"/>
          <w:sz w:val="22"/>
          <w:szCs w:val="22"/>
        </w:rPr>
        <w:t xml:space="preserve">is </w:t>
      </w:r>
      <w:r>
        <w:rPr>
          <w:rFonts w:ascii="Bookman Old Style" w:hAnsi="Bookman Old Style"/>
          <w:sz w:val="22"/>
          <w:szCs w:val="22"/>
        </w:rPr>
        <w:t xml:space="preserve">really suspended for </w:t>
      </w:r>
      <w:r w:rsidR="00646CC8">
        <w:rPr>
          <w:rFonts w:ascii="Bookman Old Style" w:hAnsi="Bookman Old Style"/>
          <w:sz w:val="22"/>
          <w:szCs w:val="22"/>
        </w:rPr>
        <w:t xml:space="preserve">the </w:t>
      </w:r>
      <w:r>
        <w:rPr>
          <w:rFonts w:ascii="Bookman Old Style" w:hAnsi="Bookman Old Style"/>
          <w:sz w:val="22"/>
          <w:szCs w:val="22"/>
        </w:rPr>
        <w:t xml:space="preserve">interim. </w:t>
      </w:r>
    </w:p>
    <w:p w14:paraId="2E50A4DD" w14:textId="6ACA78C0" w:rsidR="00981DE9" w:rsidRDefault="00981DE9" w:rsidP="00D60ABD">
      <w:pPr>
        <w:ind w:left="720"/>
        <w:rPr>
          <w:rFonts w:ascii="Bookman Old Style" w:hAnsi="Bookman Old Style"/>
          <w:sz w:val="22"/>
          <w:szCs w:val="22"/>
        </w:rPr>
      </w:pPr>
    </w:p>
    <w:p w14:paraId="5C60E990" w14:textId="66963ACC" w:rsidR="00981DE9" w:rsidRDefault="00646CC8" w:rsidP="00D60ABD">
      <w:pPr>
        <w:ind w:left="720"/>
        <w:rPr>
          <w:rFonts w:ascii="Bookman Old Style" w:hAnsi="Bookman Old Style"/>
          <w:sz w:val="22"/>
          <w:szCs w:val="22"/>
        </w:rPr>
      </w:pPr>
      <w:r>
        <w:rPr>
          <w:rFonts w:ascii="Bookman Old Style" w:hAnsi="Bookman Old Style"/>
          <w:sz w:val="22"/>
          <w:szCs w:val="22"/>
        </w:rPr>
        <w:t>Dr. Bryant expressed concern that the</w:t>
      </w:r>
      <w:r w:rsidR="00981DE9">
        <w:rPr>
          <w:rFonts w:ascii="Bookman Old Style" w:hAnsi="Bookman Old Style"/>
          <w:sz w:val="22"/>
          <w:szCs w:val="22"/>
        </w:rPr>
        <w:t xml:space="preserve"> executive committee is allowed to make these decisions withou</w:t>
      </w:r>
      <w:r>
        <w:rPr>
          <w:rFonts w:ascii="Bookman Old Style" w:hAnsi="Bookman Old Style"/>
          <w:sz w:val="22"/>
          <w:szCs w:val="22"/>
        </w:rPr>
        <w:t>t consultation with full senate</w:t>
      </w:r>
      <w:r w:rsidR="00981DE9">
        <w:rPr>
          <w:rFonts w:ascii="Bookman Old Style" w:hAnsi="Bookman Old Style"/>
          <w:sz w:val="22"/>
          <w:szCs w:val="22"/>
        </w:rPr>
        <w:t xml:space="preserve">. Chair Holyoke </w:t>
      </w:r>
      <w:r>
        <w:rPr>
          <w:rFonts w:ascii="Bookman Old Style" w:hAnsi="Bookman Old Style"/>
          <w:sz w:val="22"/>
          <w:szCs w:val="22"/>
        </w:rPr>
        <w:t xml:space="preserve">stated that </w:t>
      </w:r>
      <w:r w:rsidR="00981DE9">
        <w:rPr>
          <w:rFonts w:ascii="Bookman Old Style" w:hAnsi="Bookman Old Style"/>
          <w:sz w:val="22"/>
          <w:szCs w:val="22"/>
        </w:rPr>
        <w:t>for</w:t>
      </w:r>
      <w:r>
        <w:rPr>
          <w:rFonts w:ascii="Bookman Old Style" w:hAnsi="Bookman Old Style"/>
          <w:sz w:val="22"/>
          <w:szCs w:val="22"/>
        </w:rPr>
        <w:t xml:space="preserve"> any</w:t>
      </w:r>
      <w:r w:rsidR="00981DE9">
        <w:rPr>
          <w:rFonts w:ascii="Bookman Old Style" w:hAnsi="Bookman Old Style"/>
          <w:sz w:val="22"/>
          <w:szCs w:val="22"/>
        </w:rPr>
        <w:t xml:space="preserve"> </w:t>
      </w:r>
      <w:r>
        <w:rPr>
          <w:rFonts w:ascii="Bookman Old Style" w:hAnsi="Bookman Old Style"/>
          <w:sz w:val="22"/>
          <w:szCs w:val="22"/>
        </w:rPr>
        <w:t xml:space="preserve">similar </w:t>
      </w:r>
      <w:r w:rsidR="00981DE9">
        <w:rPr>
          <w:rFonts w:ascii="Bookman Old Style" w:hAnsi="Bookman Old Style"/>
          <w:sz w:val="22"/>
          <w:szCs w:val="22"/>
        </w:rPr>
        <w:t>Fall</w:t>
      </w:r>
      <w:r>
        <w:rPr>
          <w:rFonts w:ascii="Bookman Old Style" w:hAnsi="Bookman Old Style"/>
          <w:sz w:val="22"/>
          <w:szCs w:val="22"/>
        </w:rPr>
        <w:t xml:space="preserve"> 2021 decisions that</w:t>
      </w:r>
      <w:r w:rsidR="00981DE9">
        <w:rPr>
          <w:rFonts w:ascii="Bookman Old Style" w:hAnsi="Bookman Old Style"/>
          <w:sz w:val="22"/>
          <w:szCs w:val="22"/>
        </w:rPr>
        <w:t xml:space="preserve"> we will bring </w:t>
      </w:r>
      <w:r>
        <w:rPr>
          <w:rFonts w:ascii="Bookman Old Style" w:hAnsi="Bookman Old Style"/>
          <w:sz w:val="22"/>
          <w:szCs w:val="22"/>
        </w:rPr>
        <w:t xml:space="preserve">such </w:t>
      </w:r>
      <w:r w:rsidR="00981DE9">
        <w:rPr>
          <w:rFonts w:ascii="Bookman Old Style" w:hAnsi="Bookman Old Style"/>
          <w:sz w:val="22"/>
          <w:szCs w:val="22"/>
        </w:rPr>
        <w:t>to full senate in some capacity.</w:t>
      </w:r>
    </w:p>
    <w:p w14:paraId="21B8EFE7" w14:textId="77777777" w:rsidR="00981DE9" w:rsidRDefault="00981DE9" w:rsidP="00D60ABD">
      <w:pPr>
        <w:ind w:left="720"/>
        <w:rPr>
          <w:rFonts w:ascii="Bookman Old Style" w:hAnsi="Bookman Old Style"/>
          <w:sz w:val="22"/>
          <w:szCs w:val="22"/>
        </w:rPr>
      </w:pPr>
    </w:p>
    <w:p w14:paraId="6DF187C7" w14:textId="7232339C" w:rsidR="00D60ABD" w:rsidRPr="006E0185" w:rsidRDefault="00981DE9" w:rsidP="00981DE9">
      <w:pPr>
        <w:ind w:left="720"/>
        <w:rPr>
          <w:rFonts w:ascii="Bookman Old Style" w:hAnsi="Bookman Old Style"/>
          <w:sz w:val="22"/>
          <w:szCs w:val="22"/>
        </w:rPr>
      </w:pPr>
      <w:r>
        <w:rPr>
          <w:rFonts w:ascii="Bookman Old Style" w:hAnsi="Bookman Old Style"/>
          <w:sz w:val="22"/>
          <w:szCs w:val="22"/>
        </w:rPr>
        <w:t xml:space="preserve">MSC </w:t>
      </w:r>
    </w:p>
    <w:p w14:paraId="5DC4C1DE" w14:textId="77777777" w:rsidR="00BE0801" w:rsidRPr="00BE0801" w:rsidRDefault="00BE0801" w:rsidP="00BE0801">
      <w:pPr>
        <w:pStyle w:val="ListParagraph"/>
        <w:rPr>
          <w:rFonts w:ascii="Bookman Old Style" w:hAnsi="Bookman Old Style"/>
          <w:sz w:val="22"/>
          <w:szCs w:val="22"/>
        </w:rPr>
      </w:pPr>
    </w:p>
    <w:p w14:paraId="40DD37E3" w14:textId="21008E9E" w:rsidR="00BE0801" w:rsidRDefault="00BE0801" w:rsidP="00BE0801">
      <w:pPr>
        <w:pStyle w:val="ListParagraph"/>
        <w:numPr>
          <w:ilvl w:val="0"/>
          <w:numId w:val="25"/>
        </w:numPr>
        <w:rPr>
          <w:rFonts w:ascii="Bookman Old Style" w:hAnsi="Bookman Old Style"/>
          <w:sz w:val="22"/>
          <w:szCs w:val="22"/>
        </w:rPr>
      </w:pPr>
      <w:r w:rsidRPr="00BE0801">
        <w:rPr>
          <w:rFonts w:ascii="Bookman Old Style" w:hAnsi="Bookman Old Style"/>
          <w:sz w:val="22"/>
          <w:szCs w:val="22"/>
        </w:rPr>
        <w:t>Suggestions for connecting with students.</w:t>
      </w:r>
    </w:p>
    <w:p w14:paraId="2D6C0B08" w14:textId="77777777" w:rsidR="000868DB" w:rsidRDefault="000868DB" w:rsidP="000868DB">
      <w:pPr>
        <w:pStyle w:val="ListParagraph"/>
        <w:rPr>
          <w:rFonts w:ascii="Bookman Old Style" w:hAnsi="Bookman Old Style"/>
          <w:sz w:val="22"/>
          <w:szCs w:val="22"/>
        </w:rPr>
      </w:pPr>
    </w:p>
    <w:p w14:paraId="3A936FB4" w14:textId="343DE6B9" w:rsidR="000868DB" w:rsidRPr="00646CC8" w:rsidRDefault="00646CC8" w:rsidP="00646CC8">
      <w:pPr>
        <w:pStyle w:val="ListParagraph"/>
        <w:rPr>
          <w:rFonts w:ascii="Bookman Old Style" w:hAnsi="Bookman Old Style"/>
          <w:sz w:val="22"/>
          <w:szCs w:val="22"/>
        </w:rPr>
      </w:pPr>
      <w:r>
        <w:rPr>
          <w:rFonts w:ascii="Bookman Old Style" w:hAnsi="Bookman Old Style"/>
          <w:sz w:val="22"/>
          <w:szCs w:val="22"/>
        </w:rPr>
        <w:t>Some suggestions from student affairs committee involving</w:t>
      </w:r>
      <w:r w:rsidR="000868DB">
        <w:rPr>
          <w:rFonts w:ascii="Bookman Old Style" w:hAnsi="Bookman Old Style"/>
          <w:sz w:val="22"/>
          <w:szCs w:val="22"/>
        </w:rPr>
        <w:t xml:space="preserve"> encouragement and guidance. </w:t>
      </w:r>
      <w:r>
        <w:rPr>
          <w:rFonts w:ascii="Bookman Old Style" w:hAnsi="Bookman Old Style"/>
          <w:sz w:val="22"/>
          <w:szCs w:val="22"/>
        </w:rPr>
        <w:t>The c</w:t>
      </w:r>
      <w:r w:rsidR="000868DB" w:rsidRPr="00646CC8">
        <w:rPr>
          <w:rFonts w:ascii="Bookman Old Style" w:hAnsi="Bookman Old Style"/>
          <w:sz w:val="22"/>
          <w:szCs w:val="22"/>
        </w:rPr>
        <w:t>hair will send to senators for distribution</w:t>
      </w:r>
      <w:r>
        <w:rPr>
          <w:rFonts w:ascii="Bookman Old Style" w:hAnsi="Bookman Old Style"/>
          <w:sz w:val="22"/>
          <w:szCs w:val="22"/>
        </w:rPr>
        <w:t xml:space="preserve"> to faculty.</w:t>
      </w:r>
      <w:r w:rsidR="000868DB" w:rsidRPr="00646CC8">
        <w:rPr>
          <w:rFonts w:ascii="Bookman Old Style" w:hAnsi="Bookman Old Style"/>
          <w:sz w:val="22"/>
          <w:szCs w:val="22"/>
        </w:rPr>
        <w:t xml:space="preserve"> </w:t>
      </w:r>
    </w:p>
    <w:p w14:paraId="772DE5B8" w14:textId="77777777" w:rsidR="00BE0801" w:rsidRPr="00BE0801" w:rsidRDefault="00BE0801" w:rsidP="00BE0801">
      <w:pPr>
        <w:pStyle w:val="ListParagraph"/>
        <w:rPr>
          <w:rFonts w:ascii="Bookman Old Style" w:hAnsi="Bookman Old Style"/>
          <w:sz w:val="22"/>
          <w:szCs w:val="22"/>
        </w:rPr>
      </w:pPr>
    </w:p>
    <w:p w14:paraId="04C5627F" w14:textId="77777777" w:rsidR="00BE0801" w:rsidRPr="00BE0801" w:rsidRDefault="00BE0801" w:rsidP="00BE0801">
      <w:pPr>
        <w:rPr>
          <w:rFonts w:ascii="Bookman Old Style" w:hAnsi="Bookman Old Style"/>
          <w:sz w:val="22"/>
          <w:szCs w:val="22"/>
        </w:rPr>
      </w:pPr>
    </w:p>
    <w:p w14:paraId="01B5D45D" w14:textId="264E65F2" w:rsidR="00BE0801" w:rsidRDefault="00BE0801" w:rsidP="00BE0801">
      <w:pPr>
        <w:pStyle w:val="ListParagraph"/>
        <w:numPr>
          <w:ilvl w:val="0"/>
          <w:numId w:val="25"/>
        </w:numPr>
        <w:rPr>
          <w:rFonts w:ascii="Bookman Old Style" w:hAnsi="Bookman Old Style"/>
          <w:sz w:val="22"/>
          <w:szCs w:val="22"/>
        </w:rPr>
      </w:pPr>
      <w:r w:rsidRPr="00BE0801">
        <w:rPr>
          <w:rFonts w:ascii="Bookman Old Style" w:hAnsi="Bookman Old Style"/>
          <w:sz w:val="22"/>
          <w:szCs w:val="22"/>
        </w:rPr>
        <w:t>APM 241- Proposed Changes. GE Assessment Committee.</w:t>
      </w:r>
    </w:p>
    <w:p w14:paraId="28A9B8A7" w14:textId="2A18153E" w:rsidR="000868DB" w:rsidRDefault="000868DB" w:rsidP="000868DB">
      <w:pPr>
        <w:pStyle w:val="ListParagraph"/>
        <w:rPr>
          <w:rFonts w:ascii="Bookman Old Style" w:hAnsi="Bookman Old Style"/>
          <w:sz w:val="22"/>
          <w:szCs w:val="22"/>
        </w:rPr>
      </w:pPr>
    </w:p>
    <w:p w14:paraId="78F3A358" w14:textId="26D08B85" w:rsidR="000868DB" w:rsidRDefault="000868DB" w:rsidP="000868DB">
      <w:pPr>
        <w:pStyle w:val="ListParagraph"/>
        <w:rPr>
          <w:rFonts w:ascii="Bookman Old Style" w:hAnsi="Bookman Old Style"/>
          <w:sz w:val="22"/>
          <w:szCs w:val="22"/>
        </w:rPr>
      </w:pPr>
      <w:r>
        <w:rPr>
          <w:rFonts w:ascii="Bookman Old Style" w:hAnsi="Bookman Old Style"/>
          <w:sz w:val="22"/>
          <w:szCs w:val="22"/>
        </w:rPr>
        <w:t>Dr. Bryant (Chair of GE assessment committee)</w:t>
      </w:r>
      <w:r w:rsidR="00646CC8">
        <w:rPr>
          <w:rFonts w:ascii="Bookman Old Style" w:hAnsi="Bookman Old Style"/>
          <w:sz w:val="22"/>
          <w:szCs w:val="22"/>
        </w:rPr>
        <w:t xml:space="preserve"> described the changes as needed to be in</w:t>
      </w:r>
      <w:r>
        <w:rPr>
          <w:rFonts w:ascii="Bookman Old Style" w:hAnsi="Bookman Old Style"/>
          <w:sz w:val="22"/>
          <w:szCs w:val="22"/>
        </w:rPr>
        <w:t xml:space="preserve"> compliance with APM. </w:t>
      </w:r>
    </w:p>
    <w:p w14:paraId="6530EA31" w14:textId="3933B087" w:rsidR="000868DB" w:rsidRDefault="000868DB" w:rsidP="000868DB">
      <w:pPr>
        <w:pStyle w:val="ListParagraph"/>
        <w:rPr>
          <w:rFonts w:ascii="Bookman Old Style" w:hAnsi="Bookman Old Style"/>
          <w:sz w:val="22"/>
          <w:szCs w:val="22"/>
        </w:rPr>
      </w:pPr>
    </w:p>
    <w:p w14:paraId="0F080FAD" w14:textId="58BDDA54" w:rsidR="000868DB" w:rsidRDefault="000868DB" w:rsidP="000868DB">
      <w:pPr>
        <w:pStyle w:val="ListParagraph"/>
        <w:rPr>
          <w:rFonts w:ascii="Bookman Old Style" w:hAnsi="Bookman Old Style"/>
          <w:sz w:val="22"/>
          <w:szCs w:val="22"/>
        </w:rPr>
      </w:pPr>
      <w:r>
        <w:rPr>
          <w:rFonts w:ascii="Bookman Old Style" w:hAnsi="Bookman Old Style"/>
          <w:sz w:val="22"/>
          <w:szCs w:val="22"/>
        </w:rPr>
        <w:t>Move to include on senate agenda:</w:t>
      </w:r>
    </w:p>
    <w:p w14:paraId="066D9F10" w14:textId="23705F92" w:rsidR="000868DB" w:rsidRDefault="000868DB" w:rsidP="000868DB">
      <w:pPr>
        <w:pStyle w:val="ListParagraph"/>
        <w:rPr>
          <w:rFonts w:ascii="Bookman Old Style" w:hAnsi="Bookman Old Style"/>
          <w:sz w:val="22"/>
          <w:szCs w:val="22"/>
        </w:rPr>
      </w:pPr>
      <w:r>
        <w:rPr>
          <w:rFonts w:ascii="Bookman Old Style" w:hAnsi="Bookman Old Style"/>
          <w:sz w:val="22"/>
          <w:szCs w:val="22"/>
        </w:rPr>
        <w:t>MSC</w:t>
      </w:r>
    </w:p>
    <w:p w14:paraId="0ED4CC0A" w14:textId="48D7C4EB" w:rsidR="00BE0801" w:rsidRPr="00BE0801" w:rsidRDefault="00BE0801" w:rsidP="00BE0801">
      <w:pPr>
        <w:rPr>
          <w:rFonts w:ascii="Bookman Old Style" w:hAnsi="Bookman Old Style"/>
          <w:sz w:val="22"/>
          <w:szCs w:val="22"/>
        </w:rPr>
      </w:pPr>
    </w:p>
    <w:p w14:paraId="37A09F8B" w14:textId="56112FBE" w:rsidR="00BE0801" w:rsidRDefault="00BE0801" w:rsidP="00BE0801">
      <w:pPr>
        <w:pStyle w:val="ListParagraph"/>
        <w:numPr>
          <w:ilvl w:val="0"/>
          <w:numId w:val="25"/>
        </w:numPr>
        <w:rPr>
          <w:rFonts w:ascii="Bookman Old Style" w:hAnsi="Bookman Old Style"/>
          <w:sz w:val="22"/>
          <w:szCs w:val="22"/>
        </w:rPr>
      </w:pPr>
      <w:r w:rsidRPr="00BE0801">
        <w:rPr>
          <w:rFonts w:ascii="Bookman Old Style" w:hAnsi="Bookman Old Style"/>
          <w:sz w:val="22"/>
          <w:szCs w:val="22"/>
        </w:rPr>
        <w:t>APM 206 Online Blended Learning Subcommittee Update.</w:t>
      </w:r>
    </w:p>
    <w:p w14:paraId="6C616A35" w14:textId="0404A274" w:rsidR="000868DB" w:rsidRDefault="000868DB" w:rsidP="000868DB">
      <w:pPr>
        <w:rPr>
          <w:rFonts w:ascii="Bookman Old Style" w:hAnsi="Bookman Old Style"/>
          <w:sz w:val="22"/>
          <w:szCs w:val="22"/>
        </w:rPr>
      </w:pPr>
    </w:p>
    <w:p w14:paraId="40D8E042" w14:textId="6F588E39" w:rsidR="000868DB" w:rsidRDefault="00646CC8" w:rsidP="000868DB">
      <w:pPr>
        <w:ind w:left="720"/>
        <w:rPr>
          <w:rFonts w:ascii="Bookman Old Style" w:hAnsi="Bookman Old Style"/>
          <w:sz w:val="22"/>
          <w:szCs w:val="22"/>
        </w:rPr>
      </w:pPr>
      <w:r>
        <w:rPr>
          <w:rFonts w:ascii="Bookman Old Style" w:hAnsi="Bookman Old Style"/>
          <w:sz w:val="22"/>
          <w:szCs w:val="22"/>
        </w:rPr>
        <w:t>Background on this item from Dr. Clement in his role as chair of the Undergraduate Curriculum Committee: The m</w:t>
      </w:r>
      <w:r w:rsidR="000868DB">
        <w:rPr>
          <w:rFonts w:ascii="Bookman Old Style" w:hAnsi="Bookman Old Style"/>
          <w:sz w:val="22"/>
          <w:szCs w:val="22"/>
        </w:rPr>
        <w:t>ove to</w:t>
      </w:r>
      <w:r>
        <w:rPr>
          <w:rFonts w:ascii="Bookman Old Style" w:hAnsi="Bookman Old Style"/>
          <w:sz w:val="22"/>
          <w:szCs w:val="22"/>
        </w:rPr>
        <w:t xml:space="preserve"> a new document tracking (OnB</w:t>
      </w:r>
      <w:r w:rsidR="000868DB">
        <w:rPr>
          <w:rFonts w:ascii="Bookman Old Style" w:hAnsi="Bookman Old Style"/>
          <w:sz w:val="22"/>
          <w:szCs w:val="22"/>
        </w:rPr>
        <w:t>ase) has a number of (12+) curriculum proposals stuck</w:t>
      </w:r>
      <w:r>
        <w:rPr>
          <w:rFonts w:ascii="Bookman Old Style" w:hAnsi="Bookman Old Style"/>
          <w:sz w:val="22"/>
          <w:szCs w:val="22"/>
        </w:rPr>
        <w:t xml:space="preserve"> in the pipeline. Also,</w:t>
      </w:r>
      <w:r w:rsidR="000868DB">
        <w:rPr>
          <w:rFonts w:ascii="Bookman Old Style" w:hAnsi="Bookman Old Style"/>
          <w:sz w:val="22"/>
          <w:szCs w:val="22"/>
        </w:rPr>
        <w:t xml:space="preserve"> APM 206 needs to be updated such that curriculum committee </w:t>
      </w:r>
      <w:r>
        <w:rPr>
          <w:rFonts w:ascii="Bookman Old Style" w:hAnsi="Bookman Old Style"/>
          <w:sz w:val="22"/>
          <w:szCs w:val="22"/>
        </w:rPr>
        <w:t xml:space="preserve">sees the proposal first, </w:t>
      </w:r>
      <w:r w:rsidR="000868DB">
        <w:rPr>
          <w:rFonts w:ascii="Bookman Old Style" w:hAnsi="Bookman Old Style"/>
          <w:sz w:val="22"/>
          <w:szCs w:val="22"/>
        </w:rPr>
        <w:t>then appropriate subcommittee</w:t>
      </w:r>
      <w:r>
        <w:rPr>
          <w:rFonts w:ascii="Bookman Old Style" w:hAnsi="Bookman Old Style"/>
          <w:sz w:val="22"/>
          <w:szCs w:val="22"/>
        </w:rPr>
        <w:t>s</w:t>
      </w:r>
      <w:r w:rsidR="000868DB">
        <w:rPr>
          <w:rFonts w:ascii="Bookman Old Style" w:hAnsi="Bookman Old Style"/>
          <w:sz w:val="22"/>
          <w:szCs w:val="22"/>
        </w:rPr>
        <w:t xml:space="preserve"> and </w:t>
      </w:r>
      <w:r>
        <w:rPr>
          <w:rFonts w:ascii="Bookman Old Style" w:hAnsi="Bookman Old Style"/>
          <w:sz w:val="22"/>
          <w:szCs w:val="22"/>
        </w:rPr>
        <w:t xml:space="preserve">then CFE’s </w:t>
      </w:r>
      <w:r w:rsidR="000868DB">
        <w:rPr>
          <w:rFonts w:ascii="Bookman Old Style" w:hAnsi="Bookman Old Style"/>
          <w:sz w:val="22"/>
          <w:szCs w:val="22"/>
        </w:rPr>
        <w:t>QLT template/rubric</w:t>
      </w:r>
      <w:r>
        <w:rPr>
          <w:rFonts w:ascii="Bookman Old Style" w:hAnsi="Bookman Old Style"/>
          <w:sz w:val="22"/>
          <w:szCs w:val="22"/>
        </w:rPr>
        <w:t xml:space="preserve"> applied. Perhaps this means </w:t>
      </w:r>
      <w:r w:rsidR="000868DB">
        <w:rPr>
          <w:rFonts w:ascii="Bookman Old Style" w:hAnsi="Bookman Old Style"/>
          <w:sz w:val="22"/>
          <w:szCs w:val="22"/>
        </w:rPr>
        <w:t>CFE mus</w:t>
      </w:r>
      <w:r>
        <w:rPr>
          <w:rFonts w:ascii="Bookman Old Style" w:hAnsi="Bookman Old Style"/>
          <w:sz w:val="22"/>
          <w:szCs w:val="22"/>
        </w:rPr>
        <w:t>t be removed as primary contact</w:t>
      </w:r>
      <w:r w:rsidR="000868DB">
        <w:rPr>
          <w:rFonts w:ascii="Bookman Old Style" w:hAnsi="Bookman Old Style"/>
          <w:sz w:val="22"/>
          <w:szCs w:val="22"/>
        </w:rPr>
        <w:t xml:space="preserve">. </w:t>
      </w:r>
      <w:r>
        <w:rPr>
          <w:rFonts w:ascii="Bookman Old Style" w:hAnsi="Bookman Old Style"/>
          <w:sz w:val="22"/>
          <w:szCs w:val="22"/>
        </w:rPr>
        <w:t>He noted that the process is</w:t>
      </w:r>
      <w:r w:rsidR="000868DB">
        <w:rPr>
          <w:rFonts w:ascii="Bookman Old Style" w:hAnsi="Bookman Old Style"/>
          <w:sz w:val="22"/>
          <w:szCs w:val="22"/>
        </w:rPr>
        <w:t xml:space="preserve"> 3 or 4 step</w:t>
      </w:r>
      <w:r>
        <w:rPr>
          <w:rFonts w:ascii="Bookman Old Style" w:hAnsi="Bookman Old Style"/>
          <w:sz w:val="22"/>
          <w:szCs w:val="22"/>
        </w:rPr>
        <w:t>s</w:t>
      </w:r>
      <w:r w:rsidR="000868DB">
        <w:rPr>
          <w:rFonts w:ascii="Bookman Old Style" w:hAnsi="Bookman Old Style"/>
          <w:sz w:val="22"/>
          <w:szCs w:val="22"/>
        </w:rPr>
        <w:t xml:space="preserve"> and time </w:t>
      </w:r>
      <w:r>
        <w:rPr>
          <w:rFonts w:ascii="Bookman Old Style" w:hAnsi="Bookman Old Style"/>
          <w:sz w:val="22"/>
          <w:szCs w:val="22"/>
        </w:rPr>
        <w:t xml:space="preserve">consuming, </w:t>
      </w:r>
      <w:r w:rsidR="000868DB">
        <w:rPr>
          <w:rFonts w:ascii="Bookman Old Style" w:hAnsi="Bookman Old Style"/>
          <w:sz w:val="22"/>
          <w:szCs w:val="22"/>
        </w:rPr>
        <w:t xml:space="preserve">so he proposes doubling the number of committee members. </w:t>
      </w:r>
    </w:p>
    <w:p w14:paraId="16CD4728" w14:textId="181DA0FE" w:rsidR="000868DB" w:rsidRDefault="000868DB" w:rsidP="000868DB">
      <w:pPr>
        <w:ind w:left="720"/>
        <w:rPr>
          <w:rFonts w:ascii="Bookman Old Style" w:hAnsi="Bookman Old Style"/>
          <w:sz w:val="22"/>
          <w:szCs w:val="22"/>
        </w:rPr>
      </w:pPr>
    </w:p>
    <w:p w14:paraId="4C3AD974" w14:textId="52E3A999" w:rsidR="004A4A42" w:rsidRDefault="00D0154B" w:rsidP="00D0154B">
      <w:pPr>
        <w:ind w:left="720"/>
        <w:rPr>
          <w:rFonts w:ascii="Bookman Old Style" w:hAnsi="Bookman Old Style"/>
          <w:sz w:val="22"/>
          <w:szCs w:val="22"/>
        </w:rPr>
      </w:pPr>
      <w:r>
        <w:rPr>
          <w:rFonts w:ascii="Bookman Old Style" w:hAnsi="Bookman Old Style"/>
          <w:sz w:val="22"/>
          <w:szCs w:val="22"/>
        </w:rPr>
        <w:t>Dr. Bryant inquired if the stuck proposals</w:t>
      </w:r>
      <w:r w:rsidR="000868DB">
        <w:rPr>
          <w:rFonts w:ascii="Bookman Old Style" w:hAnsi="Bookman Old Style"/>
          <w:sz w:val="22"/>
          <w:szCs w:val="22"/>
        </w:rPr>
        <w:t xml:space="preserve"> topic classe</w:t>
      </w:r>
      <w:r>
        <w:rPr>
          <w:rFonts w:ascii="Bookman Old Style" w:hAnsi="Bookman Old Style"/>
          <w:sz w:val="22"/>
          <w:szCs w:val="22"/>
        </w:rPr>
        <w:t>s or existing required courses, or are they</w:t>
      </w:r>
      <w:r w:rsidR="004A4A42">
        <w:rPr>
          <w:rFonts w:ascii="Bookman Old Style" w:hAnsi="Bookman Old Style"/>
          <w:sz w:val="22"/>
          <w:szCs w:val="22"/>
        </w:rPr>
        <w:t xml:space="preserve"> current course</w:t>
      </w:r>
      <w:r>
        <w:rPr>
          <w:rFonts w:ascii="Bookman Old Style" w:hAnsi="Bookman Old Style"/>
          <w:sz w:val="22"/>
          <w:szCs w:val="22"/>
        </w:rPr>
        <w:t>s with enrollment.</w:t>
      </w:r>
      <w:r w:rsidR="004A4A42">
        <w:rPr>
          <w:rFonts w:ascii="Bookman Old Style" w:hAnsi="Bookman Old Style"/>
          <w:sz w:val="22"/>
          <w:szCs w:val="22"/>
        </w:rPr>
        <w:t xml:space="preserve"> </w:t>
      </w:r>
      <w:r w:rsidR="000868DB">
        <w:rPr>
          <w:rFonts w:ascii="Bookman Old Style" w:hAnsi="Bookman Old Style"/>
          <w:sz w:val="22"/>
          <w:szCs w:val="22"/>
        </w:rPr>
        <w:t>Dr. Clement</w:t>
      </w:r>
      <w:r>
        <w:rPr>
          <w:rFonts w:ascii="Bookman Old Style" w:hAnsi="Bookman Old Style"/>
          <w:sz w:val="22"/>
          <w:szCs w:val="22"/>
        </w:rPr>
        <w:t xml:space="preserve"> says this is complicated due to</w:t>
      </w:r>
      <w:r w:rsidR="004A4A42">
        <w:rPr>
          <w:rFonts w:ascii="Bookman Old Style" w:hAnsi="Bookman Old Style"/>
          <w:sz w:val="22"/>
          <w:szCs w:val="22"/>
        </w:rPr>
        <w:t xml:space="preserve"> an iss</w:t>
      </w:r>
      <w:r>
        <w:rPr>
          <w:rFonts w:ascii="Bookman Old Style" w:hAnsi="Bookman Old Style"/>
          <w:sz w:val="22"/>
          <w:szCs w:val="22"/>
        </w:rPr>
        <w:t>ue of bypassing APM 206 due to the C</w:t>
      </w:r>
      <w:r w:rsidR="004A4A42">
        <w:rPr>
          <w:rFonts w:ascii="Bookman Old Style" w:hAnsi="Bookman Old Style"/>
          <w:sz w:val="22"/>
          <w:szCs w:val="22"/>
        </w:rPr>
        <w:t>ovid</w:t>
      </w:r>
      <w:r>
        <w:rPr>
          <w:rFonts w:ascii="Bookman Old Style" w:hAnsi="Bookman Old Style"/>
          <w:sz w:val="22"/>
          <w:szCs w:val="22"/>
        </w:rPr>
        <w:t xml:space="preserve"> situation, he stated</w:t>
      </w:r>
      <w:r w:rsidR="004A4A42">
        <w:rPr>
          <w:rFonts w:ascii="Bookman Old Style" w:hAnsi="Bookman Old Style"/>
          <w:sz w:val="22"/>
          <w:szCs w:val="22"/>
        </w:rPr>
        <w:t xml:space="preserve"> </w:t>
      </w:r>
      <w:r>
        <w:rPr>
          <w:rFonts w:ascii="Bookman Old Style" w:hAnsi="Bookman Old Style"/>
          <w:sz w:val="22"/>
          <w:szCs w:val="22"/>
        </w:rPr>
        <w:t>“it’s currently the W</w:t>
      </w:r>
      <w:r w:rsidR="004A4A42">
        <w:rPr>
          <w:rFonts w:ascii="Bookman Old Style" w:hAnsi="Bookman Old Style"/>
          <w:sz w:val="22"/>
          <w:szCs w:val="22"/>
        </w:rPr>
        <w:t>ild</w:t>
      </w:r>
      <w:r>
        <w:rPr>
          <w:rFonts w:ascii="Bookman Old Style" w:hAnsi="Bookman Old Style"/>
          <w:sz w:val="22"/>
          <w:szCs w:val="22"/>
        </w:rPr>
        <w:t xml:space="preserve"> W</w:t>
      </w:r>
      <w:r w:rsidR="004A4A42">
        <w:rPr>
          <w:rFonts w:ascii="Bookman Old Style" w:hAnsi="Bookman Old Style"/>
          <w:sz w:val="22"/>
          <w:szCs w:val="22"/>
        </w:rPr>
        <w:t>est out there</w:t>
      </w:r>
      <w:r>
        <w:rPr>
          <w:rFonts w:ascii="Bookman Old Style" w:hAnsi="Bookman Old Style"/>
          <w:sz w:val="22"/>
          <w:szCs w:val="22"/>
        </w:rPr>
        <w:t>” in this regard</w:t>
      </w:r>
      <w:r w:rsidR="004A4A42">
        <w:rPr>
          <w:rFonts w:ascii="Bookman Old Style" w:hAnsi="Bookman Old Style"/>
          <w:sz w:val="22"/>
          <w:szCs w:val="22"/>
        </w:rPr>
        <w:t xml:space="preserve">. Dr. Bryant </w:t>
      </w:r>
      <w:r>
        <w:rPr>
          <w:rFonts w:ascii="Bookman Old Style" w:hAnsi="Bookman Old Style"/>
          <w:sz w:val="22"/>
          <w:szCs w:val="22"/>
        </w:rPr>
        <w:t>asked if it is faculty</w:t>
      </w:r>
      <w:r w:rsidR="004A4A42">
        <w:rPr>
          <w:rFonts w:ascii="Bookman Old Style" w:hAnsi="Bookman Old Style"/>
          <w:sz w:val="22"/>
          <w:szCs w:val="22"/>
        </w:rPr>
        <w:t xml:space="preserve"> or department cha</w:t>
      </w:r>
      <w:r>
        <w:rPr>
          <w:rFonts w:ascii="Bookman Old Style" w:hAnsi="Bookman Old Style"/>
          <w:sz w:val="22"/>
          <w:szCs w:val="22"/>
        </w:rPr>
        <w:t>irs responsible for the backlog. Dr. Clement said</w:t>
      </w:r>
      <w:r w:rsidR="004A4A42">
        <w:rPr>
          <w:rFonts w:ascii="Bookman Old Style" w:hAnsi="Bookman Old Style"/>
          <w:sz w:val="22"/>
          <w:szCs w:val="22"/>
        </w:rPr>
        <w:t xml:space="preserve"> it seems all of the above </w:t>
      </w:r>
      <w:r>
        <w:rPr>
          <w:rFonts w:ascii="Bookman Old Style" w:hAnsi="Bookman Old Style"/>
          <w:sz w:val="22"/>
          <w:szCs w:val="22"/>
        </w:rPr>
        <w:t xml:space="preserve">and guidance from this committee is warranted. </w:t>
      </w:r>
      <w:r w:rsidR="004A4A42">
        <w:rPr>
          <w:rFonts w:ascii="Bookman Old Style" w:hAnsi="Bookman Old Style"/>
          <w:sz w:val="22"/>
          <w:szCs w:val="22"/>
        </w:rPr>
        <w:t xml:space="preserve"> </w:t>
      </w:r>
      <w:r>
        <w:rPr>
          <w:rFonts w:ascii="Bookman Old Style" w:hAnsi="Bookman Old Style"/>
          <w:sz w:val="22"/>
          <w:szCs w:val="22"/>
        </w:rPr>
        <w:t>Chair Holyoke suggested we meet this issue in the</w:t>
      </w:r>
      <w:r w:rsidR="004A4A42">
        <w:rPr>
          <w:rFonts w:ascii="Bookman Old Style" w:hAnsi="Bookman Old Style"/>
          <w:sz w:val="22"/>
          <w:szCs w:val="22"/>
        </w:rPr>
        <w:t xml:space="preserve"> short term (</w:t>
      </w:r>
      <w:r>
        <w:rPr>
          <w:rFonts w:ascii="Bookman Old Style" w:hAnsi="Bookman Old Style"/>
          <w:sz w:val="22"/>
          <w:szCs w:val="22"/>
        </w:rPr>
        <w:t xml:space="preserve">fix </w:t>
      </w:r>
      <w:r w:rsidR="004A4A42">
        <w:rPr>
          <w:rFonts w:ascii="Bookman Old Style" w:hAnsi="Bookman Old Style"/>
          <w:sz w:val="22"/>
          <w:szCs w:val="22"/>
        </w:rPr>
        <w:t>backlog) and long term (</w:t>
      </w:r>
      <w:r>
        <w:rPr>
          <w:rFonts w:ascii="Bookman Old Style" w:hAnsi="Bookman Old Style"/>
          <w:sz w:val="22"/>
          <w:szCs w:val="22"/>
        </w:rPr>
        <w:t xml:space="preserve">fix </w:t>
      </w:r>
      <w:r w:rsidR="004A4A42">
        <w:rPr>
          <w:rFonts w:ascii="Bookman Old Style" w:hAnsi="Bookman Old Style"/>
          <w:sz w:val="22"/>
          <w:szCs w:val="22"/>
        </w:rPr>
        <w:t xml:space="preserve">APM). </w:t>
      </w:r>
      <w:r>
        <w:rPr>
          <w:rFonts w:ascii="Bookman Old Style" w:hAnsi="Bookman Old Style"/>
          <w:sz w:val="22"/>
          <w:szCs w:val="22"/>
        </w:rPr>
        <w:t xml:space="preserve">Dr. </w:t>
      </w:r>
      <w:r w:rsidR="004A4A42">
        <w:rPr>
          <w:rFonts w:ascii="Bookman Old Style" w:hAnsi="Bookman Old Style"/>
          <w:sz w:val="22"/>
          <w:szCs w:val="22"/>
        </w:rPr>
        <w:t xml:space="preserve">Clement strongly supports </w:t>
      </w:r>
      <w:r>
        <w:rPr>
          <w:rFonts w:ascii="Bookman Old Style" w:hAnsi="Bookman Old Style"/>
          <w:sz w:val="22"/>
          <w:szCs w:val="22"/>
        </w:rPr>
        <w:t xml:space="preserve">adding </w:t>
      </w:r>
      <w:r w:rsidR="004A4A42">
        <w:rPr>
          <w:rFonts w:ascii="Bookman Old Style" w:hAnsi="Bookman Old Style"/>
          <w:sz w:val="22"/>
          <w:szCs w:val="22"/>
        </w:rPr>
        <w:t>additional members</w:t>
      </w:r>
      <w:r>
        <w:rPr>
          <w:rFonts w:ascii="Bookman Old Style" w:hAnsi="Bookman Old Style"/>
          <w:sz w:val="22"/>
          <w:szCs w:val="22"/>
        </w:rPr>
        <w:t xml:space="preserve"> to the committee</w:t>
      </w:r>
      <w:r w:rsidR="004A4A42">
        <w:rPr>
          <w:rFonts w:ascii="Bookman Old Style" w:hAnsi="Bookman Old Style"/>
          <w:sz w:val="22"/>
          <w:szCs w:val="22"/>
        </w:rPr>
        <w:t xml:space="preserve"> and feels this will address both the short and long term issues. </w:t>
      </w:r>
      <w:r>
        <w:rPr>
          <w:rFonts w:ascii="Bookman Old Style" w:hAnsi="Bookman Old Style"/>
          <w:sz w:val="22"/>
          <w:szCs w:val="22"/>
        </w:rPr>
        <w:t>Dr. Van Camp asked if</w:t>
      </w:r>
      <w:r w:rsidR="004A4A42">
        <w:rPr>
          <w:rFonts w:ascii="Bookman Old Style" w:hAnsi="Bookman Old Style"/>
          <w:sz w:val="22"/>
          <w:szCs w:val="22"/>
        </w:rPr>
        <w:t xml:space="preserve"> membership should be restricted to QLT certified faculty on Online/Blended committee. Dr. Clement</w:t>
      </w:r>
      <w:r>
        <w:rPr>
          <w:rFonts w:ascii="Bookman Old Style" w:hAnsi="Bookman Old Style"/>
          <w:sz w:val="22"/>
          <w:szCs w:val="22"/>
        </w:rPr>
        <w:t xml:space="preserve"> told us he has</w:t>
      </w:r>
      <w:r w:rsidR="004A4A42">
        <w:rPr>
          <w:rFonts w:ascii="Bookman Old Style" w:hAnsi="Bookman Old Style"/>
          <w:sz w:val="22"/>
          <w:szCs w:val="22"/>
        </w:rPr>
        <w:t xml:space="preserve"> made this proposal and strongly supports it. </w:t>
      </w:r>
    </w:p>
    <w:p w14:paraId="1747C486" w14:textId="56212DC3" w:rsidR="004A4A42" w:rsidRDefault="004A4A42" w:rsidP="000868DB">
      <w:pPr>
        <w:ind w:left="720"/>
        <w:rPr>
          <w:rFonts w:ascii="Bookman Old Style" w:hAnsi="Bookman Old Style"/>
          <w:sz w:val="22"/>
          <w:szCs w:val="22"/>
        </w:rPr>
      </w:pPr>
    </w:p>
    <w:p w14:paraId="3753157C" w14:textId="79D6C643" w:rsidR="004A4A42" w:rsidRPr="000868DB" w:rsidRDefault="004A4A42" w:rsidP="00A761DC">
      <w:pPr>
        <w:ind w:left="720"/>
        <w:rPr>
          <w:rFonts w:ascii="Bookman Old Style" w:hAnsi="Bookman Old Style"/>
          <w:sz w:val="22"/>
          <w:szCs w:val="22"/>
        </w:rPr>
      </w:pPr>
      <w:r>
        <w:rPr>
          <w:rFonts w:ascii="Bookman Old Style" w:hAnsi="Bookman Old Style"/>
          <w:sz w:val="22"/>
          <w:szCs w:val="22"/>
        </w:rPr>
        <w:t>Discussion then centered on whether it makes sense to certify faculty to teach</w:t>
      </w:r>
      <w:r w:rsidR="00D0154B">
        <w:rPr>
          <w:rFonts w:ascii="Bookman Old Style" w:hAnsi="Bookman Old Style"/>
          <w:sz w:val="22"/>
          <w:szCs w:val="22"/>
        </w:rPr>
        <w:t xml:space="preserve"> online, </w:t>
      </w:r>
      <w:r>
        <w:rPr>
          <w:rFonts w:ascii="Bookman Old Style" w:hAnsi="Bookman Old Style"/>
          <w:sz w:val="22"/>
          <w:szCs w:val="22"/>
        </w:rPr>
        <w:t>but</w:t>
      </w:r>
      <w:r w:rsidR="00D0154B">
        <w:rPr>
          <w:rFonts w:ascii="Bookman Old Style" w:hAnsi="Bookman Old Style"/>
          <w:sz w:val="22"/>
          <w:szCs w:val="22"/>
        </w:rPr>
        <w:t xml:space="preserve"> then also designate specific courses as “online”. Dr. Fu suggested that faculty certification is all that is really needed here, and that perhaps mandating all online courses go through the curriculum approval process needs to be reconsidered.  </w:t>
      </w:r>
      <w:r>
        <w:rPr>
          <w:rFonts w:ascii="Bookman Old Style" w:hAnsi="Bookman Old Style"/>
          <w:sz w:val="22"/>
          <w:szCs w:val="22"/>
        </w:rPr>
        <w:t xml:space="preserve"> </w:t>
      </w:r>
    </w:p>
    <w:p w14:paraId="338D2179" w14:textId="25C4DE8D" w:rsidR="00BE0801" w:rsidRDefault="00BE0801" w:rsidP="00BE0801">
      <w:pPr>
        <w:rPr>
          <w:rFonts w:ascii="Bookman Old Style" w:hAnsi="Bookman Old Style"/>
          <w:sz w:val="22"/>
          <w:szCs w:val="22"/>
        </w:rPr>
      </w:pPr>
    </w:p>
    <w:p w14:paraId="0C9A9F1E" w14:textId="11804EF7" w:rsidR="00D0154B" w:rsidRDefault="00D0154B" w:rsidP="00BE0801">
      <w:pPr>
        <w:rPr>
          <w:rFonts w:ascii="Bookman Old Style" w:hAnsi="Bookman Old Style"/>
          <w:sz w:val="22"/>
          <w:szCs w:val="22"/>
        </w:rPr>
      </w:pPr>
    </w:p>
    <w:p w14:paraId="026218AD" w14:textId="1E331E28" w:rsidR="00D0154B" w:rsidRDefault="00D0154B" w:rsidP="00BE0801">
      <w:pPr>
        <w:rPr>
          <w:rFonts w:ascii="Bookman Old Style" w:hAnsi="Bookman Old Style"/>
          <w:sz w:val="22"/>
          <w:szCs w:val="22"/>
        </w:rPr>
      </w:pPr>
    </w:p>
    <w:p w14:paraId="2A189F80" w14:textId="77777777" w:rsidR="00D0154B" w:rsidRPr="00BE0801" w:rsidRDefault="00D0154B" w:rsidP="00BE0801">
      <w:pPr>
        <w:rPr>
          <w:rFonts w:ascii="Bookman Old Style" w:hAnsi="Bookman Old Style"/>
          <w:sz w:val="22"/>
          <w:szCs w:val="22"/>
        </w:rPr>
      </w:pPr>
    </w:p>
    <w:p w14:paraId="039DC5BB" w14:textId="61D6599C" w:rsidR="00BE0801" w:rsidRDefault="00BE0801" w:rsidP="00BE0801">
      <w:pPr>
        <w:pStyle w:val="ListParagraph"/>
        <w:numPr>
          <w:ilvl w:val="0"/>
          <w:numId w:val="25"/>
        </w:numPr>
        <w:rPr>
          <w:rFonts w:ascii="Bookman Old Style" w:hAnsi="Bookman Old Style"/>
          <w:sz w:val="22"/>
          <w:szCs w:val="22"/>
        </w:rPr>
      </w:pPr>
      <w:r w:rsidRPr="00BE0801">
        <w:rPr>
          <w:rFonts w:ascii="Bookman Old Style" w:hAnsi="Bookman Old Style"/>
          <w:sz w:val="22"/>
          <w:szCs w:val="22"/>
        </w:rPr>
        <w:lastRenderedPageBreak/>
        <w:t>Executive Session.</w:t>
      </w:r>
    </w:p>
    <w:p w14:paraId="77388DC9" w14:textId="77777777" w:rsidR="00A761DC" w:rsidRPr="00A761DC" w:rsidRDefault="00A761DC" w:rsidP="00A761DC">
      <w:pPr>
        <w:rPr>
          <w:rFonts w:ascii="Bookman Old Style" w:hAnsi="Bookman Old Style"/>
          <w:sz w:val="22"/>
          <w:szCs w:val="22"/>
        </w:rPr>
      </w:pPr>
    </w:p>
    <w:p w14:paraId="5CE9AE9B" w14:textId="7DE921E4" w:rsidR="00B5726B" w:rsidRDefault="00A761DC" w:rsidP="00BE0801">
      <w:pPr>
        <w:rPr>
          <w:rFonts w:ascii="Bookman Old Style" w:hAnsi="Bookman Old Style"/>
        </w:rPr>
      </w:pPr>
      <w:r>
        <w:rPr>
          <w:rFonts w:ascii="Bookman Old Style" w:hAnsi="Bookman Old Style"/>
        </w:rPr>
        <w:t>Enter: 4:33</w:t>
      </w:r>
      <w:r w:rsidR="00174142">
        <w:rPr>
          <w:rFonts w:ascii="Bookman Old Style" w:hAnsi="Bookman Old Style"/>
        </w:rPr>
        <w:t>pm</w:t>
      </w:r>
    </w:p>
    <w:p w14:paraId="598E7F80" w14:textId="602FBFCD" w:rsidR="00A761DC" w:rsidRDefault="00A761DC" w:rsidP="00BE0801">
      <w:pPr>
        <w:rPr>
          <w:rFonts w:ascii="Bookman Old Style" w:hAnsi="Bookman Old Style"/>
        </w:rPr>
      </w:pPr>
      <w:r>
        <w:rPr>
          <w:rFonts w:ascii="Bookman Old Style" w:hAnsi="Bookman Old Style"/>
        </w:rPr>
        <w:t xml:space="preserve">Exit: </w:t>
      </w:r>
      <w:r w:rsidR="00646CC8">
        <w:rPr>
          <w:rFonts w:ascii="Bookman Old Style" w:hAnsi="Bookman Old Style"/>
        </w:rPr>
        <w:t xml:space="preserve">  </w:t>
      </w:r>
      <w:r w:rsidR="00174142">
        <w:rPr>
          <w:rFonts w:ascii="Bookman Old Style" w:hAnsi="Bookman Old Style"/>
        </w:rPr>
        <w:t>4:54pm</w:t>
      </w:r>
    </w:p>
    <w:p w14:paraId="05931902" w14:textId="7F90E2DD" w:rsidR="00174142" w:rsidRDefault="00174142" w:rsidP="00BE0801">
      <w:pPr>
        <w:rPr>
          <w:rFonts w:ascii="Bookman Old Style" w:hAnsi="Bookman Old Style"/>
        </w:rPr>
      </w:pPr>
    </w:p>
    <w:p w14:paraId="745C34E3" w14:textId="1EB76A23" w:rsidR="00646CC8" w:rsidRDefault="00646CC8" w:rsidP="00BE0801">
      <w:pPr>
        <w:rPr>
          <w:rFonts w:ascii="Bookman Old Style" w:hAnsi="Bookman Old Style"/>
        </w:rPr>
      </w:pPr>
      <w:r>
        <w:rPr>
          <w:rFonts w:ascii="Bookman Old Style" w:hAnsi="Bookman Old Style"/>
        </w:rPr>
        <w:t xml:space="preserve">Elected to Provost Awards Committee: </w:t>
      </w:r>
    </w:p>
    <w:p w14:paraId="7D6F850C" w14:textId="77777777" w:rsidR="00646CC8" w:rsidRDefault="00646CC8" w:rsidP="00BE0801">
      <w:pPr>
        <w:rPr>
          <w:rFonts w:ascii="Bookman Old Style" w:hAnsi="Bookman Old Style"/>
        </w:rPr>
      </w:pPr>
    </w:p>
    <w:p w14:paraId="73CCBF60" w14:textId="4EF4FE3E" w:rsidR="00174142" w:rsidRDefault="00174142" w:rsidP="00BE0801">
      <w:pPr>
        <w:rPr>
          <w:rFonts w:ascii="Bookman Old Style" w:hAnsi="Bookman Old Style"/>
        </w:rPr>
      </w:pPr>
      <w:r>
        <w:rPr>
          <w:rFonts w:ascii="Bookman Old Style" w:hAnsi="Bookman Old Style"/>
        </w:rPr>
        <w:t>Martin Shapi</w:t>
      </w:r>
      <w:r w:rsidR="00646CC8">
        <w:rPr>
          <w:rFonts w:ascii="Bookman Old Style" w:hAnsi="Bookman Old Style"/>
        </w:rPr>
        <w:t>r</w:t>
      </w:r>
      <w:r>
        <w:rPr>
          <w:rFonts w:ascii="Bookman Old Style" w:hAnsi="Bookman Old Style"/>
        </w:rPr>
        <w:t>o</w:t>
      </w:r>
    </w:p>
    <w:p w14:paraId="4C4FFF8A" w14:textId="4E10C02B" w:rsidR="00174142" w:rsidRDefault="00174142" w:rsidP="00BE0801">
      <w:pPr>
        <w:rPr>
          <w:rFonts w:ascii="Bookman Old Style" w:hAnsi="Bookman Old Style"/>
        </w:rPr>
      </w:pPr>
      <w:r>
        <w:rPr>
          <w:rFonts w:ascii="Bookman Old Style" w:hAnsi="Bookman Old Style"/>
        </w:rPr>
        <w:t>Helda Pinzon-Perez</w:t>
      </w:r>
    </w:p>
    <w:p w14:paraId="27C453A2" w14:textId="43FE6428" w:rsidR="00174142" w:rsidRDefault="00174142" w:rsidP="00BE0801">
      <w:pPr>
        <w:rPr>
          <w:rFonts w:ascii="Bookman Old Style" w:hAnsi="Bookman Old Style"/>
        </w:rPr>
      </w:pPr>
      <w:r>
        <w:rPr>
          <w:rFonts w:ascii="Bookman Old Style" w:hAnsi="Bookman Old Style"/>
        </w:rPr>
        <w:t>Jessica McKenzie</w:t>
      </w:r>
    </w:p>
    <w:p w14:paraId="25B905C6" w14:textId="281183CC" w:rsidR="00174142" w:rsidRDefault="00174142" w:rsidP="00BE0801">
      <w:pPr>
        <w:rPr>
          <w:rFonts w:ascii="Bookman Old Style" w:hAnsi="Bookman Old Style"/>
        </w:rPr>
      </w:pPr>
      <w:r>
        <w:rPr>
          <w:rFonts w:ascii="Bookman Old Style" w:hAnsi="Bookman Old Style"/>
        </w:rPr>
        <w:t xml:space="preserve">Maria Yukhymenkho </w:t>
      </w:r>
    </w:p>
    <w:p w14:paraId="1380ECBD" w14:textId="3FD1910E" w:rsidR="00174142" w:rsidRDefault="00174142" w:rsidP="00BE0801">
      <w:pPr>
        <w:rPr>
          <w:rFonts w:ascii="Bookman Old Style" w:hAnsi="Bookman Old Style"/>
        </w:rPr>
      </w:pPr>
      <w:r>
        <w:rPr>
          <w:rFonts w:ascii="Bookman Old Style" w:hAnsi="Bookman Old Style"/>
        </w:rPr>
        <w:t>Fan Qin</w:t>
      </w:r>
    </w:p>
    <w:p w14:paraId="63C95816" w14:textId="77777777"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0683C9E2" w:rsidR="009263DD" w:rsidRPr="007E4EE4" w:rsidRDefault="00A90C2A">
      <w:pPr>
        <w:spacing w:after="160" w:line="240" w:lineRule="auto"/>
        <w:rPr>
          <w:rFonts w:ascii="Bookman Old Style" w:hAnsi="Bookman Old Style"/>
        </w:rPr>
      </w:pPr>
      <w:bookmarkStart w:id="0" w:name="GoBack"/>
      <w:bookmarkEnd w:id="0"/>
      <w:r w:rsidRPr="007E4EE4">
        <w:rPr>
          <w:rFonts w:ascii="Bookman Old Style" w:hAnsi="Bookman Old Style"/>
        </w:rPr>
        <w:t>The Senate Executive Commit</w:t>
      </w:r>
      <w:r w:rsidR="00D52230" w:rsidRPr="007E4EE4">
        <w:rPr>
          <w:rFonts w:ascii="Bookman Old Style" w:hAnsi="Bookman Old Style"/>
        </w:rPr>
        <w:t xml:space="preserve">tee adjourned at </w:t>
      </w:r>
      <w:r w:rsidR="00174142">
        <w:rPr>
          <w:rFonts w:ascii="Bookman Old Style" w:hAnsi="Bookman Old Style"/>
          <w:color w:val="auto"/>
        </w:rPr>
        <w:t>4:57</w:t>
      </w:r>
      <w:r w:rsidR="0028750E" w:rsidRPr="00F462DF">
        <w:rPr>
          <w:rFonts w:ascii="Bookman Old Style" w:hAnsi="Bookman Old Style"/>
          <w:color w:val="auto"/>
        </w:rPr>
        <w:t xml:space="preserve"> </w:t>
      </w:r>
      <w:r w:rsidR="0028750E" w:rsidRPr="007E4EE4">
        <w:rPr>
          <w:rFonts w:ascii="Bookman Old Style" w:hAnsi="Bookman Old Style"/>
        </w:rPr>
        <w:t>p</w:t>
      </w:r>
      <w:r w:rsidRPr="007E4EE4">
        <w:rPr>
          <w:rFonts w:ascii="Bookman Old Style" w:hAnsi="Bookman Old Style"/>
        </w:rPr>
        <w:t>m.</w:t>
      </w:r>
    </w:p>
    <w:p w14:paraId="7E81CFEF" w14:textId="426396E7" w:rsidR="009263DD" w:rsidRPr="007E4EE4" w:rsidRDefault="00A90C2A">
      <w:pPr>
        <w:rPr>
          <w:rFonts w:ascii="Bookman Old Style" w:hAnsi="Bookman Old Style"/>
        </w:rPr>
      </w:pPr>
      <w:r w:rsidRPr="007E4EE4">
        <w:rPr>
          <w:rFonts w:ascii="Bookman Old Style" w:hAnsi="Bookman Old Style"/>
        </w:rPr>
        <w:t xml:space="preserve">The next meeting of the Executive Committee will </w:t>
      </w:r>
      <w:r w:rsidR="006C1E84" w:rsidRPr="007E4EE4">
        <w:rPr>
          <w:rFonts w:ascii="Bookman Old Style" w:hAnsi="Bookman Old Style"/>
        </w:rPr>
        <w:t>be held</w:t>
      </w:r>
      <w:r w:rsidR="00A60E4D">
        <w:rPr>
          <w:rFonts w:ascii="Bookman Old Style" w:hAnsi="Bookman Old Style"/>
        </w:rPr>
        <w:t xml:space="preserve"> </w:t>
      </w:r>
      <w:r w:rsidR="00854349">
        <w:rPr>
          <w:rFonts w:ascii="Bookman Old Style" w:hAnsi="Bookman Old Style"/>
        </w:rPr>
        <w:t>March</w:t>
      </w:r>
      <w:r w:rsidR="00394B3C">
        <w:rPr>
          <w:rFonts w:ascii="Bookman Old Style" w:hAnsi="Bookman Old Style"/>
        </w:rPr>
        <w:t xml:space="preserve"> </w:t>
      </w:r>
      <w:r w:rsidR="00854349">
        <w:rPr>
          <w:rFonts w:ascii="Bookman Old Style" w:hAnsi="Bookman Old Style"/>
        </w:rPr>
        <w:t>1</w:t>
      </w:r>
      <w:r w:rsidR="00A60E4D">
        <w:rPr>
          <w:rFonts w:ascii="Bookman Old Style" w:hAnsi="Bookman Old Style"/>
        </w:rPr>
        <w:t>, 2021</w:t>
      </w:r>
      <w:r w:rsidR="006C1E84" w:rsidRPr="001533C1">
        <w:rPr>
          <w:rFonts w:ascii="Bookman Old Style" w:hAnsi="Bookman Old Style"/>
          <w:color w:val="auto"/>
        </w:rPr>
        <w:t xml:space="preserve">, at 3:00 </w:t>
      </w:r>
      <w:r w:rsidR="006C1E84" w:rsidRPr="007E4EE4">
        <w:rPr>
          <w:rFonts w:ascii="Bookman Old Style" w:hAnsi="Bookman Old Style"/>
        </w:rPr>
        <w:t xml:space="preserve">PM via Zoom.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77777777" w:rsidR="009263DD" w:rsidRPr="007E4EE4" w:rsidRDefault="00A90C2A">
      <w:pPr>
        <w:rPr>
          <w:rFonts w:ascii="Bookman Old Style" w:hAnsi="Bookman Old Style"/>
        </w:rPr>
      </w:pPr>
      <w:r w:rsidRPr="007E4EE4">
        <w:rPr>
          <w:rFonts w:ascii="Bookman Old Style" w:hAnsi="Bookman Old Style"/>
        </w:rPr>
        <w:t>Raymond Hall</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Thomas Holyoke</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Chair</w:t>
      </w:r>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2DC7B" w14:textId="77777777" w:rsidR="00E85BA5" w:rsidRDefault="00E85BA5">
      <w:pPr>
        <w:spacing w:line="240" w:lineRule="auto"/>
      </w:pPr>
      <w:r>
        <w:separator/>
      </w:r>
    </w:p>
  </w:endnote>
  <w:endnote w:type="continuationSeparator" w:id="0">
    <w:p w14:paraId="54DB7EB6" w14:textId="77777777" w:rsidR="00E85BA5" w:rsidRDefault="00E85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ヒラギノ角ゴ Pro W3">
    <w:altName w:val="Yu Gothic"/>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0FBA" w14:textId="77777777" w:rsidR="00194598" w:rsidRDefault="0019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F7B7" w14:textId="77777777" w:rsidR="00194598" w:rsidRDefault="00194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7132" w14:textId="77777777" w:rsidR="00194598" w:rsidRDefault="0019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B364" w14:textId="77777777" w:rsidR="00E85BA5" w:rsidRDefault="00E85BA5">
      <w:pPr>
        <w:spacing w:line="240" w:lineRule="auto"/>
      </w:pPr>
      <w:r>
        <w:separator/>
      </w:r>
    </w:p>
  </w:footnote>
  <w:footnote w:type="continuationSeparator" w:id="0">
    <w:p w14:paraId="524AE66A" w14:textId="77777777" w:rsidR="00E85BA5" w:rsidRDefault="00E85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70566709" w:rsidR="009263DD" w:rsidRDefault="00B603CD">
    <w:pPr>
      <w:pStyle w:val="Header1"/>
      <w:tabs>
        <w:tab w:val="clear" w:pos="9360"/>
        <w:tab w:val="right" w:pos="9340"/>
      </w:tabs>
      <w:jc w:val="right"/>
    </w:pPr>
    <w:r>
      <w:t>2/8</w:t>
    </w:r>
    <w:r w:rsidR="00F462DF">
      <w:t>/2021</w:t>
    </w:r>
  </w:p>
  <w:p w14:paraId="389EA415" w14:textId="4899062E"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D0154B">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7065F819" w14:textId="77777777" w:rsidR="00194598" w:rsidRDefault="00194598" w:rsidP="00194598">
    <w:pPr>
      <w:pStyle w:val="Header1"/>
      <w:tabs>
        <w:tab w:val="clear" w:pos="9360"/>
        <w:tab w:val="right" w:pos="9340"/>
      </w:tabs>
      <w:jc w:val="right"/>
    </w:pPr>
    <w:r>
      <w:t>2/8/2021</w:t>
    </w:r>
  </w:p>
  <w:p w14:paraId="15FFF7ED" w14:textId="529FD432"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D0154B">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FE0A" w14:textId="77777777" w:rsidR="00194598" w:rsidRDefault="00194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360D566A"/>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2CF7"/>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3AA36D7"/>
    <w:multiLevelType w:val="hybridMultilevel"/>
    <w:tmpl w:val="1122C7CA"/>
    <w:styleLink w:val="ImportedStyle1"/>
    <w:lvl w:ilvl="0" w:tplc="4394FBF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7A59AE">
      <w:start w:val="1"/>
      <w:numFmt w:val="lowerLetter"/>
      <w:suff w:val="nothing"/>
      <w:lvlText w:val="%2."/>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5BCF84A">
      <w:start w:val="1"/>
      <w:numFmt w:val="lowerRoman"/>
      <w:suff w:val="nothing"/>
      <w:lvlText w:val="%3."/>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F8324306">
      <w:start w:val="1"/>
      <w:numFmt w:val="decimal"/>
      <w:suff w:val="nothing"/>
      <w:lvlText w:val="%4."/>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875EA84A">
      <w:start w:val="1"/>
      <w:numFmt w:val="lowerLetter"/>
      <w:suff w:val="nothing"/>
      <w:lvlText w:val="%5."/>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C880640A">
      <w:start w:val="1"/>
      <w:numFmt w:val="lowerRoman"/>
      <w:suff w:val="nothing"/>
      <w:lvlText w:val="%6."/>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5C84B988">
      <w:start w:val="1"/>
      <w:numFmt w:val="decimal"/>
      <w:suff w:val="nothing"/>
      <w:lvlText w:val="%7."/>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13BED62E">
      <w:start w:val="1"/>
      <w:numFmt w:val="lowerLetter"/>
      <w:suff w:val="nothing"/>
      <w:lvlText w:val="%8."/>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291A269A">
      <w:start w:val="1"/>
      <w:numFmt w:val="lowerRoman"/>
      <w:suff w:val="nothing"/>
      <w:lvlText w:val="%9."/>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8"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9"/>
  </w:num>
  <w:num w:numId="7">
    <w:abstractNumId w:val="18"/>
  </w:num>
  <w:num w:numId="8">
    <w:abstractNumId w:val="7"/>
  </w:num>
  <w:num w:numId="9">
    <w:abstractNumId w:val="15"/>
  </w:num>
  <w:num w:numId="10">
    <w:abstractNumId w:val="6"/>
  </w:num>
  <w:num w:numId="11">
    <w:abstractNumId w:val="17"/>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8"/>
  </w:num>
  <w:num w:numId="17">
    <w:abstractNumId w:val="10"/>
  </w:num>
  <w:num w:numId="18">
    <w:abstractNumId w:val="4"/>
  </w:num>
  <w:num w:numId="19">
    <w:abstractNumId w:val="12"/>
  </w:num>
  <w:num w:numId="20">
    <w:abstractNumId w:val="9"/>
  </w:num>
  <w:num w:numId="21">
    <w:abstractNumId w:val="20"/>
  </w:num>
  <w:num w:numId="22">
    <w:abstractNumId w:val="14"/>
  </w:num>
  <w:num w:numId="23">
    <w:abstractNumId w:val="1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E0"/>
    <w:rsid w:val="000005E0"/>
    <w:rsid w:val="00022A4E"/>
    <w:rsid w:val="0003119D"/>
    <w:rsid w:val="00043953"/>
    <w:rsid w:val="00056448"/>
    <w:rsid w:val="00063FD2"/>
    <w:rsid w:val="00064C12"/>
    <w:rsid w:val="00085368"/>
    <w:rsid w:val="000868DB"/>
    <w:rsid w:val="00090655"/>
    <w:rsid w:val="00090706"/>
    <w:rsid w:val="00091B3D"/>
    <w:rsid w:val="000A1AB4"/>
    <w:rsid w:val="000B1A0C"/>
    <w:rsid w:val="000C1684"/>
    <w:rsid w:val="000C3889"/>
    <w:rsid w:val="000E6370"/>
    <w:rsid w:val="000F3329"/>
    <w:rsid w:val="000F7AF5"/>
    <w:rsid w:val="00100747"/>
    <w:rsid w:val="00102895"/>
    <w:rsid w:val="00104731"/>
    <w:rsid w:val="001151A1"/>
    <w:rsid w:val="001213E4"/>
    <w:rsid w:val="00121C34"/>
    <w:rsid w:val="0012454D"/>
    <w:rsid w:val="001533C1"/>
    <w:rsid w:val="00171CB9"/>
    <w:rsid w:val="00174142"/>
    <w:rsid w:val="001824D5"/>
    <w:rsid w:val="00182C6C"/>
    <w:rsid w:val="00186E33"/>
    <w:rsid w:val="00190236"/>
    <w:rsid w:val="00194598"/>
    <w:rsid w:val="0019626C"/>
    <w:rsid w:val="001A2CB2"/>
    <w:rsid w:val="001B14B2"/>
    <w:rsid w:val="001B1946"/>
    <w:rsid w:val="001B3A98"/>
    <w:rsid w:val="001E1B87"/>
    <w:rsid w:val="002049E0"/>
    <w:rsid w:val="00221B41"/>
    <w:rsid w:val="00244823"/>
    <w:rsid w:val="002453FC"/>
    <w:rsid w:val="0025139A"/>
    <w:rsid w:val="00255E0F"/>
    <w:rsid w:val="00261D14"/>
    <w:rsid w:val="00277F54"/>
    <w:rsid w:val="0028750E"/>
    <w:rsid w:val="002879A3"/>
    <w:rsid w:val="00287F7F"/>
    <w:rsid w:val="00296FA4"/>
    <w:rsid w:val="002A49B2"/>
    <w:rsid w:val="002B2462"/>
    <w:rsid w:val="002D25B3"/>
    <w:rsid w:val="0030664E"/>
    <w:rsid w:val="00312AE8"/>
    <w:rsid w:val="00316BCC"/>
    <w:rsid w:val="003214F2"/>
    <w:rsid w:val="0033082E"/>
    <w:rsid w:val="003408B2"/>
    <w:rsid w:val="00346133"/>
    <w:rsid w:val="00347903"/>
    <w:rsid w:val="00350001"/>
    <w:rsid w:val="00350909"/>
    <w:rsid w:val="0035387B"/>
    <w:rsid w:val="00356AD1"/>
    <w:rsid w:val="00362CFB"/>
    <w:rsid w:val="00370B36"/>
    <w:rsid w:val="003754ED"/>
    <w:rsid w:val="00376432"/>
    <w:rsid w:val="00384056"/>
    <w:rsid w:val="00387149"/>
    <w:rsid w:val="003922B0"/>
    <w:rsid w:val="00394B0F"/>
    <w:rsid w:val="00394B3C"/>
    <w:rsid w:val="00397575"/>
    <w:rsid w:val="003B7078"/>
    <w:rsid w:val="003E0161"/>
    <w:rsid w:val="003E69D1"/>
    <w:rsid w:val="003F63DA"/>
    <w:rsid w:val="0040401E"/>
    <w:rsid w:val="0043629F"/>
    <w:rsid w:val="00443780"/>
    <w:rsid w:val="00464757"/>
    <w:rsid w:val="00477F3A"/>
    <w:rsid w:val="00490F7D"/>
    <w:rsid w:val="004A4A42"/>
    <w:rsid w:val="004C3EEF"/>
    <w:rsid w:val="004D33F9"/>
    <w:rsid w:val="004D3E1F"/>
    <w:rsid w:val="00501B2D"/>
    <w:rsid w:val="00512A1A"/>
    <w:rsid w:val="005159DF"/>
    <w:rsid w:val="005175A8"/>
    <w:rsid w:val="00520A75"/>
    <w:rsid w:val="00526186"/>
    <w:rsid w:val="005321E0"/>
    <w:rsid w:val="00534DA8"/>
    <w:rsid w:val="00554748"/>
    <w:rsid w:val="00566B6E"/>
    <w:rsid w:val="005944CD"/>
    <w:rsid w:val="005966C8"/>
    <w:rsid w:val="005B7410"/>
    <w:rsid w:val="005C0784"/>
    <w:rsid w:val="005F27CF"/>
    <w:rsid w:val="005F77D4"/>
    <w:rsid w:val="006003DB"/>
    <w:rsid w:val="00602437"/>
    <w:rsid w:val="00605AB1"/>
    <w:rsid w:val="00623759"/>
    <w:rsid w:val="0062526D"/>
    <w:rsid w:val="0062698B"/>
    <w:rsid w:val="006300A2"/>
    <w:rsid w:val="00646CC8"/>
    <w:rsid w:val="0065348A"/>
    <w:rsid w:val="00661031"/>
    <w:rsid w:val="00675801"/>
    <w:rsid w:val="00685257"/>
    <w:rsid w:val="00690156"/>
    <w:rsid w:val="006A2C17"/>
    <w:rsid w:val="006A3CA2"/>
    <w:rsid w:val="006A569E"/>
    <w:rsid w:val="006B45E9"/>
    <w:rsid w:val="006B4983"/>
    <w:rsid w:val="006B5860"/>
    <w:rsid w:val="006B61D3"/>
    <w:rsid w:val="006C1E84"/>
    <w:rsid w:val="006C341F"/>
    <w:rsid w:val="006C4B05"/>
    <w:rsid w:val="006C62ED"/>
    <w:rsid w:val="006C76CC"/>
    <w:rsid w:val="006D0135"/>
    <w:rsid w:val="006E0185"/>
    <w:rsid w:val="006E6721"/>
    <w:rsid w:val="006E68DA"/>
    <w:rsid w:val="006F0FCE"/>
    <w:rsid w:val="00701063"/>
    <w:rsid w:val="00702F2B"/>
    <w:rsid w:val="00704B3C"/>
    <w:rsid w:val="00706797"/>
    <w:rsid w:val="007214FE"/>
    <w:rsid w:val="0073008D"/>
    <w:rsid w:val="0073512B"/>
    <w:rsid w:val="00741109"/>
    <w:rsid w:val="007419B4"/>
    <w:rsid w:val="00754FFE"/>
    <w:rsid w:val="007553C1"/>
    <w:rsid w:val="0078170F"/>
    <w:rsid w:val="00782A2A"/>
    <w:rsid w:val="00783F22"/>
    <w:rsid w:val="00790F1F"/>
    <w:rsid w:val="007910CC"/>
    <w:rsid w:val="00795D1B"/>
    <w:rsid w:val="007A32CD"/>
    <w:rsid w:val="007A366D"/>
    <w:rsid w:val="007B1C51"/>
    <w:rsid w:val="007B3B1E"/>
    <w:rsid w:val="007B70BE"/>
    <w:rsid w:val="007D0474"/>
    <w:rsid w:val="007D684B"/>
    <w:rsid w:val="007E4EE4"/>
    <w:rsid w:val="007F33C0"/>
    <w:rsid w:val="007F6E7B"/>
    <w:rsid w:val="00803B88"/>
    <w:rsid w:val="00804D33"/>
    <w:rsid w:val="00810637"/>
    <w:rsid w:val="00853749"/>
    <w:rsid w:val="00854349"/>
    <w:rsid w:val="00863AB6"/>
    <w:rsid w:val="00863B74"/>
    <w:rsid w:val="00871F6C"/>
    <w:rsid w:val="00880859"/>
    <w:rsid w:val="008830B8"/>
    <w:rsid w:val="0089123E"/>
    <w:rsid w:val="008A13AD"/>
    <w:rsid w:val="008A6725"/>
    <w:rsid w:val="008B076E"/>
    <w:rsid w:val="008B6F98"/>
    <w:rsid w:val="008F009E"/>
    <w:rsid w:val="0090005E"/>
    <w:rsid w:val="00902F3E"/>
    <w:rsid w:val="0092304F"/>
    <w:rsid w:val="009263DD"/>
    <w:rsid w:val="00932E48"/>
    <w:rsid w:val="009431D4"/>
    <w:rsid w:val="00956839"/>
    <w:rsid w:val="009601B3"/>
    <w:rsid w:val="0096458D"/>
    <w:rsid w:val="0097308D"/>
    <w:rsid w:val="00981DE9"/>
    <w:rsid w:val="00981FEF"/>
    <w:rsid w:val="009A0DBC"/>
    <w:rsid w:val="009C502D"/>
    <w:rsid w:val="009C6D2A"/>
    <w:rsid w:val="009D333F"/>
    <w:rsid w:val="009D3487"/>
    <w:rsid w:val="00A35EDD"/>
    <w:rsid w:val="00A40107"/>
    <w:rsid w:val="00A44947"/>
    <w:rsid w:val="00A60E4D"/>
    <w:rsid w:val="00A637A1"/>
    <w:rsid w:val="00A75C78"/>
    <w:rsid w:val="00A761DC"/>
    <w:rsid w:val="00A77AF5"/>
    <w:rsid w:val="00A839CB"/>
    <w:rsid w:val="00A90C2A"/>
    <w:rsid w:val="00AA024F"/>
    <w:rsid w:val="00AB00F7"/>
    <w:rsid w:val="00AB14CC"/>
    <w:rsid w:val="00AC1D56"/>
    <w:rsid w:val="00AC30DF"/>
    <w:rsid w:val="00AC389B"/>
    <w:rsid w:val="00AC4314"/>
    <w:rsid w:val="00AF129F"/>
    <w:rsid w:val="00B0182E"/>
    <w:rsid w:val="00B10711"/>
    <w:rsid w:val="00B22E1E"/>
    <w:rsid w:val="00B35396"/>
    <w:rsid w:val="00B420E8"/>
    <w:rsid w:val="00B54889"/>
    <w:rsid w:val="00B5726B"/>
    <w:rsid w:val="00B603CD"/>
    <w:rsid w:val="00B72A95"/>
    <w:rsid w:val="00BA0804"/>
    <w:rsid w:val="00BA7E1B"/>
    <w:rsid w:val="00BB02C1"/>
    <w:rsid w:val="00BB2031"/>
    <w:rsid w:val="00BE0801"/>
    <w:rsid w:val="00BE0929"/>
    <w:rsid w:val="00BF34DD"/>
    <w:rsid w:val="00BF7A0B"/>
    <w:rsid w:val="00C0392D"/>
    <w:rsid w:val="00C1160A"/>
    <w:rsid w:val="00C23DCF"/>
    <w:rsid w:val="00C54269"/>
    <w:rsid w:val="00C65903"/>
    <w:rsid w:val="00C715B7"/>
    <w:rsid w:val="00CA1E7A"/>
    <w:rsid w:val="00CA3580"/>
    <w:rsid w:val="00CB538E"/>
    <w:rsid w:val="00CC72EA"/>
    <w:rsid w:val="00CC7F9E"/>
    <w:rsid w:val="00CD27DE"/>
    <w:rsid w:val="00CD7B11"/>
    <w:rsid w:val="00CE323D"/>
    <w:rsid w:val="00CF0373"/>
    <w:rsid w:val="00D0154B"/>
    <w:rsid w:val="00D0215F"/>
    <w:rsid w:val="00D058B3"/>
    <w:rsid w:val="00D06C8F"/>
    <w:rsid w:val="00D21663"/>
    <w:rsid w:val="00D3636E"/>
    <w:rsid w:val="00D36833"/>
    <w:rsid w:val="00D40E66"/>
    <w:rsid w:val="00D50463"/>
    <w:rsid w:val="00D517C7"/>
    <w:rsid w:val="00D52230"/>
    <w:rsid w:val="00D60ABD"/>
    <w:rsid w:val="00D6230D"/>
    <w:rsid w:val="00D8160A"/>
    <w:rsid w:val="00D8667D"/>
    <w:rsid w:val="00D874AB"/>
    <w:rsid w:val="00DB1C67"/>
    <w:rsid w:val="00DB5013"/>
    <w:rsid w:val="00DB5ACF"/>
    <w:rsid w:val="00DB6C38"/>
    <w:rsid w:val="00DE2ECB"/>
    <w:rsid w:val="00E04E97"/>
    <w:rsid w:val="00E52F50"/>
    <w:rsid w:val="00E72969"/>
    <w:rsid w:val="00E85BA5"/>
    <w:rsid w:val="00EA0EFD"/>
    <w:rsid w:val="00EB003B"/>
    <w:rsid w:val="00EB776F"/>
    <w:rsid w:val="00EE0604"/>
    <w:rsid w:val="00EF0DB6"/>
    <w:rsid w:val="00F00777"/>
    <w:rsid w:val="00F462DF"/>
    <w:rsid w:val="00F637C3"/>
    <w:rsid w:val="00F64531"/>
    <w:rsid w:val="00F67DCE"/>
    <w:rsid w:val="00F757E7"/>
    <w:rsid w:val="00F911BE"/>
    <w:rsid w:val="00F93F2A"/>
    <w:rsid w:val="00F964DC"/>
    <w:rsid w:val="00FA4611"/>
    <w:rsid w:val="00FA7F7C"/>
    <w:rsid w:val="00FB552B"/>
    <w:rsid w:val="00FD2250"/>
    <w:rsid w:val="00FD688D"/>
    <w:rsid w:val="00FE0C0D"/>
    <w:rsid w:val="00FF17A0"/>
    <w:rsid w:val="00FF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F75E50"/>
  <w15:chartTrackingRefBased/>
  <w15:docId w15:val="{0AB793B4-7859-4E11-B4E9-6256473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1932-EAE6-4D2C-AAB6-1FB723C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1186</Words>
  <Characters>6340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4</cp:revision>
  <dcterms:created xsi:type="dcterms:W3CDTF">2021-02-25T19:51:00Z</dcterms:created>
  <dcterms:modified xsi:type="dcterms:W3CDTF">2021-03-02T17:39:00Z</dcterms:modified>
</cp:coreProperties>
</file>