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9445C" w14:textId="77777777" w:rsidR="006577C6" w:rsidRPr="00DA1F5C" w:rsidRDefault="006577C6" w:rsidP="006577C6">
      <w:pPr>
        <w:spacing w:after="120"/>
        <w:contextualSpacing/>
        <w:rPr>
          <w:rFonts w:ascii="Bookman Old Style" w:hAnsi="Bookman Old Style" w:cs="Times New Roman"/>
        </w:rPr>
      </w:pPr>
      <w:r w:rsidRPr="00DA1F5C">
        <w:rPr>
          <w:rFonts w:ascii="Bookman Old Style" w:hAnsi="Bookman Old Style" w:cs="Times New Roman"/>
        </w:rPr>
        <w:t>MINUTES OF THE GRADUATE COMMITTEE</w:t>
      </w:r>
    </w:p>
    <w:p w14:paraId="71006066" w14:textId="77777777" w:rsidR="006577C6" w:rsidRPr="00DA1F5C" w:rsidRDefault="006577C6" w:rsidP="006577C6">
      <w:pPr>
        <w:spacing w:after="120"/>
        <w:contextualSpacing/>
        <w:rPr>
          <w:rFonts w:ascii="Bookman Old Style" w:hAnsi="Bookman Old Style" w:cs="Times New Roman"/>
        </w:rPr>
      </w:pPr>
      <w:r w:rsidRPr="00DA1F5C">
        <w:rPr>
          <w:rFonts w:ascii="Bookman Old Style" w:hAnsi="Bookman Old Style" w:cs="Times New Roman"/>
        </w:rPr>
        <w:t>CALIFORNIA STATE UNIVERSITY, FRESNO</w:t>
      </w:r>
    </w:p>
    <w:p w14:paraId="367F273C" w14:textId="77777777" w:rsidR="006577C6" w:rsidRPr="00DA1F5C" w:rsidRDefault="006577C6" w:rsidP="006577C6">
      <w:pPr>
        <w:spacing w:after="120"/>
        <w:contextualSpacing/>
        <w:rPr>
          <w:rFonts w:ascii="Bookman Old Style" w:hAnsi="Bookman Old Style" w:cs="Times New Roman"/>
        </w:rPr>
      </w:pPr>
      <w:r w:rsidRPr="00DA1F5C">
        <w:rPr>
          <w:rFonts w:ascii="Bookman Old Style" w:hAnsi="Bookman Old Style" w:cs="Times New Roman"/>
        </w:rPr>
        <w:t>5241 N. Maple, M/S TA43</w:t>
      </w:r>
    </w:p>
    <w:p w14:paraId="4710FE24" w14:textId="77777777" w:rsidR="006577C6" w:rsidRPr="00DA1F5C" w:rsidRDefault="006577C6" w:rsidP="006577C6">
      <w:pPr>
        <w:spacing w:after="120"/>
        <w:contextualSpacing/>
        <w:rPr>
          <w:rFonts w:ascii="Bookman Old Style" w:hAnsi="Bookman Old Style" w:cs="Times New Roman"/>
        </w:rPr>
      </w:pPr>
      <w:r w:rsidRPr="00DA1F5C">
        <w:rPr>
          <w:rFonts w:ascii="Bookman Old Style" w:hAnsi="Bookman Old Style" w:cs="Times New Roman"/>
        </w:rPr>
        <w:t>Fresno, California  93740-8027</w:t>
      </w:r>
    </w:p>
    <w:p w14:paraId="71F280A5" w14:textId="77777777" w:rsidR="006577C6" w:rsidRPr="00DA1F5C" w:rsidRDefault="006577C6" w:rsidP="006577C6">
      <w:pPr>
        <w:spacing w:after="120"/>
        <w:contextualSpacing/>
        <w:rPr>
          <w:rFonts w:ascii="Bookman Old Style" w:hAnsi="Bookman Old Style" w:cs="Times New Roman"/>
        </w:rPr>
      </w:pPr>
      <w:r w:rsidRPr="00DA1F5C">
        <w:rPr>
          <w:rFonts w:ascii="Bookman Old Style" w:hAnsi="Bookman Old Style" w:cs="Times New Roman"/>
        </w:rPr>
        <w:t>Office of the Academic Senate Ext. 8-2743</w:t>
      </w:r>
    </w:p>
    <w:p w14:paraId="7F3E2469" w14:textId="77777777" w:rsidR="006577C6" w:rsidRPr="00DA1F5C" w:rsidRDefault="006577C6" w:rsidP="006577C6">
      <w:pPr>
        <w:spacing w:after="120"/>
        <w:contextualSpacing/>
        <w:rPr>
          <w:rFonts w:ascii="Bookman Old Style" w:hAnsi="Bookman Old Style" w:cs="Times New Roman"/>
        </w:rPr>
      </w:pPr>
    </w:p>
    <w:p w14:paraId="0E07D4B2" w14:textId="77777777" w:rsidR="006577C6" w:rsidRPr="00DA1F5C" w:rsidRDefault="006577C6" w:rsidP="006577C6">
      <w:pPr>
        <w:spacing w:after="120"/>
        <w:contextualSpacing/>
        <w:rPr>
          <w:rFonts w:ascii="Bookman Old Style" w:hAnsi="Bookman Old Style" w:cs="Times New Roman"/>
        </w:rPr>
      </w:pPr>
      <w:r w:rsidRPr="00DA1F5C">
        <w:rPr>
          <w:rFonts w:ascii="Bookman Old Style" w:hAnsi="Bookman Old Style" w:cs="Times New Roman"/>
        </w:rPr>
        <w:t>March 5, 2019</w:t>
      </w:r>
    </w:p>
    <w:p w14:paraId="5D777094" w14:textId="77777777" w:rsidR="006577C6" w:rsidRPr="00DA1F5C" w:rsidRDefault="006577C6" w:rsidP="006577C6">
      <w:pPr>
        <w:spacing w:after="120"/>
        <w:contextualSpacing/>
        <w:rPr>
          <w:rFonts w:ascii="Bookman Old Style" w:hAnsi="Bookman Old Style" w:cs="Times New Roman"/>
        </w:rPr>
      </w:pPr>
    </w:p>
    <w:p w14:paraId="4A26B548" w14:textId="77777777" w:rsidR="006577C6" w:rsidRPr="00DA1F5C" w:rsidRDefault="006577C6" w:rsidP="00DA1F5C">
      <w:pPr>
        <w:spacing w:after="120"/>
        <w:ind w:left="2520" w:hanging="2520"/>
        <w:contextualSpacing/>
        <w:rPr>
          <w:rFonts w:ascii="Bookman Old Style" w:hAnsi="Bookman Old Style" w:cs="Times New Roman"/>
        </w:rPr>
      </w:pPr>
      <w:r w:rsidRPr="00DA1F5C">
        <w:rPr>
          <w:rFonts w:ascii="Bookman Old Style" w:hAnsi="Bookman Old Style" w:cs="Times New Roman"/>
        </w:rPr>
        <w:t>Members Present:</w:t>
      </w:r>
      <w:r w:rsidRPr="00DA1F5C">
        <w:rPr>
          <w:rFonts w:ascii="Bookman Old Style" w:hAnsi="Bookman Old Style" w:cs="Times New Roman"/>
        </w:rPr>
        <w:tab/>
        <w:t xml:space="preserve">M. Wilson (Chair), K. Capehart, M. Lopez, N. </w:t>
      </w:r>
      <w:proofErr w:type="spellStart"/>
      <w:r w:rsidRPr="00DA1F5C">
        <w:rPr>
          <w:rFonts w:ascii="Bookman Old Style" w:hAnsi="Bookman Old Style" w:cs="Times New Roman"/>
        </w:rPr>
        <w:t>Mahalik</w:t>
      </w:r>
      <w:proofErr w:type="spellEnd"/>
      <w:r w:rsidRPr="00DA1F5C">
        <w:rPr>
          <w:rFonts w:ascii="Bookman Old Style" w:hAnsi="Bookman Old Style" w:cs="Times New Roman"/>
        </w:rPr>
        <w:t>, N. Wang</w:t>
      </w:r>
    </w:p>
    <w:p w14:paraId="4A056AFD" w14:textId="77777777" w:rsidR="006577C6" w:rsidRPr="00DA1F5C" w:rsidRDefault="006577C6" w:rsidP="00DA1F5C">
      <w:pPr>
        <w:spacing w:after="120"/>
        <w:ind w:left="2520" w:hanging="2520"/>
        <w:contextualSpacing/>
        <w:rPr>
          <w:rFonts w:ascii="Bookman Old Style" w:hAnsi="Bookman Old Style" w:cs="Times New Roman"/>
        </w:rPr>
      </w:pPr>
    </w:p>
    <w:p w14:paraId="4CE651F6" w14:textId="77777777" w:rsidR="006577C6" w:rsidRPr="00DA1F5C" w:rsidRDefault="006577C6" w:rsidP="00DA1F5C">
      <w:pPr>
        <w:spacing w:after="120"/>
        <w:ind w:left="2520" w:hanging="2520"/>
        <w:contextualSpacing/>
        <w:rPr>
          <w:rFonts w:ascii="Bookman Old Style" w:hAnsi="Bookman Old Style" w:cs="Times New Roman"/>
        </w:rPr>
      </w:pPr>
      <w:r w:rsidRPr="00DA1F5C">
        <w:rPr>
          <w:rFonts w:ascii="Bookman Old Style" w:hAnsi="Bookman Old Style" w:cs="Times New Roman"/>
        </w:rPr>
        <w:t>Members Excused:</w:t>
      </w:r>
      <w:r w:rsidRPr="00DA1F5C">
        <w:rPr>
          <w:rFonts w:ascii="Bookman Old Style" w:hAnsi="Bookman Old Style" w:cs="Times New Roman"/>
        </w:rPr>
        <w:tab/>
        <w:t xml:space="preserve">D. Walker, S. Church, S. </w:t>
      </w:r>
      <w:proofErr w:type="spellStart"/>
      <w:r w:rsidRPr="00DA1F5C">
        <w:rPr>
          <w:rFonts w:ascii="Bookman Old Style" w:hAnsi="Bookman Old Style" w:cs="Times New Roman"/>
        </w:rPr>
        <w:t>Tracz</w:t>
      </w:r>
      <w:proofErr w:type="spellEnd"/>
    </w:p>
    <w:p w14:paraId="3AE33358" w14:textId="77777777" w:rsidR="006577C6" w:rsidRPr="00DA1F5C" w:rsidRDefault="006577C6" w:rsidP="00DA1F5C">
      <w:pPr>
        <w:spacing w:after="120"/>
        <w:ind w:left="2520" w:hanging="2520"/>
        <w:contextualSpacing/>
        <w:rPr>
          <w:rFonts w:ascii="Bookman Old Style" w:hAnsi="Bookman Old Style" w:cs="Times New Roman"/>
        </w:rPr>
      </w:pPr>
    </w:p>
    <w:p w14:paraId="39357CCD" w14:textId="77777777" w:rsidR="006577C6" w:rsidRPr="00DA1F5C" w:rsidRDefault="006577C6" w:rsidP="00DA1F5C">
      <w:pPr>
        <w:spacing w:after="120"/>
        <w:ind w:left="2520" w:hanging="2520"/>
        <w:contextualSpacing/>
        <w:rPr>
          <w:rFonts w:ascii="Bookman Old Style" w:hAnsi="Bookman Old Style" w:cs="Times New Roman"/>
        </w:rPr>
      </w:pPr>
      <w:r w:rsidRPr="00DA1F5C">
        <w:rPr>
          <w:rFonts w:ascii="Bookman Old Style" w:hAnsi="Bookman Old Style" w:cs="Times New Roman"/>
        </w:rPr>
        <w:t>Guests:</w:t>
      </w:r>
      <w:r w:rsidRPr="00DA1F5C">
        <w:rPr>
          <w:rFonts w:ascii="Bookman Old Style" w:hAnsi="Bookman Old Style" w:cs="Times New Roman"/>
        </w:rPr>
        <w:tab/>
        <w:t>N/A</w:t>
      </w:r>
    </w:p>
    <w:p w14:paraId="5401A966" w14:textId="77777777" w:rsidR="006577C6" w:rsidRPr="00DA1F5C" w:rsidRDefault="006577C6" w:rsidP="006577C6">
      <w:pPr>
        <w:spacing w:after="120"/>
        <w:ind w:left="2160" w:hanging="2160"/>
        <w:contextualSpacing/>
        <w:rPr>
          <w:rFonts w:ascii="Bookman Old Style" w:hAnsi="Bookman Old Style" w:cs="Times New Roman"/>
        </w:rPr>
      </w:pPr>
    </w:p>
    <w:p w14:paraId="5ECCA198" w14:textId="77777777" w:rsidR="006577C6" w:rsidRPr="00DA1F5C" w:rsidRDefault="006577C6" w:rsidP="006577C6">
      <w:pPr>
        <w:spacing w:after="120"/>
        <w:ind w:left="2160" w:hanging="2160"/>
        <w:contextualSpacing/>
        <w:rPr>
          <w:rFonts w:ascii="Bookman Old Style" w:hAnsi="Bookman Old Style" w:cs="Times New Roman"/>
        </w:rPr>
      </w:pPr>
      <w:r w:rsidRPr="00DA1F5C">
        <w:rPr>
          <w:rFonts w:ascii="Bookman Old Style" w:hAnsi="Bookman Old Style" w:cs="Times New Roman"/>
        </w:rPr>
        <w:t>Chair Wilson called the meeting to order at 2:03 p.m. in TA 117</w:t>
      </w:r>
    </w:p>
    <w:p w14:paraId="6B602181" w14:textId="77777777" w:rsidR="006577C6" w:rsidRPr="00DA1F5C" w:rsidRDefault="006577C6" w:rsidP="006577C6">
      <w:pPr>
        <w:pStyle w:val="ListParagraph"/>
        <w:numPr>
          <w:ilvl w:val="0"/>
          <w:numId w:val="1"/>
        </w:numPr>
        <w:spacing w:after="120"/>
        <w:contextualSpacing w:val="0"/>
        <w:rPr>
          <w:rFonts w:ascii="Bookman Old Style" w:hAnsi="Bookman Old Style" w:cs="Times New Roman"/>
        </w:rPr>
      </w:pPr>
      <w:r w:rsidRPr="00DA1F5C">
        <w:rPr>
          <w:rFonts w:ascii="Bookman Old Style" w:hAnsi="Bookman Old Style" w:cs="Times New Roman"/>
        </w:rPr>
        <w:t>Minutes:</w:t>
      </w:r>
      <w:r w:rsidRPr="00DA1F5C">
        <w:rPr>
          <w:rFonts w:ascii="Bookman Old Style" w:hAnsi="Bookman Old Style" w:cs="Times New Roman"/>
        </w:rPr>
        <w:tab/>
        <w:t>MSC to approve the Minutes of February 2, 2019 with minor corrections.</w:t>
      </w:r>
    </w:p>
    <w:p w14:paraId="61F2312C" w14:textId="77777777" w:rsidR="006577C6" w:rsidRPr="00DA1F5C" w:rsidRDefault="006577C6" w:rsidP="006577C6">
      <w:pPr>
        <w:pStyle w:val="ListParagraph"/>
        <w:numPr>
          <w:ilvl w:val="0"/>
          <w:numId w:val="1"/>
        </w:numPr>
        <w:spacing w:after="120"/>
        <w:contextualSpacing w:val="0"/>
        <w:rPr>
          <w:rFonts w:ascii="Bookman Old Style" w:hAnsi="Bookman Old Style" w:cs="Times New Roman"/>
        </w:rPr>
      </w:pPr>
      <w:r w:rsidRPr="00DA1F5C">
        <w:rPr>
          <w:rFonts w:ascii="Bookman Old Style" w:hAnsi="Bookman Old Style" w:cs="Times New Roman"/>
        </w:rPr>
        <w:t>Agenda:</w:t>
      </w:r>
      <w:r w:rsidRPr="00DA1F5C">
        <w:rPr>
          <w:rFonts w:ascii="Bookman Old Style" w:hAnsi="Bookman Old Style" w:cs="Times New Roman"/>
        </w:rPr>
        <w:tab/>
        <w:t>MSC to approve the agenda</w:t>
      </w:r>
    </w:p>
    <w:p w14:paraId="235540A0" w14:textId="77777777" w:rsidR="006577C6" w:rsidRPr="00DA1F5C" w:rsidRDefault="006577C6" w:rsidP="006577C6">
      <w:pPr>
        <w:pStyle w:val="ListParagraph"/>
        <w:numPr>
          <w:ilvl w:val="0"/>
          <w:numId w:val="1"/>
        </w:numPr>
        <w:spacing w:after="120"/>
        <w:contextualSpacing w:val="0"/>
        <w:rPr>
          <w:rFonts w:ascii="Bookman Old Style" w:hAnsi="Bookman Old Style" w:cs="Times New Roman"/>
        </w:rPr>
      </w:pPr>
      <w:r w:rsidRPr="00DA1F5C">
        <w:rPr>
          <w:rFonts w:ascii="Bookman Old Style" w:hAnsi="Bookman Old Style" w:cs="Times New Roman"/>
        </w:rPr>
        <w:t>Communications and Announcements</w:t>
      </w:r>
    </w:p>
    <w:p w14:paraId="189CF339" w14:textId="77777777" w:rsidR="006577C6" w:rsidRPr="00DA1F5C" w:rsidRDefault="006577C6" w:rsidP="006577C6">
      <w:pPr>
        <w:pStyle w:val="ListParagraph"/>
        <w:numPr>
          <w:ilvl w:val="1"/>
          <w:numId w:val="1"/>
        </w:numPr>
        <w:spacing w:after="120"/>
        <w:contextualSpacing w:val="0"/>
        <w:rPr>
          <w:rFonts w:ascii="Bookman Old Style" w:hAnsi="Bookman Old Style" w:cs="Times New Roman"/>
        </w:rPr>
      </w:pPr>
      <w:r w:rsidRPr="00DA1F5C">
        <w:rPr>
          <w:rFonts w:ascii="Bookman Old Style" w:hAnsi="Bookman Old Style" w:cs="Times New Roman"/>
        </w:rPr>
        <w:t>Chair Wilson announced that the degree change from M.A. to M.S. submitted by the Mathematics program has been approved by the Academic Senate and forwarded to the President for his approval.</w:t>
      </w:r>
    </w:p>
    <w:p w14:paraId="582B94EB" w14:textId="77777777" w:rsidR="006577C6" w:rsidRPr="00DA1F5C" w:rsidRDefault="006577C6" w:rsidP="006577C6">
      <w:pPr>
        <w:pStyle w:val="ListParagraph"/>
        <w:numPr>
          <w:ilvl w:val="1"/>
          <w:numId w:val="1"/>
        </w:numPr>
        <w:spacing w:after="120"/>
        <w:contextualSpacing w:val="0"/>
        <w:rPr>
          <w:rFonts w:ascii="Bookman Old Style" w:hAnsi="Bookman Old Style" w:cs="Times New Roman"/>
        </w:rPr>
      </w:pPr>
      <w:r w:rsidRPr="00DA1F5C">
        <w:rPr>
          <w:rFonts w:ascii="Bookman Old Style" w:hAnsi="Bookman Old Style" w:cs="Times New Roman"/>
        </w:rPr>
        <w:t>Dr. Lopez shared with committee members the major points discussed during the Graduate Coordinator’s breakfast on February 28.</w:t>
      </w:r>
    </w:p>
    <w:p w14:paraId="1AFCD297" w14:textId="77777777" w:rsidR="006577C6" w:rsidRPr="00DA1F5C" w:rsidRDefault="006577C6" w:rsidP="006577C6">
      <w:pPr>
        <w:pStyle w:val="ListParagraph"/>
        <w:numPr>
          <w:ilvl w:val="0"/>
          <w:numId w:val="1"/>
        </w:numPr>
        <w:spacing w:after="120"/>
        <w:contextualSpacing w:val="0"/>
        <w:rPr>
          <w:rFonts w:ascii="Bookman Old Style" w:hAnsi="Bookman Old Style" w:cs="Times New Roman"/>
        </w:rPr>
      </w:pPr>
      <w:r w:rsidRPr="00DA1F5C">
        <w:rPr>
          <w:rFonts w:ascii="Bookman Old Style" w:hAnsi="Bookman Old Style" w:cs="Times New Roman"/>
        </w:rPr>
        <w:t>Continuation of Preliminary Discussion: Program Review of M.S. in Engineering</w:t>
      </w:r>
    </w:p>
    <w:p w14:paraId="7027AED0" w14:textId="77777777" w:rsidR="006577C6" w:rsidRPr="00DA1F5C" w:rsidRDefault="006577C6" w:rsidP="006577C6">
      <w:pPr>
        <w:spacing w:after="120"/>
        <w:ind w:left="360"/>
        <w:contextualSpacing/>
        <w:rPr>
          <w:rFonts w:ascii="Bookman Old Style" w:hAnsi="Bookman Old Style" w:cs="Times New Roman"/>
        </w:rPr>
      </w:pPr>
      <w:r w:rsidRPr="00DA1F5C">
        <w:rPr>
          <w:rFonts w:ascii="Bookman Old Style" w:hAnsi="Bookman Old Style" w:cs="Times New Roman"/>
        </w:rPr>
        <w:t>The UGC reviewed the materials submitted for the Engineering Program Review, with focus on the Electrical and Computer Engineering Options. The committee determined areas to be followed up on with department and college representatives on March 12, 2019.</w:t>
      </w:r>
    </w:p>
    <w:p w14:paraId="3D6A5819" w14:textId="77777777" w:rsidR="006577C6" w:rsidRPr="00DA1F5C" w:rsidRDefault="006577C6" w:rsidP="006577C6">
      <w:pPr>
        <w:spacing w:after="120"/>
        <w:ind w:left="360"/>
        <w:contextualSpacing/>
        <w:rPr>
          <w:rFonts w:ascii="Bookman Old Style" w:hAnsi="Bookman Old Style" w:cs="Times New Roman"/>
        </w:rPr>
      </w:pPr>
    </w:p>
    <w:p w14:paraId="33C29EB5" w14:textId="77777777" w:rsidR="006577C6" w:rsidRPr="00DA1F5C" w:rsidRDefault="006577C6" w:rsidP="006577C6">
      <w:pPr>
        <w:spacing w:after="120"/>
        <w:ind w:left="360"/>
        <w:contextualSpacing/>
        <w:rPr>
          <w:rFonts w:ascii="Bookman Old Style" w:hAnsi="Bookman Old Style" w:cs="Times New Roman"/>
        </w:rPr>
      </w:pPr>
      <w:r w:rsidRPr="00DA1F5C">
        <w:rPr>
          <w:rFonts w:ascii="Bookman Old Style" w:hAnsi="Bookman Old Style" w:cs="Times New Roman"/>
        </w:rPr>
        <w:t>Some areas for discussion are:</w:t>
      </w:r>
    </w:p>
    <w:p w14:paraId="4C4F679C" w14:textId="77777777" w:rsidR="006577C6" w:rsidRPr="00DA1F5C" w:rsidRDefault="006577C6" w:rsidP="006577C6">
      <w:pPr>
        <w:pStyle w:val="ListParagraph"/>
        <w:numPr>
          <w:ilvl w:val="0"/>
          <w:numId w:val="2"/>
        </w:numPr>
        <w:spacing w:after="120"/>
        <w:rPr>
          <w:rFonts w:ascii="Bookman Old Style" w:hAnsi="Bookman Old Style" w:cs="Times New Roman"/>
        </w:rPr>
      </w:pPr>
      <w:r w:rsidRPr="00DA1F5C">
        <w:rPr>
          <w:rFonts w:ascii="Bookman Old Style" w:hAnsi="Bookman Old Style" w:cs="Times New Roman"/>
        </w:rPr>
        <w:t>Curriculum - Dr. Wang</w:t>
      </w:r>
    </w:p>
    <w:p w14:paraId="1D46AE0E" w14:textId="77777777" w:rsidR="006577C6" w:rsidRPr="00DA1F5C" w:rsidRDefault="006577C6" w:rsidP="006577C6">
      <w:pPr>
        <w:pStyle w:val="ListParagraph"/>
        <w:numPr>
          <w:ilvl w:val="6"/>
          <w:numId w:val="1"/>
        </w:numPr>
        <w:spacing w:after="120"/>
        <w:ind w:left="1440"/>
        <w:rPr>
          <w:rFonts w:ascii="Bookman Old Style" w:hAnsi="Bookman Old Style" w:cs="Times New Roman"/>
        </w:rPr>
      </w:pPr>
      <w:r w:rsidRPr="00DA1F5C">
        <w:rPr>
          <w:rFonts w:ascii="Bookman Old Style" w:hAnsi="Bookman Old Style" w:cs="Times New Roman"/>
        </w:rPr>
        <w:t>The program has developed a strong curriculum, but it is unclear whether they offer enough required courses within their own program, rather than depending in cross-disciplinary offerings by other programs.</w:t>
      </w:r>
    </w:p>
    <w:p w14:paraId="3B901585" w14:textId="77777777" w:rsidR="006577C6" w:rsidRPr="00DA1F5C" w:rsidRDefault="006577C6" w:rsidP="006577C6">
      <w:pPr>
        <w:pStyle w:val="ListParagraph"/>
        <w:numPr>
          <w:ilvl w:val="6"/>
          <w:numId w:val="1"/>
        </w:numPr>
        <w:spacing w:after="120"/>
        <w:ind w:left="1440"/>
        <w:rPr>
          <w:rFonts w:ascii="Bookman Old Style" w:hAnsi="Bookman Old Style" w:cs="Times New Roman"/>
        </w:rPr>
      </w:pPr>
      <w:r w:rsidRPr="00DA1F5C">
        <w:rPr>
          <w:rFonts w:ascii="Bookman Old Style" w:hAnsi="Bookman Old Style" w:cs="Times New Roman"/>
        </w:rPr>
        <w:t>Ibid regarding electives</w:t>
      </w:r>
    </w:p>
    <w:p w14:paraId="21965F44" w14:textId="77777777" w:rsidR="006577C6" w:rsidRPr="00DA1F5C" w:rsidRDefault="006577C6" w:rsidP="006577C6">
      <w:pPr>
        <w:spacing w:after="120"/>
        <w:ind w:left="1080"/>
        <w:rPr>
          <w:rFonts w:ascii="Bookman Old Style" w:hAnsi="Bookman Old Style" w:cs="Times New Roman"/>
        </w:rPr>
      </w:pPr>
      <w:r w:rsidRPr="00DA1F5C">
        <w:rPr>
          <w:rFonts w:ascii="Bookman Old Style" w:hAnsi="Bookman Old Style" w:cs="Times New Roman"/>
        </w:rPr>
        <w:t>This is particularly concerning considering the program’s plan to separate ECE into a stand alone program independent from Mechanical Engineering.</w:t>
      </w:r>
    </w:p>
    <w:p w14:paraId="20D18647" w14:textId="77777777" w:rsidR="00F101D3" w:rsidRPr="00DA1F5C" w:rsidRDefault="00F101D3" w:rsidP="00F101D3">
      <w:pPr>
        <w:spacing w:after="120"/>
        <w:rPr>
          <w:rFonts w:ascii="Bookman Old Style" w:hAnsi="Bookman Old Style" w:cs="Times New Roman"/>
        </w:rPr>
      </w:pPr>
    </w:p>
    <w:p w14:paraId="21190BB7" w14:textId="77777777" w:rsidR="006577C6" w:rsidRPr="00DA1F5C" w:rsidRDefault="006577C6" w:rsidP="006577C6">
      <w:pPr>
        <w:pStyle w:val="ListParagraph"/>
        <w:numPr>
          <w:ilvl w:val="0"/>
          <w:numId w:val="2"/>
        </w:numPr>
        <w:spacing w:after="120"/>
        <w:rPr>
          <w:rFonts w:ascii="Bookman Old Style" w:hAnsi="Bookman Old Style" w:cs="Times New Roman"/>
        </w:rPr>
      </w:pPr>
      <w:r w:rsidRPr="00DA1F5C">
        <w:rPr>
          <w:rFonts w:ascii="Bookman Old Style" w:hAnsi="Bookman Old Style" w:cs="Times New Roman"/>
        </w:rPr>
        <w:t>Students – Dr. Lopez</w:t>
      </w:r>
    </w:p>
    <w:p w14:paraId="58E32E9D" w14:textId="77777777" w:rsidR="006577C6" w:rsidRPr="00DA1F5C" w:rsidRDefault="00F101D3" w:rsidP="006577C6">
      <w:pPr>
        <w:pStyle w:val="ListParagraph"/>
        <w:numPr>
          <w:ilvl w:val="0"/>
          <w:numId w:val="3"/>
        </w:numPr>
        <w:spacing w:after="120"/>
        <w:rPr>
          <w:rFonts w:ascii="Bookman Old Style" w:hAnsi="Bookman Old Style" w:cs="Times New Roman"/>
        </w:rPr>
      </w:pPr>
      <w:r w:rsidRPr="00DA1F5C">
        <w:rPr>
          <w:rFonts w:ascii="Bookman Old Style" w:hAnsi="Bookman Old Style" w:cs="Times New Roman"/>
        </w:rPr>
        <w:t>There is a notably low enrollment from students admitted (23% of a usual 150 applications). Why this low rate?</w:t>
      </w:r>
    </w:p>
    <w:p w14:paraId="1E8033A6" w14:textId="77777777" w:rsidR="00F101D3" w:rsidRPr="00DA1F5C" w:rsidRDefault="00F101D3" w:rsidP="006577C6">
      <w:pPr>
        <w:pStyle w:val="ListParagraph"/>
        <w:numPr>
          <w:ilvl w:val="0"/>
          <w:numId w:val="3"/>
        </w:numPr>
        <w:spacing w:after="120"/>
        <w:rPr>
          <w:rFonts w:ascii="Bookman Old Style" w:hAnsi="Bookman Old Style" w:cs="Times New Roman"/>
        </w:rPr>
      </w:pPr>
      <w:r w:rsidRPr="00DA1F5C">
        <w:rPr>
          <w:rFonts w:ascii="Bookman Old Style" w:hAnsi="Bookman Old Style" w:cs="Times New Roman"/>
        </w:rPr>
        <w:lastRenderedPageBreak/>
        <w:t>As close to 80% of those students are international, how do they plan to remain sustainable, in view of decreasing numbers of international students at Fresno State?</w:t>
      </w:r>
    </w:p>
    <w:p w14:paraId="374A2F63" w14:textId="77777777" w:rsidR="00F101D3" w:rsidRPr="00DA1F5C" w:rsidRDefault="00F101D3" w:rsidP="006577C6">
      <w:pPr>
        <w:pStyle w:val="ListParagraph"/>
        <w:numPr>
          <w:ilvl w:val="0"/>
          <w:numId w:val="3"/>
        </w:numPr>
        <w:spacing w:after="120"/>
        <w:rPr>
          <w:rFonts w:ascii="Bookman Old Style" w:hAnsi="Bookman Old Style" w:cs="Times New Roman"/>
        </w:rPr>
      </w:pPr>
      <w:r w:rsidRPr="00DA1F5C">
        <w:rPr>
          <w:rFonts w:ascii="Bookman Old Style" w:hAnsi="Bookman Old Style" w:cs="Times New Roman"/>
        </w:rPr>
        <w:t xml:space="preserve">A very high of failure (32% of students flunk out; compared to less than 18% university-wide). This is very concerning and should be re-thought. How do they explain this? What retention / success services do they offer students? </w:t>
      </w:r>
    </w:p>
    <w:p w14:paraId="3408B8C4" w14:textId="77777777" w:rsidR="00F101D3" w:rsidRPr="00DA1F5C" w:rsidRDefault="00F101D3" w:rsidP="006577C6">
      <w:pPr>
        <w:pStyle w:val="ListParagraph"/>
        <w:numPr>
          <w:ilvl w:val="0"/>
          <w:numId w:val="3"/>
        </w:numPr>
        <w:spacing w:after="120"/>
        <w:rPr>
          <w:rFonts w:ascii="Bookman Old Style" w:hAnsi="Bookman Old Style" w:cs="Times New Roman"/>
        </w:rPr>
      </w:pPr>
      <w:r w:rsidRPr="00DA1F5C">
        <w:rPr>
          <w:rFonts w:ascii="Bookman Old Style" w:hAnsi="Bookman Old Style" w:cs="Times New Roman"/>
        </w:rPr>
        <w:t>Outreach to local students? Females? (Again, approximately 80% international)</w:t>
      </w:r>
    </w:p>
    <w:p w14:paraId="4DA4FBD6" w14:textId="77777777" w:rsidR="00F101D3" w:rsidRPr="00DA1F5C" w:rsidRDefault="00F101D3" w:rsidP="00F101D3">
      <w:pPr>
        <w:pStyle w:val="ListParagraph"/>
        <w:spacing w:after="120"/>
        <w:ind w:left="1440"/>
        <w:rPr>
          <w:rFonts w:ascii="Bookman Old Style" w:hAnsi="Bookman Old Style" w:cs="Times New Roman"/>
        </w:rPr>
      </w:pPr>
    </w:p>
    <w:p w14:paraId="4D5E2944" w14:textId="77777777" w:rsidR="006577C6" w:rsidRPr="00DA1F5C" w:rsidRDefault="00F101D3" w:rsidP="006577C6">
      <w:pPr>
        <w:pStyle w:val="ListParagraph"/>
        <w:numPr>
          <w:ilvl w:val="0"/>
          <w:numId w:val="2"/>
        </w:numPr>
        <w:spacing w:after="120"/>
        <w:rPr>
          <w:rFonts w:ascii="Bookman Old Style" w:hAnsi="Bookman Old Style" w:cs="Times New Roman"/>
        </w:rPr>
      </w:pPr>
      <w:r w:rsidRPr="00DA1F5C">
        <w:rPr>
          <w:rFonts w:ascii="Bookman Old Style" w:hAnsi="Bookman Old Style" w:cs="Times New Roman"/>
        </w:rPr>
        <w:t xml:space="preserve">Collaborations – Dr. </w:t>
      </w:r>
      <w:proofErr w:type="spellStart"/>
      <w:r w:rsidRPr="00DA1F5C">
        <w:rPr>
          <w:rFonts w:ascii="Bookman Old Style" w:hAnsi="Bookman Old Style" w:cs="Times New Roman"/>
        </w:rPr>
        <w:t>Mahalik</w:t>
      </w:r>
      <w:proofErr w:type="spellEnd"/>
    </w:p>
    <w:p w14:paraId="3061FE74" w14:textId="77777777" w:rsidR="006577C6" w:rsidRPr="00DA1F5C" w:rsidRDefault="00F101D3" w:rsidP="00F101D3">
      <w:pPr>
        <w:pStyle w:val="ListParagraph"/>
        <w:numPr>
          <w:ilvl w:val="6"/>
          <w:numId w:val="4"/>
        </w:numPr>
        <w:spacing w:after="120"/>
        <w:ind w:left="1440"/>
        <w:rPr>
          <w:rFonts w:ascii="Bookman Old Style" w:hAnsi="Bookman Old Style" w:cs="Times New Roman"/>
        </w:rPr>
      </w:pPr>
      <w:r w:rsidRPr="00DA1F5C">
        <w:rPr>
          <w:rFonts w:ascii="Bookman Old Style" w:hAnsi="Bookman Old Style" w:cs="Times New Roman"/>
        </w:rPr>
        <w:t>Do ECE faculty collaborate with faculty in Math, Computer Science, the Jordan School of Agriculture?</w:t>
      </w:r>
    </w:p>
    <w:p w14:paraId="3A6B7F6F" w14:textId="77777777" w:rsidR="00F101D3" w:rsidRPr="00DA1F5C" w:rsidRDefault="00F101D3" w:rsidP="00F101D3">
      <w:pPr>
        <w:pStyle w:val="ListParagraph"/>
        <w:numPr>
          <w:ilvl w:val="6"/>
          <w:numId w:val="4"/>
        </w:numPr>
        <w:spacing w:after="120"/>
        <w:ind w:left="1440"/>
        <w:rPr>
          <w:rFonts w:ascii="Bookman Old Style" w:hAnsi="Bookman Old Style" w:cs="Times New Roman"/>
        </w:rPr>
      </w:pPr>
      <w:r w:rsidRPr="00DA1F5C">
        <w:rPr>
          <w:rFonts w:ascii="Bookman Old Style" w:hAnsi="Bookman Old Style" w:cs="Times New Roman"/>
        </w:rPr>
        <w:t>Jordan research building utilization?</w:t>
      </w:r>
    </w:p>
    <w:p w14:paraId="49049041" w14:textId="77777777" w:rsidR="00F101D3" w:rsidRPr="00DA1F5C" w:rsidRDefault="00F101D3" w:rsidP="00F101D3">
      <w:pPr>
        <w:pStyle w:val="ListParagraph"/>
        <w:spacing w:after="120"/>
        <w:ind w:left="1440"/>
        <w:rPr>
          <w:rFonts w:ascii="Bookman Old Style" w:hAnsi="Bookman Old Style" w:cs="Times New Roman"/>
        </w:rPr>
      </w:pPr>
    </w:p>
    <w:p w14:paraId="4F1ED9AA" w14:textId="77777777" w:rsidR="00F101D3" w:rsidRPr="00DA1F5C" w:rsidRDefault="00F101D3" w:rsidP="00F101D3">
      <w:pPr>
        <w:pStyle w:val="ListParagraph"/>
        <w:numPr>
          <w:ilvl w:val="0"/>
          <w:numId w:val="2"/>
        </w:numPr>
        <w:spacing w:after="120"/>
        <w:rPr>
          <w:rFonts w:ascii="Bookman Old Style" w:hAnsi="Bookman Old Style" w:cs="Times New Roman"/>
        </w:rPr>
      </w:pPr>
      <w:r w:rsidRPr="00DA1F5C">
        <w:rPr>
          <w:rFonts w:ascii="Bookman Old Style" w:hAnsi="Bookman Old Style" w:cs="Times New Roman"/>
        </w:rPr>
        <w:t xml:space="preserve">SOAP – Dr. </w:t>
      </w:r>
      <w:proofErr w:type="spellStart"/>
      <w:r w:rsidRPr="00DA1F5C">
        <w:rPr>
          <w:rFonts w:ascii="Bookman Old Style" w:hAnsi="Bookman Old Style" w:cs="Times New Roman"/>
        </w:rPr>
        <w:t>Mahalik</w:t>
      </w:r>
      <w:proofErr w:type="spellEnd"/>
    </w:p>
    <w:p w14:paraId="6D91369B" w14:textId="77777777" w:rsidR="00F101D3" w:rsidRPr="00DA1F5C" w:rsidRDefault="00F101D3" w:rsidP="00F101D3">
      <w:pPr>
        <w:pStyle w:val="ListParagraph"/>
        <w:numPr>
          <w:ilvl w:val="6"/>
          <w:numId w:val="5"/>
        </w:numPr>
        <w:spacing w:after="120"/>
        <w:ind w:left="1440"/>
        <w:rPr>
          <w:rFonts w:ascii="Bookman Old Style" w:hAnsi="Bookman Old Style" w:cs="Times New Roman"/>
        </w:rPr>
      </w:pPr>
      <w:r w:rsidRPr="00DA1F5C">
        <w:rPr>
          <w:rFonts w:ascii="Bookman Old Style" w:hAnsi="Bookman Old Style" w:cs="Times New Roman"/>
        </w:rPr>
        <w:t>Commendation on a strong SOAP. Some minor discrepancies noted.</w:t>
      </w:r>
    </w:p>
    <w:p w14:paraId="76E8CF11" w14:textId="77777777" w:rsidR="00F101D3" w:rsidRPr="00DA1F5C" w:rsidRDefault="00F101D3" w:rsidP="00F101D3">
      <w:pPr>
        <w:pStyle w:val="ListParagraph"/>
        <w:numPr>
          <w:ilvl w:val="6"/>
          <w:numId w:val="5"/>
        </w:numPr>
        <w:spacing w:after="120"/>
        <w:ind w:left="1440"/>
        <w:rPr>
          <w:rFonts w:ascii="Bookman Old Style" w:hAnsi="Bookman Old Style" w:cs="Times New Roman"/>
        </w:rPr>
      </w:pPr>
      <w:r w:rsidRPr="00DA1F5C">
        <w:rPr>
          <w:rFonts w:ascii="Bookman Old Style" w:hAnsi="Bookman Old Style" w:cs="Times New Roman"/>
        </w:rPr>
        <w:t>Different benchmarks for different SLOs. Please clarify.</w:t>
      </w:r>
    </w:p>
    <w:p w14:paraId="5C5CBBA1" w14:textId="77777777" w:rsidR="00F101D3" w:rsidRPr="00DA1F5C" w:rsidRDefault="00F101D3" w:rsidP="00F101D3">
      <w:pPr>
        <w:pStyle w:val="ListParagraph"/>
        <w:numPr>
          <w:ilvl w:val="6"/>
          <w:numId w:val="5"/>
        </w:numPr>
        <w:spacing w:after="120"/>
        <w:ind w:left="1440"/>
        <w:rPr>
          <w:rFonts w:ascii="Bookman Old Style" w:hAnsi="Bookman Old Style" w:cs="Times New Roman"/>
        </w:rPr>
      </w:pPr>
      <w:r w:rsidRPr="00DA1F5C">
        <w:rPr>
          <w:rFonts w:ascii="Bookman Old Style" w:hAnsi="Bookman Old Style" w:cs="Times New Roman"/>
        </w:rPr>
        <w:t xml:space="preserve">Why is SLO 5 the most challenging? </w:t>
      </w:r>
    </w:p>
    <w:p w14:paraId="6C970473" w14:textId="77777777" w:rsidR="00F101D3" w:rsidRPr="00DA1F5C" w:rsidRDefault="00F101D3" w:rsidP="00F101D3">
      <w:pPr>
        <w:pStyle w:val="ListParagraph"/>
        <w:numPr>
          <w:ilvl w:val="7"/>
          <w:numId w:val="5"/>
        </w:numPr>
        <w:spacing w:after="120"/>
        <w:rPr>
          <w:rFonts w:ascii="Bookman Old Style" w:hAnsi="Bookman Old Style" w:cs="Times New Roman"/>
        </w:rPr>
      </w:pPr>
      <w:r w:rsidRPr="00DA1F5C">
        <w:rPr>
          <w:rFonts w:ascii="Bookman Old Style" w:hAnsi="Bookman Old Style" w:cs="Times New Roman"/>
        </w:rPr>
        <w:t>Recommend that students be connected to subject-specific librarian, Chris Langer</w:t>
      </w:r>
    </w:p>
    <w:p w14:paraId="78929E5E" w14:textId="77777777" w:rsidR="00F101D3" w:rsidRPr="00DA1F5C" w:rsidRDefault="00C62763" w:rsidP="00F101D3">
      <w:pPr>
        <w:pStyle w:val="ListParagraph"/>
        <w:numPr>
          <w:ilvl w:val="6"/>
          <w:numId w:val="5"/>
        </w:numPr>
        <w:spacing w:after="120"/>
        <w:ind w:left="1440"/>
        <w:rPr>
          <w:rFonts w:ascii="Bookman Old Style" w:hAnsi="Bookman Old Style" w:cs="Times New Roman"/>
        </w:rPr>
      </w:pPr>
      <w:r w:rsidRPr="00DA1F5C">
        <w:rPr>
          <w:rFonts w:ascii="Bookman Old Style" w:hAnsi="Bookman Old Style" w:cs="Times New Roman"/>
        </w:rPr>
        <w:t>SLO benchmark noted at 75%, but narrative mentions a) that “D’ is a passing grade, and 2) that a 58% is a “D”. Please clarify.</w:t>
      </w:r>
    </w:p>
    <w:p w14:paraId="2BD28040" w14:textId="77777777" w:rsidR="00C62763" w:rsidRPr="00DA1F5C" w:rsidRDefault="00C62763" w:rsidP="00C62763">
      <w:pPr>
        <w:pStyle w:val="ListParagraph"/>
        <w:numPr>
          <w:ilvl w:val="7"/>
          <w:numId w:val="5"/>
        </w:numPr>
        <w:spacing w:after="120"/>
        <w:rPr>
          <w:rFonts w:ascii="Bookman Old Style" w:hAnsi="Bookman Old Style" w:cs="Times New Roman"/>
        </w:rPr>
      </w:pPr>
      <w:r w:rsidRPr="00DA1F5C">
        <w:rPr>
          <w:rFonts w:ascii="Bookman Old Style" w:hAnsi="Bookman Old Style" w:cs="Times New Roman"/>
        </w:rPr>
        <w:t>As per university graduate policy, “</w:t>
      </w:r>
      <w:r w:rsidRPr="00DA1F5C">
        <w:rPr>
          <w:rStyle w:val="Emphasis"/>
          <w:rFonts w:ascii="Bookman Old Style" w:hAnsi="Bookman Old Style" w:cs="Arial"/>
          <w:color w:val="000000"/>
          <w:sz w:val="22"/>
          <w:szCs w:val="22"/>
          <w:bdr w:val="none" w:sz="0" w:space="0" w:color="auto" w:frame="1"/>
          <w:shd w:val="clear" w:color="auto" w:fill="FFFFFF"/>
        </w:rPr>
        <w:t>Note: No courses with grades below “C” may be listed on the student’s “Petition of Advancement to Candidacy.”</w:t>
      </w:r>
    </w:p>
    <w:p w14:paraId="458ED3B8" w14:textId="77777777" w:rsidR="006577C6" w:rsidRPr="00DA1F5C" w:rsidRDefault="006577C6" w:rsidP="006577C6">
      <w:pPr>
        <w:pStyle w:val="ListParagraph"/>
        <w:spacing w:after="120"/>
        <w:ind w:left="1080"/>
        <w:rPr>
          <w:rFonts w:ascii="Bookman Old Style" w:hAnsi="Bookman Old Style" w:cs="Times New Roman"/>
        </w:rPr>
      </w:pPr>
    </w:p>
    <w:p w14:paraId="135D03BA" w14:textId="77777777" w:rsidR="006577C6" w:rsidRPr="00DA1F5C" w:rsidRDefault="006577C6" w:rsidP="00F101D3">
      <w:pPr>
        <w:pStyle w:val="ListParagraph"/>
        <w:numPr>
          <w:ilvl w:val="0"/>
          <w:numId w:val="5"/>
        </w:numPr>
        <w:spacing w:after="120"/>
        <w:rPr>
          <w:rFonts w:ascii="Bookman Old Style" w:hAnsi="Bookman Old Style" w:cs="Times New Roman"/>
        </w:rPr>
      </w:pPr>
      <w:r w:rsidRPr="00DA1F5C">
        <w:rPr>
          <w:rFonts w:ascii="Bookman Old Style" w:hAnsi="Bookman Old Style" w:cs="Times New Roman"/>
        </w:rPr>
        <w:t>MSC to adjourn at 2:5</w:t>
      </w:r>
      <w:r w:rsidR="00C62763" w:rsidRPr="00DA1F5C">
        <w:rPr>
          <w:rFonts w:ascii="Bookman Old Style" w:hAnsi="Bookman Old Style" w:cs="Times New Roman"/>
        </w:rPr>
        <w:t>5</w:t>
      </w:r>
      <w:r w:rsidRPr="00DA1F5C">
        <w:rPr>
          <w:rFonts w:ascii="Bookman Old Style" w:hAnsi="Bookman Old Style" w:cs="Times New Roman"/>
        </w:rPr>
        <w:t xml:space="preserve"> p.m.</w:t>
      </w:r>
    </w:p>
    <w:p w14:paraId="7264ADCA" w14:textId="77777777" w:rsidR="006577C6" w:rsidRPr="00DA1F5C" w:rsidRDefault="006577C6" w:rsidP="006577C6">
      <w:pPr>
        <w:spacing w:after="120"/>
        <w:contextualSpacing/>
        <w:rPr>
          <w:rFonts w:ascii="Bookman Old Style" w:hAnsi="Bookman Old Style" w:cs="Times New Roman"/>
        </w:rPr>
      </w:pPr>
    </w:p>
    <w:p w14:paraId="1B6C1991" w14:textId="77777777" w:rsidR="006577C6" w:rsidRPr="00DA1F5C" w:rsidRDefault="006577C6" w:rsidP="006577C6">
      <w:pPr>
        <w:spacing w:after="120"/>
        <w:contextualSpacing/>
        <w:rPr>
          <w:rFonts w:ascii="Bookman Old Style" w:hAnsi="Bookman Old Style"/>
        </w:rPr>
      </w:pPr>
      <w:r w:rsidRPr="00DA1F5C">
        <w:rPr>
          <w:rFonts w:ascii="Bookman Old Style" w:hAnsi="Bookman Old Style" w:cs="Times New Roman"/>
        </w:rPr>
        <w:t xml:space="preserve">The next scheduled meeting of the University Graduate Committee is Tuesday, </w:t>
      </w:r>
      <w:r w:rsidR="00C62763" w:rsidRPr="00DA1F5C">
        <w:rPr>
          <w:rFonts w:ascii="Bookman Old Style" w:hAnsi="Bookman Old Style" w:cs="Times New Roman"/>
        </w:rPr>
        <w:t>March 12</w:t>
      </w:r>
      <w:r w:rsidRPr="00DA1F5C">
        <w:rPr>
          <w:rFonts w:ascii="Bookman Old Style" w:hAnsi="Bookman Old Style" w:cs="Times New Roman"/>
        </w:rPr>
        <w:t>, 2018 at 2:00 p.m. in TA 117.</w:t>
      </w:r>
    </w:p>
    <w:p w14:paraId="1D1D9AD5" w14:textId="77777777" w:rsidR="003F271D" w:rsidRPr="00DA1F5C" w:rsidRDefault="003F271D" w:rsidP="003F271D">
      <w:pPr>
        <w:pStyle w:val="Normal1"/>
        <w:rPr>
          <w:rFonts w:ascii="Bookman Old Style" w:eastAsia="Times New Roman" w:hAnsi="Bookman Old Style" w:cs="Times New Roman"/>
          <w:color w:val="0D0D0D" w:themeColor="text1" w:themeTint="F2"/>
        </w:rPr>
      </w:pPr>
    </w:p>
    <w:p w14:paraId="13C997FA" w14:textId="77777777" w:rsidR="003F271D" w:rsidRPr="00DA1F5C" w:rsidRDefault="003F271D" w:rsidP="003F271D">
      <w:pPr>
        <w:pStyle w:val="Normal1"/>
        <w:rPr>
          <w:rFonts w:ascii="Bookman Old Style" w:eastAsia="Times New Roman" w:hAnsi="Bookman Old Style" w:cs="Times New Roman"/>
          <w:color w:val="0D0D0D" w:themeColor="text1" w:themeTint="F2"/>
        </w:rPr>
      </w:pPr>
      <w:r w:rsidRPr="00DA1F5C">
        <w:rPr>
          <w:rFonts w:ascii="Bookman Old Style" w:eastAsia="Times New Roman" w:hAnsi="Bookman Old Style" w:cs="Times New Roman"/>
          <w:color w:val="0D0D0D" w:themeColor="text1" w:themeTint="F2"/>
        </w:rPr>
        <w:t>Agenda for next meeting:</w:t>
      </w:r>
    </w:p>
    <w:p w14:paraId="37D806F2" w14:textId="77777777" w:rsidR="003F271D" w:rsidRPr="00DA1F5C" w:rsidRDefault="003F271D" w:rsidP="003F271D">
      <w:pPr>
        <w:pStyle w:val="Normal1"/>
        <w:rPr>
          <w:rFonts w:ascii="Bookman Old Style" w:eastAsia="Times New Roman" w:hAnsi="Bookman Old Style" w:cs="Times New Roman"/>
          <w:color w:val="0D0D0D" w:themeColor="text1" w:themeTint="F2"/>
        </w:rPr>
      </w:pPr>
      <w:r w:rsidRPr="00DA1F5C">
        <w:rPr>
          <w:rFonts w:ascii="Bookman Old Style" w:eastAsia="Times New Roman" w:hAnsi="Bookman Old Style" w:cs="Times New Roman"/>
          <w:color w:val="0D0D0D" w:themeColor="text1" w:themeTint="F2"/>
        </w:rPr>
        <w:t>1.</w:t>
      </w:r>
      <w:r w:rsidRPr="00DA1F5C">
        <w:rPr>
          <w:rFonts w:ascii="Bookman Old Style" w:eastAsia="Times New Roman" w:hAnsi="Bookman Old Style" w:cs="Times New Roman"/>
          <w:color w:val="0D0D0D" w:themeColor="text1" w:themeTint="F2"/>
        </w:rPr>
        <w:tab/>
        <w:t>Approval of Minutes from March 5, 2019, meeting</w:t>
      </w:r>
      <w:r w:rsidRPr="00DA1F5C">
        <w:rPr>
          <w:rFonts w:ascii="Bookman Old Style" w:eastAsia="Times New Roman" w:hAnsi="Bookman Old Style" w:cs="Times New Roman"/>
          <w:color w:val="0D0D0D" w:themeColor="text1" w:themeTint="F2"/>
        </w:rPr>
        <w:br/>
        <w:t>2.</w:t>
      </w:r>
      <w:r w:rsidRPr="00DA1F5C">
        <w:rPr>
          <w:rFonts w:ascii="Bookman Old Style" w:eastAsia="Times New Roman" w:hAnsi="Bookman Old Style" w:cs="Times New Roman"/>
          <w:color w:val="0D0D0D" w:themeColor="text1" w:themeTint="F2"/>
        </w:rPr>
        <w:tab/>
        <w:t>Approval of Agenda</w:t>
      </w:r>
    </w:p>
    <w:p w14:paraId="758F436F" w14:textId="77777777" w:rsidR="003F271D" w:rsidRPr="00DA1F5C" w:rsidRDefault="003F271D" w:rsidP="003F271D">
      <w:pPr>
        <w:pStyle w:val="Normal1"/>
        <w:rPr>
          <w:rFonts w:ascii="Bookman Old Style" w:eastAsia="Times New Roman" w:hAnsi="Bookman Old Style" w:cs="Times New Roman"/>
          <w:color w:val="0D0D0D" w:themeColor="text1" w:themeTint="F2"/>
        </w:rPr>
      </w:pPr>
      <w:r w:rsidRPr="00DA1F5C">
        <w:rPr>
          <w:rFonts w:ascii="Bookman Old Style" w:eastAsia="Times New Roman" w:hAnsi="Bookman Old Style" w:cs="Times New Roman"/>
          <w:color w:val="0D0D0D" w:themeColor="text1" w:themeTint="F2"/>
        </w:rPr>
        <w:t xml:space="preserve">3. </w:t>
      </w:r>
      <w:r w:rsidRPr="00DA1F5C">
        <w:rPr>
          <w:rFonts w:ascii="Bookman Old Style" w:eastAsia="Times New Roman" w:hAnsi="Bookman Old Style" w:cs="Times New Roman"/>
          <w:color w:val="0D0D0D" w:themeColor="text1" w:themeTint="F2"/>
        </w:rPr>
        <w:tab/>
        <w:t>Communications and Announcements</w:t>
      </w:r>
    </w:p>
    <w:p w14:paraId="232797BC" w14:textId="57F4CC52" w:rsidR="00163D83" w:rsidRPr="00DA1F5C" w:rsidRDefault="003F271D" w:rsidP="00DA1F5C">
      <w:pPr>
        <w:pStyle w:val="Normal1"/>
        <w:rPr>
          <w:rFonts w:ascii="Bookman Old Style" w:hAnsi="Bookman Old Style"/>
        </w:rPr>
      </w:pPr>
      <w:r w:rsidRPr="00DA1F5C">
        <w:rPr>
          <w:rFonts w:ascii="Bookman Old Style" w:eastAsia="Times New Roman" w:hAnsi="Bookman Old Style" w:cs="Times New Roman"/>
          <w:color w:val="0D0D0D" w:themeColor="text1" w:themeTint="F2"/>
        </w:rPr>
        <w:t>4.</w:t>
      </w:r>
      <w:r w:rsidRPr="00DA1F5C">
        <w:rPr>
          <w:rFonts w:ascii="Bookman Old Style" w:eastAsia="Times New Roman" w:hAnsi="Bookman Old Style" w:cs="Times New Roman"/>
          <w:color w:val="0D0D0D" w:themeColor="text1" w:themeTint="F2"/>
        </w:rPr>
        <w:tab/>
        <w:t xml:space="preserve">Meet with team from the Mechanical Engineering Degree  </w:t>
      </w:r>
      <w:bookmarkStart w:id="0" w:name="_GoBack"/>
      <w:bookmarkEnd w:id="0"/>
    </w:p>
    <w:sectPr w:rsidR="00163D83" w:rsidRPr="00DA1F5C" w:rsidSect="00DA1F5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C6FF0" w14:textId="77777777" w:rsidR="00DA1F5C" w:rsidRDefault="00DA1F5C" w:rsidP="00DA1F5C">
      <w:r>
        <w:separator/>
      </w:r>
    </w:p>
  </w:endnote>
  <w:endnote w:type="continuationSeparator" w:id="0">
    <w:p w14:paraId="27D0CB7B" w14:textId="77777777" w:rsidR="00DA1F5C" w:rsidRDefault="00DA1F5C" w:rsidP="00DA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altName w:val="MS PMincho"/>
    <w:panose1 w:val="00000000000000000000"/>
    <w:charset w:val="80"/>
    <w:family w:val="roman"/>
    <w:notTrueType/>
    <w:pitch w:val="default"/>
  </w:font>
  <w:font w:name="Roboto">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8CA87" w14:textId="77777777" w:rsidR="00DA1F5C" w:rsidRDefault="00DA1F5C" w:rsidP="00DA1F5C">
      <w:r>
        <w:separator/>
      </w:r>
    </w:p>
  </w:footnote>
  <w:footnote w:type="continuationSeparator" w:id="0">
    <w:p w14:paraId="48588981" w14:textId="77777777" w:rsidR="00DA1F5C" w:rsidRDefault="00DA1F5C" w:rsidP="00DA1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290840"/>
      <w:docPartObj>
        <w:docPartGallery w:val="Page Numbers (Top of Page)"/>
        <w:docPartUnique/>
      </w:docPartObj>
    </w:sdtPr>
    <w:sdtEndPr>
      <w:rPr>
        <w:noProof/>
      </w:rPr>
    </w:sdtEndPr>
    <w:sdtContent>
      <w:p w14:paraId="61E25D9C" w14:textId="3D25D599" w:rsidR="00DA1F5C" w:rsidRDefault="00DA1F5C">
        <w:pPr>
          <w:pStyle w:val="Header"/>
          <w:jc w:val="right"/>
        </w:pPr>
        <w:r>
          <w:t>Graduate Committee Meeting</w:t>
        </w:r>
      </w:p>
      <w:p w14:paraId="620A3961" w14:textId="442E0635" w:rsidR="00DA1F5C" w:rsidRDefault="00DA1F5C">
        <w:pPr>
          <w:pStyle w:val="Header"/>
          <w:jc w:val="right"/>
        </w:pPr>
        <w:r>
          <w:t>March 5, 2019</w:t>
        </w:r>
      </w:p>
      <w:p w14:paraId="1D65844B" w14:textId="3D48196D" w:rsidR="00DA1F5C" w:rsidRDefault="00DA1F5C">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866445F" w14:textId="77777777" w:rsidR="00DA1F5C" w:rsidRDefault="00DA1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5C5C9374"/>
    <w:lvl w:ilvl="0">
      <w:start w:val="1"/>
      <w:numFmt w:val="upperRoman"/>
      <w:lvlText w:val="%1."/>
      <w:lvlJc w:val="left"/>
      <w:pPr>
        <w:ind w:left="360" w:hanging="360"/>
      </w:pPr>
      <w:rPr>
        <w:rFonts w:hint="default"/>
        <w:sz w:val="24"/>
      </w:rPr>
    </w:lvl>
    <w:lvl w:ilvl="1">
      <w:start w:val="1"/>
      <w:numFmt w:val="upperRoman"/>
      <w:lvlText w:val="%2."/>
      <w:lvlJc w:val="left"/>
      <w:pPr>
        <w:ind w:left="720" w:hanging="360"/>
      </w:pPr>
      <w:rPr>
        <w:rFonts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39C3262"/>
    <w:multiLevelType w:val="hybridMultilevel"/>
    <w:tmpl w:val="FD4CFF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71322A"/>
    <w:multiLevelType w:val="multilevel"/>
    <w:tmpl w:val="3F6A498E"/>
    <w:lvl w:ilvl="0">
      <w:start w:val="4"/>
      <w:numFmt w:val="upperRoman"/>
      <w:lvlText w:val="%1."/>
      <w:lvlJc w:val="left"/>
      <w:pPr>
        <w:ind w:left="360" w:hanging="360"/>
      </w:pPr>
      <w:rPr>
        <w:rFonts w:hint="default"/>
        <w:sz w:val="24"/>
      </w:rPr>
    </w:lvl>
    <w:lvl w:ilvl="1">
      <w:start w:val="1"/>
      <w:numFmt w:val="upperRoman"/>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rPr>
        <w:rFonts w:hint="default"/>
      </w:rPr>
    </w:lvl>
  </w:abstractNum>
  <w:abstractNum w:abstractNumId="3">
    <w:nsid w:val="657E5D3E"/>
    <w:multiLevelType w:val="multilevel"/>
    <w:tmpl w:val="F4B2DD06"/>
    <w:lvl w:ilvl="0">
      <w:start w:val="4"/>
      <w:numFmt w:val="upperRoman"/>
      <w:lvlText w:val="%1."/>
      <w:lvlJc w:val="left"/>
      <w:pPr>
        <w:ind w:left="360" w:hanging="360"/>
      </w:pPr>
      <w:rPr>
        <w:rFonts w:hint="default"/>
        <w:sz w:val="24"/>
      </w:rPr>
    </w:lvl>
    <w:lvl w:ilvl="1">
      <w:start w:val="1"/>
      <w:numFmt w:val="upperRoman"/>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DA533D4"/>
    <w:multiLevelType w:val="hybridMultilevel"/>
    <w:tmpl w:val="A3209DA6"/>
    <w:lvl w:ilvl="0" w:tplc="FCCE0C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C6"/>
    <w:rsid w:val="00163D83"/>
    <w:rsid w:val="003F271D"/>
    <w:rsid w:val="006577C6"/>
    <w:rsid w:val="00C62763"/>
    <w:rsid w:val="00DA1F5C"/>
    <w:rsid w:val="00F101D3"/>
    <w:rsid w:val="00FD4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A2046"/>
  <w15:docId w15:val="{FE0A5BC8-93C2-4CED-A38B-2B5277A7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7C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C6"/>
    <w:pPr>
      <w:ind w:left="720"/>
      <w:contextualSpacing/>
    </w:pPr>
  </w:style>
  <w:style w:type="table" w:styleId="TableGrid">
    <w:name w:val="Table Grid"/>
    <w:basedOn w:val="TableNormal"/>
    <w:uiPriority w:val="39"/>
    <w:rsid w:val="00657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2763"/>
    <w:rPr>
      <w:i/>
      <w:iCs/>
    </w:rPr>
  </w:style>
  <w:style w:type="paragraph" w:customStyle="1" w:styleId="Normal1">
    <w:name w:val="Normal1"/>
    <w:rsid w:val="003F271D"/>
    <w:pPr>
      <w:spacing w:after="0" w:line="276" w:lineRule="auto"/>
    </w:pPr>
    <w:rPr>
      <w:rFonts w:ascii="Roboto" w:eastAsia="Roboto" w:hAnsi="Roboto" w:cs="Roboto"/>
      <w:sz w:val="24"/>
      <w:szCs w:val="24"/>
      <w:lang w:val="en"/>
    </w:rPr>
  </w:style>
  <w:style w:type="paragraph" w:styleId="Header">
    <w:name w:val="header"/>
    <w:basedOn w:val="Normal"/>
    <w:link w:val="HeaderChar"/>
    <w:uiPriority w:val="99"/>
    <w:unhideWhenUsed/>
    <w:rsid w:val="00DA1F5C"/>
    <w:pPr>
      <w:tabs>
        <w:tab w:val="center" w:pos="4680"/>
        <w:tab w:val="right" w:pos="9360"/>
      </w:tabs>
    </w:pPr>
  </w:style>
  <w:style w:type="character" w:customStyle="1" w:styleId="HeaderChar">
    <w:name w:val="Header Char"/>
    <w:basedOn w:val="DefaultParagraphFont"/>
    <w:link w:val="Header"/>
    <w:uiPriority w:val="99"/>
    <w:rsid w:val="00DA1F5C"/>
    <w:rPr>
      <w:rFonts w:eastAsiaTheme="minorEastAsia"/>
      <w:sz w:val="24"/>
      <w:szCs w:val="24"/>
    </w:rPr>
  </w:style>
  <w:style w:type="paragraph" w:styleId="Footer">
    <w:name w:val="footer"/>
    <w:basedOn w:val="Normal"/>
    <w:link w:val="FooterChar"/>
    <w:uiPriority w:val="99"/>
    <w:unhideWhenUsed/>
    <w:rsid w:val="00DA1F5C"/>
    <w:pPr>
      <w:tabs>
        <w:tab w:val="center" w:pos="4680"/>
        <w:tab w:val="right" w:pos="9360"/>
      </w:tabs>
    </w:pPr>
  </w:style>
  <w:style w:type="character" w:customStyle="1" w:styleId="FooterChar">
    <w:name w:val="Footer Char"/>
    <w:basedOn w:val="DefaultParagraphFont"/>
    <w:link w:val="Footer"/>
    <w:uiPriority w:val="99"/>
    <w:rsid w:val="00DA1F5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Maritere Lopez</dc:creator>
  <cp:keywords/>
  <dc:description/>
  <cp:lastModifiedBy>Venita Baker</cp:lastModifiedBy>
  <cp:revision>2</cp:revision>
  <dcterms:created xsi:type="dcterms:W3CDTF">2019-03-11T15:53:00Z</dcterms:created>
  <dcterms:modified xsi:type="dcterms:W3CDTF">2019-03-11T15:53:00Z</dcterms:modified>
</cp:coreProperties>
</file>