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60A3" w14:textId="77777777" w:rsidR="00A425A8" w:rsidRPr="00290FD7" w:rsidRDefault="00A425A8" w:rsidP="00A425A8">
      <w:pPr>
        <w:rPr>
          <w:rFonts w:ascii="Bookman Old Style" w:hAnsi="Bookman Old Style"/>
        </w:rPr>
      </w:pPr>
      <w:bookmarkStart w:id="0" w:name="_GoBack"/>
      <w:bookmarkEnd w:id="0"/>
      <w:r w:rsidRPr="00290FD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7EF30808" w14:textId="77777777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5200 North Barton Ave, M/S ML 34</w:t>
      </w:r>
    </w:p>
    <w:p w14:paraId="4C880B4C" w14:textId="77777777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Fresno, California 93740-8014</w:t>
      </w:r>
    </w:p>
    <w:p w14:paraId="1A264E22" w14:textId="348AF1FC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 xml:space="preserve">Office of the Academic Senate </w:t>
      </w:r>
      <w:r w:rsidRPr="00290FD7">
        <w:rPr>
          <w:rFonts w:ascii="Times New Roman" w:hAnsi="Times New Roman"/>
        </w:rPr>
        <w:t>​​​​</w:t>
      </w:r>
      <w:r w:rsidRP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>Ext. 278-2743</w:t>
      </w:r>
      <w:r w:rsidRPr="00290FD7">
        <w:rPr>
          <w:rFonts w:ascii="Times New Roman" w:hAnsi="Times New Roman"/>
        </w:rPr>
        <w:t>​​​​​​​</w:t>
      </w:r>
      <w:r w:rsidRP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>FAX:  278-5745</w:t>
      </w:r>
      <w:r w:rsidRPr="00290FD7">
        <w:rPr>
          <w:rFonts w:ascii="Bookman Old Style" w:hAnsi="Bookman Old Style"/>
        </w:rPr>
        <w:tab/>
      </w:r>
      <w:r w:rsidRPr="00290FD7">
        <w:rPr>
          <w:rFonts w:ascii="Bookman Old Style" w:hAnsi="Bookman Old Style"/>
        </w:rPr>
        <w:tab/>
      </w:r>
    </w:p>
    <w:p w14:paraId="4A903AEE" w14:textId="77777777" w:rsidR="00A425A8" w:rsidRPr="00290FD7" w:rsidRDefault="00A425A8" w:rsidP="00A425A8">
      <w:pPr>
        <w:rPr>
          <w:rFonts w:ascii="Bookman Old Style" w:hAnsi="Bookman Old Style"/>
        </w:rPr>
      </w:pPr>
      <w:bookmarkStart w:id="1" w:name="OLE_LINK1"/>
      <w:bookmarkStart w:id="2" w:name="OLE_LINK2"/>
      <w:bookmarkStart w:id="3" w:name="OLE_LINK5"/>
      <w:r w:rsidRPr="00290FD7">
        <w:rPr>
          <w:rFonts w:ascii="Bookman Old Style" w:hAnsi="Bookman Old Style"/>
        </w:rPr>
        <w:t>September 29, 2016</w:t>
      </w:r>
    </w:p>
    <w:bookmarkEnd w:id="1"/>
    <w:bookmarkEnd w:id="2"/>
    <w:bookmarkEnd w:id="3"/>
    <w:p w14:paraId="1A31885E" w14:textId="77777777" w:rsidR="00A425A8" w:rsidRPr="00290FD7" w:rsidRDefault="00A425A8" w:rsidP="00A425A8">
      <w:pPr>
        <w:rPr>
          <w:rFonts w:ascii="Bookman Old Style" w:hAnsi="Bookman Old Style"/>
        </w:rPr>
      </w:pPr>
    </w:p>
    <w:p w14:paraId="794931B2" w14:textId="3795C81E" w:rsidR="00A425A8" w:rsidRPr="00290FD7" w:rsidRDefault="00A425A8" w:rsidP="00290FD7">
      <w:pPr>
        <w:ind w:left="2520" w:hanging="252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 xml:space="preserve">Members Attending: </w:t>
      </w:r>
      <w:r w:rsidRPr="00290FD7">
        <w:rPr>
          <w:rFonts w:ascii="Bookman Old Style" w:hAnsi="Bookman Old Style"/>
        </w:rPr>
        <w:tab/>
        <w:t>James Mullooly (Chair)</w:t>
      </w:r>
      <w:bookmarkStart w:id="4" w:name="OLE_LINK3"/>
      <w:bookmarkStart w:id="5" w:name="OLE_LINK4"/>
      <w:r w:rsidRPr="00290FD7">
        <w:rPr>
          <w:rFonts w:ascii="Bookman Old Style" w:hAnsi="Bookman Old Style"/>
        </w:rPr>
        <w:t xml:space="preserve">, </w:t>
      </w:r>
      <w:bookmarkEnd w:id="4"/>
      <w:bookmarkEnd w:id="5"/>
      <w:r w:rsidRPr="00290FD7">
        <w:rPr>
          <w:rFonts w:ascii="Bookman Old Style" w:hAnsi="Bookman Old Style"/>
        </w:rPr>
        <w:t xml:space="preserve">Va Nee Van Vleck, Oscar Vega, Nagy Bengiamin, </w:t>
      </w:r>
      <w:r w:rsidRPr="00290FD7">
        <w:rPr>
          <w:rFonts w:ascii="Bookman Old Style" w:hAnsi="Bookman Old Style"/>
          <w:bCs/>
        </w:rPr>
        <w:t>Florence Cassel Sharma, Tiewei Liu</w:t>
      </w:r>
      <w:r w:rsidRPr="00290FD7">
        <w:rPr>
          <w:rFonts w:ascii="Bookman Old Style" w:hAnsi="Bookman Old Style"/>
        </w:rPr>
        <w:t>, Xuanning Fu (ex officio)</w:t>
      </w:r>
      <w:r w:rsidR="008403B1" w:rsidRPr="00290FD7">
        <w:rPr>
          <w:rFonts w:ascii="Bookman Old Style" w:hAnsi="Bookman Old Style"/>
        </w:rPr>
        <w:t>, Alexandra Gallo (</w:t>
      </w:r>
      <w:r w:rsidR="00173319" w:rsidRPr="00290FD7">
        <w:rPr>
          <w:rFonts w:ascii="Bookman Old Style" w:hAnsi="Bookman Old Style"/>
        </w:rPr>
        <w:t>AS R</w:t>
      </w:r>
      <w:r w:rsidR="008403B1" w:rsidRPr="00290FD7">
        <w:rPr>
          <w:rFonts w:ascii="Bookman Old Style" w:hAnsi="Bookman Old Style"/>
        </w:rPr>
        <w:t>epresentative)</w:t>
      </w:r>
    </w:p>
    <w:p w14:paraId="50924FA8" w14:textId="77777777" w:rsidR="00D117A6" w:rsidRPr="00290FD7" w:rsidRDefault="00D117A6" w:rsidP="00D117A6">
      <w:pPr>
        <w:ind w:left="1440" w:firstLine="720"/>
        <w:rPr>
          <w:rFonts w:ascii="Bookman Old Style" w:hAnsi="Bookman Old Style"/>
        </w:rPr>
      </w:pPr>
    </w:p>
    <w:p w14:paraId="51A3A8C8" w14:textId="1D57BE29" w:rsidR="00D117A6" w:rsidRPr="00290FD7" w:rsidRDefault="00D117A6" w:rsidP="00290FD7">
      <w:pPr>
        <w:ind w:left="1800" w:firstLine="72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 xml:space="preserve">Guest: Brandon Sepulveda </w:t>
      </w:r>
    </w:p>
    <w:p w14:paraId="4A26E0FE" w14:textId="77777777" w:rsidR="00D117A6" w:rsidRPr="00290FD7" w:rsidRDefault="00D117A6" w:rsidP="00D117A6">
      <w:pPr>
        <w:ind w:left="1440" w:firstLine="720"/>
        <w:rPr>
          <w:rFonts w:ascii="Bookman Old Style" w:hAnsi="Bookman Old Style"/>
        </w:rPr>
      </w:pPr>
    </w:p>
    <w:p w14:paraId="4D8F63CC" w14:textId="77777777" w:rsidR="00A425A8" w:rsidRPr="00290FD7" w:rsidRDefault="00A425A8" w:rsidP="00A425A8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 meeting of the Academic Policy &amp; Planning Committee was called to order by Chair Mullooly on Thursday, September 29, 2016 at 2:15p.m., in HML 2108.</w:t>
      </w:r>
      <w:r w:rsidRPr="00290FD7">
        <w:rPr>
          <w:rFonts w:ascii="Bookman Old Style" w:hAnsi="Bookman Old Style"/>
        </w:rPr>
        <w:tab/>
      </w:r>
    </w:p>
    <w:p w14:paraId="10F47396" w14:textId="77777777" w:rsidR="00A425A8" w:rsidRPr="00290FD7" w:rsidRDefault="00A425A8" w:rsidP="00E53832">
      <w:pPr>
        <w:rPr>
          <w:rFonts w:ascii="Bookman Old Style" w:hAnsi="Bookman Old Style"/>
        </w:rPr>
      </w:pPr>
    </w:p>
    <w:p w14:paraId="0D02F93E" w14:textId="77777777" w:rsidR="00A425A8" w:rsidRPr="00290FD7" w:rsidRDefault="00A425A8" w:rsidP="00A425A8">
      <w:pPr>
        <w:ind w:left="360" w:hanging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1. Approval of the Agenda.</w:t>
      </w:r>
    </w:p>
    <w:p w14:paraId="46207865" w14:textId="77777777" w:rsidR="00A425A8" w:rsidRDefault="00A425A8" w:rsidP="00A425A8">
      <w:pPr>
        <w:ind w:left="360" w:firstLine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MSC</w:t>
      </w:r>
    </w:p>
    <w:p w14:paraId="3AEE0546" w14:textId="77777777" w:rsidR="00290FD7" w:rsidRPr="00290FD7" w:rsidRDefault="00290FD7" w:rsidP="00A425A8">
      <w:pPr>
        <w:ind w:left="360" w:firstLine="360"/>
        <w:rPr>
          <w:rFonts w:ascii="Bookman Old Style" w:hAnsi="Bookman Old Style"/>
        </w:rPr>
      </w:pPr>
    </w:p>
    <w:p w14:paraId="66B78F5C" w14:textId="77777777" w:rsidR="00A425A8" w:rsidRPr="00290FD7" w:rsidRDefault="00A425A8" w:rsidP="00A425A8">
      <w:pPr>
        <w:ind w:left="360" w:hanging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2. Approval of Minutes of:  9.22.16</w:t>
      </w:r>
    </w:p>
    <w:p w14:paraId="2B03A001" w14:textId="77777777" w:rsidR="00A425A8" w:rsidRDefault="00A425A8" w:rsidP="00A425A8">
      <w:pPr>
        <w:ind w:firstLine="72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MSC</w:t>
      </w:r>
    </w:p>
    <w:p w14:paraId="584D1AEE" w14:textId="77777777" w:rsidR="00290FD7" w:rsidRPr="00290FD7" w:rsidRDefault="00290FD7" w:rsidP="00A425A8">
      <w:pPr>
        <w:ind w:firstLine="720"/>
        <w:rPr>
          <w:rFonts w:ascii="Bookman Old Style" w:hAnsi="Bookman Old Style"/>
        </w:rPr>
      </w:pPr>
    </w:p>
    <w:p w14:paraId="451E0933" w14:textId="77777777" w:rsidR="00A425A8" w:rsidRPr="00290FD7" w:rsidRDefault="00A425A8" w:rsidP="00A425A8">
      <w:pPr>
        <w:ind w:left="360" w:hanging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3. Communications and Announcements</w:t>
      </w:r>
    </w:p>
    <w:p w14:paraId="2C53C444" w14:textId="3BCF0164" w:rsidR="00A425A8" w:rsidRPr="00290FD7" w:rsidRDefault="00153778" w:rsidP="008403B1">
      <w:pPr>
        <w:ind w:firstLine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-</w:t>
      </w:r>
      <w:r w:rsidR="00A425A8" w:rsidRPr="00290FD7">
        <w:rPr>
          <w:rFonts w:ascii="Bookman Old Style" w:hAnsi="Bookman Old Style"/>
        </w:rPr>
        <w:t>Blake Zante</w:t>
      </w:r>
      <w:r w:rsidR="008403B1" w:rsidRPr="00290FD7">
        <w:rPr>
          <w:rFonts w:ascii="Bookman Old Style" w:hAnsi="Bookman Old Style"/>
        </w:rPr>
        <w:t xml:space="preserve"> </w:t>
      </w:r>
      <w:r w:rsidR="00566FAD" w:rsidRPr="00290FD7">
        <w:rPr>
          <w:rFonts w:ascii="Bookman Old Style" w:hAnsi="Bookman Old Style"/>
        </w:rPr>
        <w:t>(AS R</w:t>
      </w:r>
      <w:r w:rsidR="008403B1" w:rsidRPr="00290FD7">
        <w:rPr>
          <w:rFonts w:ascii="Bookman Old Style" w:hAnsi="Bookman Old Style"/>
        </w:rPr>
        <w:t>epresentative</w:t>
      </w:r>
      <w:r w:rsidR="00566FAD" w:rsidRPr="00290FD7">
        <w:rPr>
          <w:rFonts w:ascii="Bookman Old Style" w:hAnsi="Bookman Old Style"/>
        </w:rPr>
        <w:t>) resigned</w:t>
      </w:r>
    </w:p>
    <w:p w14:paraId="249D3D45" w14:textId="0F7535CB" w:rsidR="008403B1" w:rsidRPr="00290FD7" w:rsidRDefault="00153778" w:rsidP="008403B1">
      <w:pPr>
        <w:ind w:firstLine="360"/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-</w:t>
      </w:r>
      <w:r w:rsidR="008403B1" w:rsidRPr="00290FD7">
        <w:rPr>
          <w:rFonts w:ascii="Bookman Old Style" w:hAnsi="Bookman Old Style"/>
        </w:rPr>
        <w:t>Welcomed Alexandra Gallo</w:t>
      </w:r>
      <w:r w:rsidR="00566FAD" w:rsidRPr="00290FD7">
        <w:rPr>
          <w:rFonts w:ascii="Bookman Old Style" w:hAnsi="Bookman Old Style"/>
        </w:rPr>
        <w:t xml:space="preserve"> (AS Representative)</w:t>
      </w:r>
    </w:p>
    <w:p w14:paraId="610BD871" w14:textId="77777777" w:rsidR="00FB29BD" w:rsidRPr="00290FD7" w:rsidRDefault="00FB29BD" w:rsidP="00290FD7">
      <w:pPr>
        <w:ind w:left="450" w:hanging="9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-No AP&amp;P Meeting Next Thursday 10/6/16, AP&amp;P Chair at Training in Long Beach</w:t>
      </w:r>
    </w:p>
    <w:p w14:paraId="3A7F3EDF" w14:textId="490183D5" w:rsidR="008403B1" w:rsidRPr="00290FD7" w:rsidRDefault="00153778" w:rsidP="00290FD7">
      <w:pPr>
        <w:ind w:left="450" w:hanging="9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="008403B1" w:rsidRPr="00290FD7">
        <w:rPr>
          <w:rFonts w:ascii="Bookman Old Style" w:eastAsia="Times New Roman" w:hAnsi="Bookman Old Style"/>
          <w:bCs/>
          <w:color w:val="000000"/>
        </w:rPr>
        <w:t>President’s Enrollment Management Advisory Committee</w:t>
      </w:r>
      <w:r w:rsidR="00DE3C28" w:rsidRPr="00290FD7">
        <w:rPr>
          <w:rFonts w:ascii="Bookman Old Style" w:eastAsia="Times New Roman" w:hAnsi="Bookman Old Style"/>
          <w:bCs/>
          <w:color w:val="000000"/>
        </w:rPr>
        <w:t xml:space="preserve"> was attended by Chair</w:t>
      </w:r>
    </w:p>
    <w:p w14:paraId="476C7952" w14:textId="77777777" w:rsidR="00F04899" w:rsidRPr="00290FD7" w:rsidRDefault="000504FC" w:rsidP="00F04899">
      <w:pPr>
        <w:ind w:firstLine="36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="008403B1" w:rsidRPr="00290FD7">
        <w:rPr>
          <w:rFonts w:ascii="Bookman Old Style" w:eastAsia="Times New Roman" w:hAnsi="Bookman Old Style"/>
          <w:bCs/>
          <w:color w:val="000000"/>
        </w:rPr>
        <w:t>Idea: periodic review of extant APM</w:t>
      </w:r>
    </w:p>
    <w:p w14:paraId="48153117" w14:textId="77777777" w:rsidR="00F04899" w:rsidRPr="00290FD7" w:rsidRDefault="00DD328B" w:rsidP="00290FD7">
      <w:pPr>
        <w:ind w:left="450" w:hanging="9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="00F04899" w:rsidRPr="00290FD7">
        <w:rPr>
          <w:rFonts w:ascii="Bookman Old Style" w:eastAsia="Times New Roman" w:hAnsi="Bookman Old Style"/>
          <w:bCs/>
          <w:color w:val="000000"/>
        </w:rPr>
        <w:t xml:space="preserve">Dean Fu talked about increased transfer students </w:t>
      </w:r>
      <w:r w:rsidRPr="00290FD7">
        <w:rPr>
          <w:rFonts w:ascii="Bookman Old Style" w:eastAsia="Times New Roman" w:hAnsi="Bookman Old Style"/>
          <w:bCs/>
          <w:color w:val="000000"/>
        </w:rPr>
        <w:t>(almost double 2015</w:t>
      </w:r>
      <w:r w:rsidR="00F04899" w:rsidRPr="00290FD7">
        <w:rPr>
          <w:rFonts w:ascii="Bookman Old Style" w:eastAsia="Times New Roman" w:hAnsi="Bookman Old Style"/>
          <w:bCs/>
          <w:color w:val="000000"/>
        </w:rPr>
        <w:t xml:space="preserve"> numbers</w:t>
      </w:r>
      <w:r w:rsidRPr="00290FD7">
        <w:rPr>
          <w:rFonts w:ascii="Bookman Old Style" w:eastAsia="Times New Roman" w:hAnsi="Bookman Old Style"/>
          <w:bCs/>
          <w:color w:val="000000"/>
        </w:rPr>
        <w:t>)</w:t>
      </w:r>
    </w:p>
    <w:p w14:paraId="24911280" w14:textId="74B0AA30" w:rsidR="00063126" w:rsidRPr="00290FD7" w:rsidRDefault="00063126" w:rsidP="00063126">
      <w:pPr>
        <w:ind w:firstLine="360"/>
        <w:rPr>
          <w:rFonts w:ascii="Bookman Old Style" w:eastAsia="Times New Roman" w:hAnsi="Bookman Old Style"/>
          <w:bCs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 xml:space="preserve">-Dean Fu talked about increased </w:t>
      </w:r>
    </w:p>
    <w:p w14:paraId="7DC9C639" w14:textId="16B51004" w:rsidR="00F04899" w:rsidRDefault="00F04899" w:rsidP="00F04899">
      <w:pPr>
        <w:ind w:left="360"/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bCs/>
          <w:color w:val="000000"/>
        </w:rPr>
        <w:t>-</w:t>
      </w:r>
      <w:r w:rsidRPr="00290FD7">
        <w:rPr>
          <w:rFonts w:ascii="Bookman Old Style" w:eastAsia="Times New Roman" w:hAnsi="Bookman Old Style"/>
          <w:color w:val="000000"/>
        </w:rPr>
        <w:t xml:space="preserve">Dean Fu suggested a modification of APM220 (Program Review) whereby department with multiple programs could opt to have all those review conducted simultaneously </w:t>
      </w:r>
    </w:p>
    <w:p w14:paraId="210F07C3" w14:textId="77777777" w:rsidR="00290FD7" w:rsidRPr="00290FD7" w:rsidRDefault="00290FD7" w:rsidP="00F04899">
      <w:pPr>
        <w:ind w:left="360"/>
        <w:rPr>
          <w:rFonts w:ascii="Bookman Old Style" w:eastAsia="Times New Roman" w:hAnsi="Bookman Old Style"/>
          <w:color w:val="000000"/>
        </w:rPr>
      </w:pPr>
    </w:p>
    <w:p w14:paraId="18F522BF" w14:textId="77777777" w:rsidR="00A425A8" w:rsidRPr="00290FD7" w:rsidRDefault="00A425A8" w:rsidP="00A425A8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0F42B0FD" w14:textId="77777777" w:rsidR="008403B1" w:rsidRPr="00290FD7" w:rsidRDefault="008403B1" w:rsidP="00290FD7">
      <w:pPr>
        <w:ind w:firstLine="36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We </w:t>
      </w:r>
      <w:r w:rsidR="00A425A8"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agreed to send out a 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general </w:t>
      </w:r>
      <w:r w:rsidR="00A425A8" w:rsidRPr="00290FD7">
        <w:rPr>
          <w:rFonts w:ascii="Bookman Old Style" w:eastAsia="Times New Roman" w:hAnsi="Bookman Old Style"/>
          <w:color w:val="000000"/>
          <w:shd w:val="clear" w:color="auto" w:fill="FFFFFF"/>
        </w:rPr>
        <w:t>call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for more members.</w:t>
      </w:r>
    </w:p>
    <w:p w14:paraId="0C8C84D9" w14:textId="77777777" w:rsidR="008403B1" w:rsidRPr="00290FD7" w:rsidRDefault="008403B1" w:rsidP="008403B1">
      <w:pPr>
        <w:ind w:firstLine="720"/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05D12F62" w14:textId="77777777" w:rsidR="00A425A8" w:rsidRPr="00290FD7" w:rsidRDefault="00A425A8" w:rsidP="00A425A8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5.</w:t>
      </w:r>
      <w:r w:rsidRPr="00290FD7">
        <w:rPr>
          <w:rFonts w:ascii="Bookman Old Style" w:eastAsiaTheme="minorEastAsia" w:hAnsi="Bookman Old Style"/>
          <w:color w:val="000000" w:themeColor="text1"/>
        </w:rPr>
        <w:t xml:space="preserve"> 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APM 235 (Policy on Cheating and Plagiarism) </w:t>
      </w:r>
    </w:p>
    <w:p w14:paraId="45137F12" w14:textId="6F7DD7E1" w:rsidR="00A425A8" w:rsidRDefault="00A425A8" w:rsidP="00290FD7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lastRenderedPageBreak/>
        <w:t>Discussed Cheating and Plagiarism visit from guest Dr. Katherine Adams</w:t>
      </w:r>
      <w:r w:rsidR="00B41EF2" w:rsidRPr="00290FD7">
        <w:rPr>
          <w:rFonts w:ascii="Bookman Old Style" w:eastAsia="Times New Roman" w:hAnsi="Bookman Old Style"/>
          <w:color w:val="000000"/>
          <w:shd w:val="clear" w:color="auto" w:fill="FFFFFF"/>
        </w:rPr>
        <w:t>.</w:t>
      </w:r>
    </w:p>
    <w:p w14:paraId="6C6D6345" w14:textId="77777777" w:rsidR="00290FD7" w:rsidRPr="00290FD7" w:rsidRDefault="00290FD7" w:rsidP="00290FD7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9EDD57D" w14:textId="77777777" w:rsidR="00DE3C28" w:rsidRPr="00290FD7" w:rsidRDefault="00B41EF2" w:rsidP="00DE3C28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b/>
          <w:color w:val="000000"/>
          <w:shd w:val="clear" w:color="auto" w:fill="FFFFFF"/>
        </w:rPr>
        <w:t>Resolved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to forward our concerns to the Graduate Committee </w:t>
      </w:r>
      <w:r w:rsidR="00497A0D"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via a </w:t>
      </w:r>
      <w:r w:rsidR="00497A0D" w:rsidRPr="00290FD7">
        <w:rPr>
          <w:rFonts w:ascii="Bookman Old Style" w:eastAsia="Times New Roman" w:hAnsi="Bookman Old Style"/>
          <w:b/>
          <w:color w:val="000000"/>
          <w:shd w:val="clear" w:color="auto" w:fill="FFFFFF"/>
        </w:rPr>
        <w:t xml:space="preserve">Memo 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and to investigate if there are any</w:t>
      </w:r>
      <w:r w:rsidR="00497A0D"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web-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based modules that undergradu</w:t>
      </w:r>
      <w:r w:rsidR="00497A0D" w:rsidRPr="00290FD7">
        <w:rPr>
          <w:rFonts w:ascii="Bookman Old Style" w:eastAsia="Times New Roman" w:hAnsi="Bookman Old Style"/>
          <w:color w:val="000000"/>
          <w:shd w:val="clear" w:color="auto" w:fill="FFFFFF"/>
        </w:rPr>
        <w:t>ates could be encouraged to take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as an expectation to complete a course or program.</w:t>
      </w:r>
    </w:p>
    <w:p w14:paraId="17FE9F6C" w14:textId="5423D1FC" w:rsidR="00A425A8" w:rsidRPr="00290FD7" w:rsidRDefault="00B41EF2" w:rsidP="00DE3C28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163EACB6" w14:textId="77777777" w:rsidR="00100C3E" w:rsidRPr="00290FD7" w:rsidRDefault="00100C3E" w:rsidP="00DE3C28">
      <w:pPr>
        <w:ind w:left="720"/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E36A975" w14:textId="77777777" w:rsidR="00A425A8" w:rsidRDefault="00A425A8" w:rsidP="00A425A8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hAnsi="Bookman Old Style"/>
        </w:rPr>
        <w:t xml:space="preserve">6. APM110 </w:t>
      </w:r>
      <w:r w:rsidRPr="00290FD7">
        <w:rPr>
          <w:rFonts w:ascii="Bookman Old Style" w:eastAsia="Times New Roman" w:hAnsi="Bookman Old Style"/>
          <w:color w:val="000000"/>
        </w:rPr>
        <w:t>(Policy on Ancillary Units)</w:t>
      </w:r>
    </w:p>
    <w:p w14:paraId="6FA51DB0" w14:textId="22EAFCA8" w:rsidR="00FB29BD" w:rsidRDefault="00FB29BD" w:rsidP="00290FD7">
      <w:pPr>
        <w:tabs>
          <w:tab w:val="left" w:pos="1956"/>
        </w:tabs>
        <w:ind w:left="360"/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hAnsi="Bookman Old Style"/>
        </w:rPr>
        <w:t xml:space="preserve">VP Dennis Nef </w:t>
      </w:r>
      <w:r w:rsidR="00A425A8" w:rsidRPr="00290FD7">
        <w:rPr>
          <w:rFonts w:ascii="Bookman Old Style" w:eastAsia="Times New Roman" w:hAnsi="Bookman Old Style"/>
          <w:color w:val="000000"/>
        </w:rPr>
        <w:t xml:space="preserve">reported to </w:t>
      </w:r>
      <w:r w:rsidR="00DD328B" w:rsidRPr="00290FD7">
        <w:rPr>
          <w:rFonts w:ascii="Bookman Old Style" w:eastAsia="Times New Roman" w:hAnsi="Bookman Old Style"/>
          <w:color w:val="000000"/>
        </w:rPr>
        <w:t>Chair Mullooly</w:t>
      </w:r>
      <w:r w:rsidR="00A425A8" w:rsidRPr="00290FD7">
        <w:rPr>
          <w:rFonts w:ascii="Bookman Old Style" w:eastAsia="Times New Roman" w:hAnsi="Bookman Old Style"/>
          <w:color w:val="000000"/>
        </w:rPr>
        <w:t xml:space="preserve"> that his editing of this was to simplify matters. Some items needed updating </w:t>
      </w:r>
      <w:r w:rsidRPr="00290FD7">
        <w:rPr>
          <w:rFonts w:ascii="Bookman Old Style" w:eastAsia="Times New Roman" w:hAnsi="Bookman Old Style"/>
          <w:color w:val="000000"/>
        </w:rPr>
        <w:t xml:space="preserve">due </w:t>
      </w:r>
      <w:r w:rsidR="00A425A8" w:rsidRPr="00290FD7">
        <w:rPr>
          <w:rFonts w:ascii="Bookman Old Style" w:eastAsia="Times New Roman" w:hAnsi="Bookman Old Style"/>
          <w:color w:val="000000"/>
        </w:rPr>
        <w:t>to the Exec</w:t>
      </w:r>
      <w:r w:rsidRPr="00290FD7">
        <w:rPr>
          <w:rFonts w:ascii="Bookman Old Style" w:eastAsia="Times New Roman" w:hAnsi="Bookman Old Style"/>
          <w:color w:val="000000"/>
        </w:rPr>
        <w:t>utive</w:t>
      </w:r>
      <w:r w:rsidR="00A425A8" w:rsidRPr="00290FD7">
        <w:rPr>
          <w:rFonts w:ascii="Bookman Old Style" w:eastAsia="Times New Roman" w:hAnsi="Bookman Old Style"/>
          <w:color w:val="000000"/>
        </w:rPr>
        <w:t xml:space="preserve"> Order as was his duty. </w:t>
      </w:r>
      <w:r w:rsidR="00497A0D" w:rsidRPr="00290FD7">
        <w:rPr>
          <w:rFonts w:ascii="Bookman Old Style" w:eastAsia="Times New Roman" w:hAnsi="Bookman Old Style"/>
          <w:color w:val="000000"/>
        </w:rPr>
        <w:t xml:space="preserve">Additionally, </w:t>
      </w:r>
      <w:r w:rsidR="00A425A8" w:rsidRPr="00290FD7">
        <w:rPr>
          <w:rFonts w:ascii="Bookman Old Style" w:eastAsia="Times New Roman" w:hAnsi="Bookman Old Style"/>
          <w:color w:val="000000"/>
        </w:rPr>
        <w:t>he reduced the “reporting load”, arguing that it was redundant.</w:t>
      </w:r>
    </w:p>
    <w:p w14:paraId="4773BF4A" w14:textId="77777777" w:rsidR="00290FD7" w:rsidRPr="00290FD7" w:rsidRDefault="00290FD7" w:rsidP="00290FD7">
      <w:pPr>
        <w:tabs>
          <w:tab w:val="left" w:pos="1956"/>
        </w:tabs>
        <w:ind w:left="360"/>
        <w:rPr>
          <w:rFonts w:ascii="Bookman Old Style" w:eastAsia="Times New Roman" w:hAnsi="Bookman Old Style"/>
          <w:color w:val="000000"/>
        </w:rPr>
      </w:pPr>
    </w:p>
    <w:p w14:paraId="6653FDF6" w14:textId="77777777" w:rsidR="00DE311D" w:rsidRPr="00DE311D" w:rsidRDefault="00DE311D" w:rsidP="00DE311D">
      <w:pPr>
        <w:ind w:left="720"/>
        <w:rPr>
          <w:rFonts w:ascii="Times New Roman" w:hAnsi="Times New Roman"/>
        </w:rPr>
      </w:pPr>
      <w:r w:rsidRPr="00DE311D">
        <w:rPr>
          <w:rFonts w:ascii="Times New Roman" w:hAnsi="Times New Roman"/>
          <w:b/>
        </w:rPr>
        <w:t>MSC-</w:t>
      </w:r>
      <w:r w:rsidRPr="00DE311D">
        <w:rPr>
          <w:rFonts w:ascii="Times New Roman" w:hAnsi="Times New Roman"/>
        </w:rPr>
        <w:t xml:space="preserve"> Motion to send this back to the Executive Committee with an invitation to Vice Provost Nef to outline which changes were made to be in compliance to Coded Memo AA-2014-18 and which are not.</w:t>
      </w:r>
    </w:p>
    <w:p w14:paraId="268A4C06" w14:textId="77777777" w:rsidR="00290FD7" w:rsidRPr="00290FD7" w:rsidRDefault="00290FD7" w:rsidP="00DE3C28">
      <w:pPr>
        <w:ind w:left="1440"/>
        <w:rPr>
          <w:rFonts w:ascii="Bookman Old Style" w:eastAsia="Times New Roman" w:hAnsi="Bookman Old Style"/>
          <w:color w:val="000000"/>
        </w:rPr>
      </w:pPr>
    </w:p>
    <w:p w14:paraId="7ACF8C51" w14:textId="669952AA" w:rsidR="008D4423" w:rsidRPr="00290FD7" w:rsidRDefault="008D4423" w:rsidP="00DE3C28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hAnsi="Bookman Old Style"/>
        </w:rPr>
        <w:t>Adjourn 3:40pm</w:t>
      </w:r>
    </w:p>
    <w:p w14:paraId="17646083" w14:textId="77777777" w:rsidR="00E53832" w:rsidRPr="00290FD7" w:rsidRDefault="00E53832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EC19360" w14:textId="77777777" w:rsidR="00BE6F3F" w:rsidRPr="00290FD7" w:rsidRDefault="00BE6F3F" w:rsidP="008403B1">
      <w:pPr>
        <w:rPr>
          <w:rFonts w:ascii="Bookman Old Style" w:eastAsia="Times New Roman" w:hAnsi="Bookman Old Style"/>
          <w:b/>
          <w:color w:val="000000"/>
          <w:shd w:val="clear" w:color="auto" w:fill="FFFFFF"/>
        </w:rPr>
      </w:pPr>
    </w:p>
    <w:p w14:paraId="365F737B" w14:textId="5A2B5972" w:rsidR="008403B1" w:rsidRPr="00290FD7" w:rsidRDefault="008403B1" w:rsidP="008403B1">
      <w:pPr>
        <w:rPr>
          <w:rFonts w:ascii="Bookman Old Style" w:hAnsi="Bookman Old Style"/>
          <w:b/>
        </w:rPr>
      </w:pPr>
      <w:r w:rsidRPr="00290FD7">
        <w:rPr>
          <w:rFonts w:ascii="Bookman Old Style" w:eastAsia="Times New Roman" w:hAnsi="Bookman Old Style"/>
          <w:b/>
          <w:color w:val="000000"/>
          <w:shd w:val="clear" w:color="auto" w:fill="FFFFFF"/>
        </w:rPr>
        <w:t>AP&amp;P Agenda for 10/13/16</w:t>
      </w:r>
    </w:p>
    <w:p w14:paraId="06DDFF91" w14:textId="77777777" w:rsidR="008403B1" w:rsidRPr="00290FD7" w:rsidRDefault="008403B1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1. Approval of the Agenda.</w:t>
      </w:r>
    </w:p>
    <w:p w14:paraId="0DA214E7" w14:textId="77777777" w:rsidR="008403B1" w:rsidRPr="00290FD7" w:rsidRDefault="008403B1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2. Approval of Minutes of:  9.29.16</w:t>
      </w:r>
    </w:p>
    <w:p w14:paraId="6BCA2539" w14:textId="27891FDF" w:rsidR="00445C2B" w:rsidRPr="00290FD7" w:rsidRDefault="008403B1" w:rsidP="00937C6B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</w:t>
      </w:r>
    </w:p>
    <w:p w14:paraId="5BDA08C7" w14:textId="5298750B" w:rsidR="0028775C" w:rsidRPr="00290FD7" w:rsidRDefault="00CF688F" w:rsidP="008403B1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>4. AP&amp;P Subcommittee Minutes/Updates and Committee Charges</w:t>
      </w:r>
    </w:p>
    <w:p w14:paraId="53CAB380" w14:textId="77777777" w:rsidR="008403B1" w:rsidRPr="00290FD7" w:rsidRDefault="00CF688F" w:rsidP="008403B1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color w:val="000000"/>
        </w:rPr>
        <w:t>5</w:t>
      </w:r>
      <w:r w:rsidR="008403B1" w:rsidRPr="00290FD7">
        <w:rPr>
          <w:rFonts w:ascii="Bookman Old Style" w:eastAsia="Times New Roman" w:hAnsi="Bookman Old Style"/>
          <w:color w:val="000000"/>
        </w:rPr>
        <w:t>. APM235/236 (</w:t>
      </w:r>
      <w:r w:rsidR="008403B1" w:rsidRPr="00290FD7">
        <w:rPr>
          <w:rFonts w:ascii="Bookman Old Style" w:hAnsi="Bookman Old Style"/>
        </w:rPr>
        <w:t>Policy on Cheating and Plagiarism /</w:t>
      </w:r>
      <w:r w:rsidR="008403B1" w:rsidRPr="00290FD7">
        <w:rPr>
          <w:rFonts w:ascii="Bookman Old Style" w:eastAsia="Times New Roman" w:hAnsi="Bookman Old Style"/>
          <w:color w:val="000000"/>
        </w:rPr>
        <w:t>Honor Code)</w:t>
      </w:r>
    </w:p>
    <w:p w14:paraId="225510FD" w14:textId="77777777" w:rsidR="00CF688F" w:rsidRPr="00290FD7" w:rsidRDefault="00CF688F" w:rsidP="00CF688F">
      <w:pPr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290FD7">
        <w:rPr>
          <w:rFonts w:ascii="Bookman Old Style" w:hAnsi="Bookman Old Style"/>
        </w:rPr>
        <w:t>6.</w:t>
      </w:r>
      <w:r w:rsidRPr="00290FD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  <w:r w:rsidRPr="00290FD7">
        <w:rPr>
          <w:rFonts w:ascii="Bookman Old Style" w:eastAsia="Times New Roman" w:hAnsi="Bookman Old Style"/>
          <w:bCs/>
          <w:color w:val="000000"/>
          <w:shd w:val="clear" w:color="auto" w:fill="FFFFFF"/>
        </w:rPr>
        <w:t>APM419 (Policy on Disruptive Classroom Behavior)</w:t>
      </w:r>
      <w:r w:rsidRPr="00290FD7">
        <w:rPr>
          <w:rFonts w:ascii="Bookman Old Style" w:eastAsia="Times New Roman" w:hAnsi="Bookman Old Style"/>
          <w:bCs/>
          <w:color w:val="000000"/>
          <w:shd w:val="clear" w:color="auto" w:fill="FFFFFF"/>
        </w:rPr>
        <w:tab/>
      </w:r>
    </w:p>
    <w:p w14:paraId="34798B6F" w14:textId="2C043EB1" w:rsidR="008403B1" w:rsidRPr="00290FD7" w:rsidRDefault="00CF688F" w:rsidP="008403B1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color w:val="000000"/>
        </w:rPr>
        <w:t>7</w:t>
      </w:r>
      <w:r w:rsidR="008403B1" w:rsidRPr="00290FD7">
        <w:rPr>
          <w:rFonts w:ascii="Bookman Old Style" w:eastAsia="Times New Roman" w:hAnsi="Bookman Old Style"/>
          <w:color w:val="000000"/>
        </w:rPr>
        <w:t xml:space="preserve">. </w:t>
      </w:r>
      <w:r w:rsidRPr="00290FD7">
        <w:rPr>
          <w:rFonts w:ascii="Bookman Old Style" w:eastAsia="Times New Roman" w:hAnsi="Bookman Old Style"/>
          <w:color w:val="000000"/>
        </w:rPr>
        <w:t xml:space="preserve">APM220 (Program Review) see 4.26.15 memo/notes re: this. </w:t>
      </w:r>
    </w:p>
    <w:p w14:paraId="3B035763" w14:textId="3DCF0854" w:rsidR="001D0BA2" w:rsidRPr="00290FD7" w:rsidRDefault="001D0BA2" w:rsidP="008403B1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8</w:t>
      </w:r>
      <w:r w:rsidR="002414D4" w:rsidRPr="00290FD7">
        <w:rPr>
          <w:rFonts w:ascii="Bookman Old Style" w:hAnsi="Bookman Old Style"/>
        </w:rPr>
        <w:t xml:space="preserve">. APM XXX (Policy of Culminating Experiences) </w:t>
      </w:r>
    </w:p>
    <w:p w14:paraId="35E6ECC7" w14:textId="431C9816" w:rsidR="008403B1" w:rsidRPr="00290FD7" w:rsidRDefault="001D0BA2" w:rsidP="008403B1">
      <w:pPr>
        <w:rPr>
          <w:rFonts w:ascii="Bookman Old Style" w:hAnsi="Bookman Old Style"/>
        </w:rPr>
      </w:pPr>
      <w:r w:rsidRPr="00290FD7">
        <w:rPr>
          <w:rFonts w:ascii="Bookman Old Style" w:eastAsia="Times New Roman" w:hAnsi="Bookman Old Style"/>
          <w:color w:val="000000"/>
        </w:rPr>
        <w:t>9</w:t>
      </w:r>
      <w:r w:rsidR="008403B1" w:rsidRPr="00290FD7">
        <w:rPr>
          <w:rFonts w:ascii="Bookman Old Style" w:eastAsia="Times New Roman" w:hAnsi="Bookman Old Style"/>
          <w:color w:val="000000"/>
        </w:rPr>
        <w:t xml:space="preserve">. </w:t>
      </w:r>
      <w:r w:rsidR="008403B1" w:rsidRPr="00290FD7">
        <w:rPr>
          <w:rFonts w:ascii="Bookman Old Style" w:hAnsi="Bookman Old Style"/>
        </w:rPr>
        <w:t>APM 241</w:t>
      </w:r>
      <w:r w:rsidR="008D4423" w:rsidRPr="00290FD7">
        <w:rPr>
          <w:rFonts w:ascii="Bookman Old Style" w:hAnsi="Bookman Old Style"/>
        </w:rPr>
        <w:t xml:space="preserve"> (</w:t>
      </w:r>
      <w:r w:rsidR="008403B1" w:rsidRPr="00290FD7">
        <w:rPr>
          <w:rFonts w:ascii="Bookman Old Style" w:hAnsi="Bookman Old Style"/>
        </w:rPr>
        <w:t>Interim Policy on Course Syllabi and Grading</w:t>
      </w:r>
      <w:r w:rsidR="008D4423" w:rsidRPr="00290FD7">
        <w:rPr>
          <w:rFonts w:ascii="Bookman Old Style" w:hAnsi="Bookman Old Style"/>
        </w:rPr>
        <w:t>)</w:t>
      </w:r>
    </w:p>
    <w:p w14:paraId="02969B04" w14:textId="4702E784" w:rsidR="008403B1" w:rsidRPr="00290FD7" w:rsidRDefault="00CF688F" w:rsidP="008403B1">
      <w:pPr>
        <w:rPr>
          <w:rFonts w:ascii="Bookman Old Style" w:eastAsia="Times New Roman" w:hAnsi="Bookman Old Style"/>
          <w:color w:val="000000"/>
        </w:rPr>
      </w:pPr>
      <w:r w:rsidRPr="00290FD7">
        <w:rPr>
          <w:rFonts w:ascii="Bookman Old Style" w:eastAsia="Times New Roman" w:hAnsi="Bookman Old Style"/>
          <w:color w:val="000000"/>
        </w:rPr>
        <w:t xml:space="preserve">10. </w:t>
      </w:r>
      <w:r w:rsidR="008D4423" w:rsidRPr="00290FD7">
        <w:rPr>
          <w:rFonts w:ascii="Bookman Old Style" w:eastAsia="Times New Roman" w:hAnsi="Bookman Old Style"/>
          <w:color w:val="000000"/>
        </w:rPr>
        <w:t>APM</w:t>
      </w:r>
      <w:r w:rsidRPr="00290FD7">
        <w:rPr>
          <w:rFonts w:ascii="Bookman Old Style" w:eastAsia="Times New Roman" w:hAnsi="Bookman Old Style"/>
          <w:color w:val="000000"/>
        </w:rPr>
        <w:t>206 (Interim Policies and Procedures on Technology-mediated Courses and Programs)</w:t>
      </w:r>
      <w:r w:rsidR="001D0BA2" w:rsidRPr="00290FD7">
        <w:rPr>
          <w:rFonts w:ascii="Bookman Old Style" w:eastAsia="Times New Roman" w:hAnsi="Bookman Old Style"/>
          <w:color w:val="000000"/>
        </w:rPr>
        <w:t xml:space="preserve"> [awaiting draft from AIT]</w:t>
      </w:r>
    </w:p>
    <w:p w14:paraId="66C58EBD" w14:textId="77777777" w:rsidR="00CF688F" w:rsidRPr="00290FD7" w:rsidRDefault="00CF688F" w:rsidP="008403B1">
      <w:pPr>
        <w:rPr>
          <w:rFonts w:ascii="Bookman Old Style" w:eastAsia="Times New Roman" w:hAnsi="Bookman Old Style"/>
          <w:color w:val="000000"/>
        </w:rPr>
      </w:pPr>
    </w:p>
    <w:p w14:paraId="7414C3FF" w14:textId="77777777" w:rsidR="00DE3C28" w:rsidRPr="00290FD7" w:rsidRDefault="00D062B6" w:rsidP="00DE3C28">
      <w:pPr>
        <w:rPr>
          <w:rStyle w:val="Hyperlink"/>
          <w:rFonts w:ascii="Bookman Old Style" w:eastAsia="Times New Roman" w:hAnsi="Bookman Old Style"/>
          <w:shd w:val="clear" w:color="auto" w:fill="FFFFFF"/>
        </w:rPr>
      </w:pPr>
      <w:hyperlink r:id="rId6" w:history="1">
        <w:r w:rsidR="00DE3C28" w:rsidRPr="00290FD7">
          <w:rPr>
            <w:rStyle w:val="Hyperlink"/>
            <w:rFonts w:ascii="Bookman Old Style" w:eastAsia="Times New Roman" w:hAnsi="Bookman Old Style"/>
            <w:shd w:val="clear" w:color="auto" w:fill="FFFFFF"/>
          </w:rPr>
          <w:t>https://fresnostate.box.com/APPFOLDER</w:t>
        </w:r>
      </w:hyperlink>
    </w:p>
    <w:p w14:paraId="0804031D" w14:textId="77777777" w:rsidR="008D4423" w:rsidRPr="00290FD7" w:rsidRDefault="008D4423" w:rsidP="00CF688F">
      <w:pPr>
        <w:rPr>
          <w:rFonts w:ascii="Bookman Old Style" w:hAnsi="Bookman Old Style"/>
        </w:rPr>
      </w:pPr>
    </w:p>
    <w:p w14:paraId="1A8FFEE4" w14:textId="77777777" w:rsidR="00DE3C28" w:rsidRPr="00290FD7" w:rsidRDefault="00DE3C28" w:rsidP="00CF688F">
      <w:pPr>
        <w:rPr>
          <w:rFonts w:ascii="Bookman Old Style" w:hAnsi="Bookman Old Style"/>
          <w:b/>
        </w:rPr>
      </w:pPr>
    </w:p>
    <w:p w14:paraId="21323132" w14:textId="77777777" w:rsidR="00DE3C28" w:rsidRPr="00290FD7" w:rsidRDefault="00DE3C28" w:rsidP="00CF688F">
      <w:pPr>
        <w:rPr>
          <w:rFonts w:ascii="Bookman Old Style" w:hAnsi="Bookman Old Style"/>
          <w:b/>
        </w:rPr>
      </w:pPr>
    </w:p>
    <w:p w14:paraId="308D1A82" w14:textId="77777777" w:rsidR="0014560C" w:rsidRPr="00290FD7" w:rsidRDefault="0014560C" w:rsidP="0014560C">
      <w:pPr>
        <w:rPr>
          <w:rFonts w:ascii="Bookman Old Style" w:hAnsi="Bookman Old Style"/>
          <w:b/>
        </w:rPr>
      </w:pPr>
      <w:r w:rsidRPr="00290FD7">
        <w:rPr>
          <w:rFonts w:ascii="Bookman Old Style" w:hAnsi="Bookman Old Style"/>
          <w:b/>
        </w:rPr>
        <w:t>Outstanding AMPs for Periodic Review</w:t>
      </w:r>
    </w:p>
    <w:p w14:paraId="303EBC47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APM203 (Special Major for a Bachelor of Arts Degree/Bachelor of Science Degree)</w:t>
      </w:r>
    </w:p>
    <w:p w14:paraId="6329D5F7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APM233 (Repeating classes)</w:t>
      </w:r>
    </w:p>
    <w:p w14:paraId="570249CF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lastRenderedPageBreak/>
        <w:t>APM237 (Policy on the Ordering of Accessible Instructional Materials)</w:t>
      </w:r>
    </w:p>
    <w:p w14:paraId="0DD66551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APM320 (Policy on Administrative Appointments)</w:t>
      </w:r>
    </w:p>
    <w:p w14:paraId="74F9831A" w14:textId="77777777" w:rsidR="0014560C" w:rsidRPr="00290FD7" w:rsidRDefault="0014560C" w:rsidP="0014560C">
      <w:pPr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>APM405 (Student Records Administration Policy | </w:t>
      </w:r>
      <w:hyperlink r:id="rId7" w:history="1">
        <w:r w:rsidRPr="00290FD7">
          <w:rPr>
            <w:rStyle w:val="Hyperlink"/>
            <w:rFonts w:ascii="Bookman Old Style" w:hAnsi="Bookman Old Style"/>
          </w:rPr>
          <w:t>Interactive Form</w:t>
        </w:r>
      </w:hyperlink>
      <w:r w:rsidRPr="00290FD7">
        <w:rPr>
          <w:rFonts w:ascii="Bookman Old Style" w:hAnsi="Bookman Old Style"/>
        </w:rPr>
        <w:t>)</w:t>
      </w:r>
    </w:p>
    <w:p w14:paraId="1022A39D" w14:textId="77777777" w:rsidR="008403B1" w:rsidRPr="00290FD7" w:rsidRDefault="008403B1" w:rsidP="008403B1">
      <w:pPr>
        <w:tabs>
          <w:tab w:val="left" w:pos="7622"/>
        </w:tabs>
        <w:rPr>
          <w:rFonts w:ascii="Bookman Old Style" w:hAnsi="Bookman Old Style"/>
        </w:rPr>
      </w:pPr>
      <w:r w:rsidRPr="00290FD7">
        <w:rPr>
          <w:rFonts w:ascii="Bookman Old Style" w:hAnsi="Bookman Old Style"/>
        </w:rPr>
        <w:tab/>
      </w:r>
    </w:p>
    <w:p w14:paraId="34E6E3D0" w14:textId="77777777" w:rsidR="008403B1" w:rsidRPr="00290FD7" w:rsidRDefault="008403B1">
      <w:pPr>
        <w:rPr>
          <w:rFonts w:ascii="Bookman Old Style" w:hAnsi="Bookman Old Style"/>
        </w:rPr>
      </w:pPr>
    </w:p>
    <w:sectPr w:rsidR="008403B1" w:rsidRPr="00290FD7" w:rsidSect="00290FD7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7BA46" w14:textId="77777777" w:rsidR="00002B97" w:rsidRDefault="00002B97" w:rsidP="005C64A1">
      <w:r>
        <w:separator/>
      </w:r>
    </w:p>
  </w:endnote>
  <w:endnote w:type="continuationSeparator" w:id="0">
    <w:p w14:paraId="173D2D18" w14:textId="77777777" w:rsidR="00002B97" w:rsidRDefault="00002B97" w:rsidP="005C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5543" w14:textId="77777777" w:rsidR="00002B97" w:rsidRDefault="00002B97" w:rsidP="005C64A1">
      <w:r>
        <w:separator/>
      </w:r>
    </w:p>
  </w:footnote>
  <w:footnote w:type="continuationSeparator" w:id="0">
    <w:p w14:paraId="40EEE71C" w14:textId="77777777" w:rsidR="00002B97" w:rsidRDefault="00002B97" w:rsidP="005C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531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7C5A4C" w14:textId="77777777" w:rsidR="005C64A1" w:rsidRDefault="005C64A1" w:rsidP="005C64A1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>Academic Policy and Planning Committee</w:t>
        </w:r>
      </w:p>
      <w:p w14:paraId="1231E745" w14:textId="2F6DD94E" w:rsidR="00290FD7" w:rsidRPr="002A70B9" w:rsidRDefault="00290FD7" w:rsidP="005C64A1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29, 2016</w:t>
        </w:r>
      </w:p>
      <w:p w14:paraId="71A0E482" w14:textId="77777777" w:rsidR="005C64A1" w:rsidRPr="002A70B9" w:rsidRDefault="005C64A1" w:rsidP="005C64A1">
        <w:pPr>
          <w:pStyle w:val="Header"/>
          <w:jc w:val="right"/>
          <w:rPr>
            <w:rFonts w:ascii="Bookman Old Style" w:hAnsi="Bookman Old Style"/>
          </w:rPr>
        </w:pPr>
        <w:r w:rsidRPr="002A70B9">
          <w:rPr>
            <w:rFonts w:ascii="Bookman Old Style" w:hAnsi="Bookman Old Style"/>
          </w:rPr>
          <w:t xml:space="preserve">Page </w:t>
        </w:r>
        <w:r w:rsidRPr="002A70B9">
          <w:rPr>
            <w:rFonts w:ascii="Bookman Old Style" w:hAnsi="Bookman Old Style"/>
          </w:rPr>
          <w:fldChar w:fldCharType="begin"/>
        </w:r>
        <w:r w:rsidRPr="002A70B9">
          <w:rPr>
            <w:rFonts w:ascii="Bookman Old Style" w:hAnsi="Bookman Old Style"/>
          </w:rPr>
          <w:instrText xml:space="preserve"> PAGE   \* MERGEFORMAT </w:instrText>
        </w:r>
        <w:r w:rsidRPr="002A70B9">
          <w:rPr>
            <w:rFonts w:ascii="Bookman Old Style" w:hAnsi="Bookman Old Style"/>
          </w:rPr>
          <w:fldChar w:fldCharType="separate"/>
        </w:r>
        <w:r w:rsidR="00D062B6">
          <w:rPr>
            <w:rFonts w:ascii="Bookman Old Style" w:hAnsi="Bookman Old Style"/>
            <w:noProof/>
          </w:rPr>
          <w:t>3</w:t>
        </w:r>
        <w:r w:rsidRPr="002A70B9">
          <w:rPr>
            <w:rFonts w:ascii="Bookman Old Style" w:hAnsi="Bookman Old Style"/>
            <w:noProof/>
          </w:rPr>
          <w:fldChar w:fldCharType="end"/>
        </w:r>
      </w:p>
    </w:sdtContent>
  </w:sdt>
  <w:p w14:paraId="446B3355" w14:textId="77777777" w:rsidR="005C64A1" w:rsidRPr="002A70B9" w:rsidRDefault="005C64A1" w:rsidP="005C64A1">
    <w:pPr>
      <w:pStyle w:val="Header"/>
      <w:rPr>
        <w:rFonts w:ascii="Bookman Old Style" w:hAnsi="Bookman Old Style"/>
      </w:rPr>
    </w:pPr>
  </w:p>
  <w:p w14:paraId="0CC686CE" w14:textId="77777777" w:rsidR="005C64A1" w:rsidRDefault="005C6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A8"/>
    <w:rsid w:val="00002B97"/>
    <w:rsid w:val="000504FC"/>
    <w:rsid w:val="00050FCF"/>
    <w:rsid w:val="00063126"/>
    <w:rsid w:val="00100C3E"/>
    <w:rsid w:val="00140B67"/>
    <w:rsid w:val="0014560C"/>
    <w:rsid w:val="00153778"/>
    <w:rsid w:val="00173319"/>
    <w:rsid w:val="001D0BA2"/>
    <w:rsid w:val="002414D4"/>
    <w:rsid w:val="0028775C"/>
    <w:rsid w:val="00290FD7"/>
    <w:rsid w:val="00291B2C"/>
    <w:rsid w:val="003A4B13"/>
    <w:rsid w:val="003E5E11"/>
    <w:rsid w:val="003E640C"/>
    <w:rsid w:val="00443CBC"/>
    <w:rsid w:val="00445C2B"/>
    <w:rsid w:val="004528F1"/>
    <w:rsid w:val="00497A0D"/>
    <w:rsid w:val="00566FAD"/>
    <w:rsid w:val="005C64A1"/>
    <w:rsid w:val="006B7045"/>
    <w:rsid w:val="007144F2"/>
    <w:rsid w:val="00756F89"/>
    <w:rsid w:val="00792DB5"/>
    <w:rsid w:val="00802E27"/>
    <w:rsid w:val="00814D78"/>
    <w:rsid w:val="008403B1"/>
    <w:rsid w:val="008D4423"/>
    <w:rsid w:val="008F5270"/>
    <w:rsid w:val="00937C6B"/>
    <w:rsid w:val="0097334D"/>
    <w:rsid w:val="00A425A8"/>
    <w:rsid w:val="00B41EF2"/>
    <w:rsid w:val="00B875F1"/>
    <w:rsid w:val="00B920E2"/>
    <w:rsid w:val="00BA1D7D"/>
    <w:rsid w:val="00BE6F3F"/>
    <w:rsid w:val="00C24F46"/>
    <w:rsid w:val="00CF688F"/>
    <w:rsid w:val="00D062B6"/>
    <w:rsid w:val="00D117A6"/>
    <w:rsid w:val="00D80286"/>
    <w:rsid w:val="00D86E8A"/>
    <w:rsid w:val="00DD328B"/>
    <w:rsid w:val="00DE311D"/>
    <w:rsid w:val="00DE3C28"/>
    <w:rsid w:val="00E53832"/>
    <w:rsid w:val="00EF73E4"/>
    <w:rsid w:val="00F04899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2B7C4"/>
  <w14:defaultImageDpi w14:val="300"/>
  <w15:docId w15:val="{89AD291C-A1F0-4EF7-8BEB-9F60C81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A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3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A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5C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A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resnostate.edu/academics/facultyaffairs/documents/apm/405_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snostate.box.com/APPFOLD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2016-10-17T20:49:00Z</dcterms:created>
  <dcterms:modified xsi:type="dcterms:W3CDTF">2016-10-17T20:49:00Z</dcterms:modified>
</cp:coreProperties>
</file>