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522F8A" w:rsidRPr="005A25E2" w:rsidTr="002D3F5A">
        <w:tc>
          <w:tcPr>
            <w:tcW w:w="9576" w:type="dxa"/>
            <w:shd w:val="clear" w:color="auto" w:fill="DBE5F1"/>
          </w:tcPr>
          <w:p w:rsidR="00522F8A" w:rsidRPr="002D3F5A" w:rsidRDefault="005A5197" w:rsidP="005A25E2">
            <w:pPr>
              <w:jc w:val="center"/>
              <w:rPr>
                <w:b/>
              </w:rPr>
            </w:pPr>
            <w:r>
              <w:rPr>
                <w:b/>
              </w:rPr>
              <w:t xml:space="preserve">History, M.A. </w:t>
            </w:r>
          </w:p>
          <w:p w:rsidR="00522F8A" w:rsidRPr="002D3F5A" w:rsidRDefault="005A5197" w:rsidP="005A25E2">
            <w:pPr>
              <w:jc w:val="center"/>
              <w:rPr>
                <w:b/>
              </w:rPr>
            </w:pPr>
            <w:r>
              <w:rPr>
                <w:b/>
              </w:rPr>
              <w:t>College of Social Sciences</w:t>
            </w:r>
          </w:p>
        </w:tc>
      </w:tr>
      <w:tr w:rsidR="00522F8A" w:rsidRPr="005A25E2" w:rsidTr="002D3F5A">
        <w:tc>
          <w:tcPr>
            <w:tcW w:w="9576" w:type="dxa"/>
            <w:shd w:val="clear" w:color="auto" w:fill="244061"/>
          </w:tcPr>
          <w:p w:rsidR="00522F8A" w:rsidRPr="002D3F5A" w:rsidRDefault="00522F8A" w:rsidP="00522F8A">
            <w:pPr>
              <w:rPr>
                <w:b/>
              </w:rPr>
            </w:pPr>
            <w:r w:rsidRPr="002D3F5A">
              <w:rPr>
                <w:b/>
              </w:rPr>
              <w:t>Student Outcomes Assessment Plan (Soap)</w:t>
            </w:r>
          </w:p>
        </w:tc>
      </w:tr>
      <w:tr w:rsidR="00522F8A" w:rsidRPr="005A25E2" w:rsidTr="002D3F5A">
        <w:tc>
          <w:tcPr>
            <w:tcW w:w="9576" w:type="dxa"/>
            <w:shd w:val="clear" w:color="auto" w:fill="DBE5F1"/>
          </w:tcPr>
          <w:p w:rsidR="00522F8A" w:rsidRPr="002D3F5A" w:rsidRDefault="00522F8A" w:rsidP="005A25E2">
            <w:pPr>
              <w:numPr>
                <w:ilvl w:val="0"/>
                <w:numId w:val="1"/>
              </w:numPr>
              <w:rPr>
                <w:b/>
              </w:rPr>
            </w:pPr>
            <w:r w:rsidRPr="002D3F5A">
              <w:rPr>
                <w:b/>
              </w:rPr>
              <w:t>Mission Statement</w:t>
            </w:r>
            <w:r w:rsidRPr="002D3F5A">
              <w:t xml:space="preserve"> </w:t>
            </w:r>
            <w:r w:rsidRPr="002D3F5A">
              <w:rPr>
                <w:b/>
              </w:rPr>
              <w:t xml:space="preserve"> </w:t>
            </w:r>
            <w:r w:rsidRPr="002D3F5A">
              <w:rPr>
                <w:b/>
              </w:rPr>
              <w:tab/>
              <w:t xml:space="preserve"> </w:t>
            </w:r>
          </w:p>
        </w:tc>
      </w:tr>
      <w:tr w:rsidR="00522F8A" w:rsidRPr="005A25E2" w:rsidTr="005A25E2">
        <w:trPr>
          <w:trHeight w:val="713"/>
        </w:trPr>
        <w:tc>
          <w:tcPr>
            <w:tcW w:w="9576" w:type="dxa"/>
          </w:tcPr>
          <w:p w:rsidR="005A5197" w:rsidRPr="00C20DA8" w:rsidRDefault="005A5197" w:rsidP="005A5197">
            <w:pPr>
              <w:rPr>
                <w:szCs w:val="24"/>
              </w:rPr>
            </w:pPr>
            <w:r w:rsidRPr="00C20DA8">
              <w:rPr>
                <w:szCs w:val="24"/>
              </w:rPr>
              <w:t xml:space="preserve">The Department of History has offered a Master of Arts degree since 1958. The </w:t>
            </w:r>
            <w:r>
              <w:rPr>
                <w:szCs w:val="24"/>
              </w:rPr>
              <w:t>M.A.</w:t>
            </w:r>
            <w:r w:rsidRPr="00C20DA8">
              <w:rPr>
                <w:szCs w:val="24"/>
              </w:rPr>
              <w:t xml:space="preserve"> program in History offers graduate student seminars on a wide range of historical periods and approaches.  The program also provides the conscientious student with the requisite research skills to ensure success in future academic or related pursuits. An energetic community of graduate students has developed with our department, and our graduates have become successful teachers at the high school and community college level. Many have </w:t>
            </w:r>
            <w:r>
              <w:rPr>
                <w:szCs w:val="24"/>
              </w:rPr>
              <w:t xml:space="preserve">also </w:t>
            </w:r>
            <w:r w:rsidRPr="00C20DA8">
              <w:rPr>
                <w:szCs w:val="24"/>
              </w:rPr>
              <w:t>moved on to pursue their career at the doctoral level.</w:t>
            </w:r>
          </w:p>
          <w:p w:rsidR="00522F8A" w:rsidRPr="003F6450" w:rsidRDefault="005A5197" w:rsidP="00522F8A">
            <w:pPr>
              <w:rPr>
                <w:szCs w:val="24"/>
              </w:rPr>
            </w:pPr>
            <w:r w:rsidRPr="00C20DA8">
              <w:rPr>
                <w:szCs w:val="24"/>
              </w:rPr>
              <w:t>Since its inception in 1958, the M.A. program has serve</w:t>
            </w:r>
            <w:r>
              <w:rPr>
                <w:szCs w:val="24"/>
              </w:rPr>
              <w:t>d</w:t>
            </w:r>
            <w:r w:rsidRPr="00C20DA8">
              <w:rPr>
                <w:szCs w:val="24"/>
              </w:rPr>
              <w:t xml:space="preserve"> the University and the community by concentrating on </w:t>
            </w:r>
            <w:r>
              <w:rPr>
                <w:szCs w:val="24"/>
              </w:rPr>
              <w:t>three</w:t>
            </w:r>
            <w:r w:rsidRPr="00C20DA8">
              <w:rPr>
                <w:szCs w:val="24"/>
              </w:rPr>
              <w:t xml:space="preserve"> tasks: 1.) Providing post-baccalaureate professional training for teaching in secondary schools and community colleges; 2) preparing students for graduate work at the doctoral level; and 3) meeting the needs of interested students for further intellectual development and personal enrichment in the field of History. In order to accomplish this goal, the department has developed a rigorous and well-rounded program that enables students to obtain a broad-based education at the master’s level.</w:t>
            </w:r>
          </w:p>
        </w:tc>
      </w:tr>
    </w:tbl>
    <w:p w:rsidR="00522F8A" w:rsidRPr="00522F8A" w:rsidRDefault="00522F8A" w:rsidP="00522F8A">
      <w:pPr>
        <w:rPr>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522F8A" w:rsidRPr="005A25E2" w:rsidTr="002D3F5A">
        <w:tc>
          <w:tcPr>
            <w:tcW w:w="9576" w:type="dxa"/>
            <w:shd w:val="clear" w:color="auto" w:fill="DBE5F1"/>
          </w:tcPr>
          <w:p w:rsidR="00522F8A" w:rsidRPr="002D3F5A" w:rsidRDefault="00522F8A" w:rsidP="005A25E2">
            <w:pPr>
              <w:numPr>
                <w:ilvl w:val="0"/>
                <w:numId w:val="1"/>
              </w:numPr>
              <w:rPr>
                <w:b/>
              </w:rPr>
            </w:pPr>
            <w:r w:rsidRPr="002D3F5A">
              <w:rPr>
                <w:b/>
              </w:rPr>
              <w:t xml:space="preserve">Goals and Student Learning Outcomes  </w:t>
            </w:r>
            <w:r w:rsidRPr="002D3F5A">
              <w:rPr>
                <w:b/>
              </w:rPr>
              <w:tab/>
            </w:r>
          </w:p>
        </w:tc>
      </w:tr>
      <w:tr w:rsidR="00522F8A" w:rsidRPr="005A25E2" w:rsidTr="002D3F5A">
        <w:tc>
          <w:tcPr>
            <w:tcW w:w="9576" w:type="dxa"/>
            <w:shd w:val="clear" w:color="auto" w:fill="DBE5F1"/>
          </w:tcPr>
          <w:p w:rsidR="00522F8A" w:rsidRPr="002D3F5A" w:rsidRDefault="00522F8A" w:rsidP="00522F8A">
            <w:pPr>
              <w:rPr>
                <w:i/>
              </w:rPr>
            </w:pPr>
          </w:p>
        </w:tc>
      </w:tr>
    </w:tbl>
    <w:p w:rsidR="00E57C00" w:rsidRDefault="00E57C00" w:rsidP="00522F8A">
      <w:pPr>
        <w:rPr>
          <w:b/>
        </w:rPr>
      </w:pPr>
    </w:p>
    <w:p w:rsidR="005A5197" w:rsidRPr="005A5197" w:rsidRDefault="005A5197" w:rsidP="005A5197">
      <w:pPr>
        <w:numPr>
          <w:ilvl w:val="1"/>
          <w:numId w:val="5"/>
        </w:numPr>
        <w:rPr>
          <w:b/>
        </w:rPr>
      </w:pPr>
      <w:r w:rsidRPr="00C20DA8">
        <w:rPr>
          <w:szCs w:val="24"/>
        </w:rPr>
        <w:t>Expand upon undergraduate foundations while enhancing professional compete</w:t>
      </w:r>
      <w:r w:rsidR="003F6450">
        <w:rPr>
          <w:szCs w:val="24"/>
        </w:rPr>
        <w:t xml:space="preserve">ncies in historical content, </w:t>
      </w:r>
      <w:r w:rsidRPr="00C20DA8">
        <w:rPr>
          <w:szCs w:val="24"/>
        </w:rPr>
        <w:t xml:space="preserve">methods, </w:t>
      </w:r>
      <w:r w:rsidR="003F6450">
        <w:rPr>
          <w:szCs w:val="24"/>
        </w:rPr>
        <w:t xml:space="preserve">and </w:t>
      </w:r>
      <w:r w:rsidR="00500B4A">
        <w:rPr>
          <w:szCs w:val="24"/>
        </w:rPr>
        <w:t>historiogr</w:t>
      </w:r>
      <w:r w:rsidR="003F6450">
        <w:rPr>
          <w:szCs w:val="24"/>
        </w:rPr>
        <w:t>aphy</w:t>
      </w:r>
      <w:r w:rsidRPr="00C20DA8">
        <w:rPr>
          <w:szCs w:val="24"/>
        </w:rPr>
        <w:t>.</w:t>
      </w:r>
    </w:p>
    <w:p w:rsidR="003F6450" w:rsidRPr="000B05B2" w:rsidRDefault="005A5197" w:rsidP="000B05B2">
      <w:pPr>
        <w:pStyle w:val="ListParagraph"/>
        <w:numPr>
          <w:ilvl w:val="2"/>
          <w:numId w:val="5"/>
        </w:numPr>
        <w:rPr>
          <w:b/>
        </w:rPr>
      </w:pPr>
      <w:r>
        <w:t xml:space="preserve">Students will demonstrate advanced content knowledge in specified </w:t>
      </w:r>
      <w:r w:rsidR="003F6450">
        <w:t>areas of concentration.</w:t>
      </w:r>
    </w:p>
    <w:p w:rsidR="003F6450" w:rsidRPr="003F6450" w:rsidRDefault="003F6450" w:rsidP="003F6450">
      <w:pPr>
        <w:numPr>
          <w:ilvl w:val="2"/>
          <w:numId w:val="5"/>
        </w:numPr>
        <w:rPr>
          <w:b/>
        </w:rPr>
      </w:pPr>
      <w:r>
        <w:t xml:space="preserve">Students will </w:t>
      </w:r>
      <w:r w:rsidR="005A5197">
        <w:t xml:space="preserve">demonstrate </w:t>
      </w:r>
      <w:r>
        <w:t xml:space="preserve">a </w:t>
      </w:r>
      <w:r w:rsidR="005A5197">
        <w:t xml:space="preserve">mastery of historiographical </w:t>
      </w:r>
      <w:r>
        <w:t>debates related to the specific</w:t>
      </w:r>
      <w:r w:rsidR="005A5197">
        <w:t xml:space="preserve"> areas of concentration.</w:t>
      </w:r>
    </w:p>
    <w:p w:rsidR="005D4F81" w:rsidRDefault="003F6450" w:rsidP="005D4F81">
      <w:pPr>
        <w:numPr>
          <w:ilvl w:val="1"/>
          <w:numId w:val="5"/>
        </w:numPr>
        <w:rPr>
          <w:b/>
        </w:rPr>
      </w:pPr>
      <w:r>
        <w:rPr>
          <w:szCs w:val="24"/>
        </w:rPr>
        <w:t>Acquire or enhance the skills necessary to think critically and conduct advanced research. Students must have an advanced proficiency in information literacy, writing and critical thinking as it pertains to creating valid evid</w:t>
      </w:r>
      <w:r w:rsidR="00510AD9">
        <w:rPr>
          <w:szCs w:val="24"/>
        </w:rPr>
        <w:t>ence based arguments.</w:t>
      </w:r>
    </w:p>
    <w:p w:rsidR="003F6450" w:rsidRPr="000B05B2" w:rsidRDefault="003F6450" w:rsidP="000B05B2">
      <w:pPr>
        <w:pStyle w:val="ListParagraph"/>
        <w:numPr>
          <w:ilvl w:val="0"/>
          <w:numId w:val="8"/>
        </w:numPr>
        <w:rPr>
          <w:b/>
        </w:rPr>
      </w:pPr>
      <w:r>
        <w:t>Students will identify relevant sources and use data or information from sources appropriately to support evidence based arguments.</w:t>
      </w:r>
    </w:p>
    <w:p w:rsidR="005D4F81" w:rsidRPr="000B05B2" w:rsidRDefault="005D4F81" w:rsidP="00510AD9">
      <w:pPr>
        <w:numPr>
          <w:ilvl w:val="0"/>
          <w:numId w:val="8"/>
        </w:numPr>
        <w:rPr>
          <w:b/>
        </w:rPr>
      </w:pPr>
      <w:r w:rsidRPr="005D4F81">
        <w:rPr>
          <w:szCs w:val="24"/>
        </w:rPr>
        <w:t>S</w:t>
      </w:r>
      <w:r w:rsidR="000B05B2">
        <w:rPr>
          <w:szCs w:val="24"/>
        </w:rPr>
        <w:t xml:space="preserve">tudents will conduct a </w:t>
      </w:r>
      <w:r w:rsidRPr="005D4F81">
        <w:rPr>
          <w:szCs w:val="24"/>
        </w:rPr>
        <w:t>critical analysis of primary and secondary sources.</w:t>
      </w:r>
    </w:p>
    <w:p w:rsidR="000B05B2" w:rsidRPr="00510AD9" w:rsidRDefault="000B05B2" w:rsidP="00510AD9">
      <w:pPr>
        <w:numPr>
          <w:ilvl w:val="0"/>
          <w:numId w:val="8"/>
        </w:numPr>
        <w:rPr>
          <w:b/>
        </w:rPr>
      </w:pPr>
      <w:r>
        <w:rPr>
          <w:szCs w:val="24"/>
        </w:rPr>
        <w:lastRenderedPageBreak/>
        <w:t xml:space="preserve">Students will demonstrate critical thinking skills by developing a valid evidence based argument with relevant and specific examples linked to key points. </w:t>
      </w:r>
    </w:p>
    <w:p w:rsidR="005A5197" w:rsidRPr="000B05B2" w:rsidRDefault="005D4F81" w:rsidP="000B05B2">
      <w:pPr>
        <w:pStyle w:val="ListParagraph"/>
        <w:numPr>
          <w:ilvl w:val="0"/>
          <w:numId w:val="8"/>
        </w:numPr>
        <w:rPr>
          <w:szCs w:val="24"/>
        </w:rPr>
      </w:pPr>
      <w:r w:rsidRPr="000B05B2">
        <w:rPr>
          <w:szCs w:val="24"/>
        </w:rPr>
        <w:t>Student</w:t>
      </w:r>
      <w:r w:rsidR="000B05B2">
        <w:rPr>
          <w:szCs w:val="24"/>
        </w:rPr>
        <w:t>s will demonstrate their advanced proficiency in written communication by producing written works that have</w:t>
      </w:r>
      <w:r w:rsidR="000015D3" w:rsidRPr="000B05B2">
        <w:rPr>
          <w:szCs w:val="24"/>
        </w:rPr>
        <w:t xml:space="preserve"> </w:t>
      </w:r>
      <w:r w:rsidR="000B05B2">
        <w:rPr>
          <w:szCs w:val="24"/>
        </w:rPr>
        <w:t xml:space="preserve">a valid </w:t>
      </w:r>
      <w:r w:rsidRPr="000B05B2">
        <w:rPr>
          <w:szCs w:val="24"/>
        </w:rPr>
        <w:t>argument, an effective metho</w:t>
      </w:r>
      <w:r w:rsidR="000B05B2">
        <w:rPr>
          <w:szCs w:val="24"/>
        </w:rPr>
        <w:t xml:space="preserve">dology, and are </w:t>
      </w:r>
      <w:r w:rsidRPr="000B05B2">
        <w:rPr>
          <w:szCs w:val="24"/>
        </w:rPr>
        <w:t>well organized and written.</w:t>
      </w:r>
      <w:r w:rsidR="000B05B2">
        <w:rPr>
          <w:szCs w:val="24"/>
        </w:rPr>
        <w:t xml:space="preserve"> (Research papers, M.A. Exams, Projects, and Theses).</w:t>
      </w:r>
    </w:p>
    <w:p w:rsidR="005A5197" w:rsidRPr="000015D3" w:rsidRDefault="006A4E16" w:rsidP="00510AD9">
      <w:pPr>
        <w:numPr>
          <w:ilvl w:val="1"/>
          <w:numId w:val="5"/>
        </w:numPr>
        <w:rPr>
          <w:b/>
        </w:rPr>
      </w:pPr>
      <w:r>
        <w:rPr>
          <w:szCs w:val="24"/>
        </w:rPr>
        <w:t>S</w:t>
      </w:r>
      <w:r w:rsidR="000B05B2">
        <w:rPr>
          <w:szCs w:val="24"/>
        </w:rPr>
        <w:t>tudents will demonstrate their proficiency in oral communication.</w:t>
      </w:r>
    </w:p>
    <w:p w:rsidR="000015D3" w:rsidRPr="005D4F81" w:rsidRDefault="006A4E16" w:rsidP="000015D3">
      <w:pPr>
        <w:numPr>
          <w:ilvl w:val="0"/>
          <w:numId w:val="8"/>
        </w:numPr>
        <w:rPr>
          <w:b/>
        </w:rPr>
      </w:pPr>
      <w:r>
        <w:t xml:space="preserve">Students will give a presentation </w:t>
      </w:r>
      <w:r w:rsidR="000B05B2">
        <w:t xml:space="preserve">during class or </w:t>
      </w:r>
      <w:r>
        <w:t>at either a conference or an HGSA (History G</w:t>
      </w:r>
      <w:r w:rsidR="000B05B2">
        <w:t>raduate Students Association) Meeting.</w:t>
      </w:r>
    </w:p>
    <w:p w:rsidR="00522F8A" w:rsidRPr="00522F8A" w:rsidRDefault="00522F8A" w:rsidP="00522F8A">
      <w:pPr>
        <w:rPr>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522F8A" w:rsidRPr="005A25E2" w:rsidTr="002D3F5A">
        <w:tc>
          <w:tcPr>
            <w:tcW w:w="9576" w:type="dxa"/>
            <w:shd w:val="clear" w:color="auto" w:fill="DBE5F1"/>
          </w:tcPr>
          <w:p w:rsidR="00522F8A" w:rsidRPr="002D3F5A" w:rsidRDefault="00522F8A" w:rsidP="005A25E2">
            <w:pPr>
              <w:numPr>
                <w:ilvl w:val="0"/>
                <w:numId w:val="1"/>
              </w:numPr>
              <w:rPr>
                <w:b/>
              </w:rPr>
            </w:pPr>
            <w:r w:rsidRPr="002D3F5A">
              <w:rPr>
                <w:b/>
              </w:rPr>
              <w:t xml:space="preserve">Curriculum Map (Matrix of Courses X Learning Outcomes)  </w:t>
            </w:r>
            <w:r w:rsidRPr="002D3F5A">
              <w:rPr>
                <w:b/>
              </w:rPr>
              <w:tab/>
            </w:r>
          </w:p>
        </w:tc>
      </w:tr>
      <w:tr w:rsidR="00522F8A" w:rsidRPr="005A25E2" w:rsidTr="005A25E2">
        <w:tc>
          <w:tcPr>
            <w:tcW w:w="957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1086"/>
              <w:gridCol w:w="900"/>
              <w:gridCol w:w="1080"/>
              <w:gridCol w:w="1080"/>
              <w:gridCol w:w="1260"/>
              <w:gridCol w:w="1170"/>
              <w:gridCol w:w="1525"/>
            </w:tblGrid>
            <w:tr w:rsidR="009115D0" w:rsidTr="007F7554">
              <w:tc>
                <w:tcPr>
                  <w:tcW w:w="1249" w:type="dxa"/>
                  <w:shd w:val="clear" w:color="auto" w:fill="auto"/>
                </w:tcPr>
                <w:p w:rsidR="009115D0" w:rsidRDefault="009115D0" w:rsidP="00522F8A">
                  <w:r>
                    <w:t>Courses:</w:t>
                  </w:r>
                </w:p>
              </w:tc>
              <w:tc>
                <w:tcPr>
                  <w:tcW w:w="1086" w:type="dxa"/>
                  <w:shd w:val="clear" w:color="auto" w:fill="auto"/>
                </w:tcPr>
                <w:p w:rsidR="009115D0" w:rsidRDefault="000326EB" w:rsidP="00522F8A">
                  <w:r>
                    <w:t xml:space="preserve">SLO </w:t>
                  </w:r>
                  <w:r w:rsidR="009115D0">
                    <w:t>1</w:t>
                  </w:r>
                </w:p>
              </w:tc>
              <w:tc>
                <w:tcPr>
                  <w:tcW w:w="900" w:type="dxa"/>
                  <w:shd w:val="clear" w:color="auto" w:fill="auto"/>
                </w:tcPr>
                <w:p w:rsidR="009115D0" w:rsidRDefault="000326EB" w:rsidP="00522F8A">
                  <w:r>
                    <w:t xml:space="preserve">SLO </w:t>
                  </w:r>
                  <w:r w:rsidR="009115D0">
                    <w:t xml:space="preserve"> 2</w:t>
                  </w:r>
                </w:p>
              </w:tc>
              <w:tc>
                <w:tcPr>
                  <w:tcW w:w="1080" w:type="dxa"/>
                  <w:shd w:val="clear" w:color="auto" w:fill="auto"/>
                </w:tcPr>
                <w:p w:rsidR="009115D0" w:rsidRDefault="007F7554" w:rsidP="00522F8A">
                  <w:r>
                    <w:t xml:space="preserve">SLO </w:t>
                  </w:r>
                  <w:r w:rsidR="009115D0">
                    <w:t>3</w:t>
                  </w:r>
                </w:p>
              </w:tc>
              <w:tc>
                <w:tcPr>
                  <w:tcW w:w="1080" w:type="dxa"/>
                  <w:shd w:val="clear" w:color="auto" w:fill="auto"/>
                </w:tcPr>
                <w:p w:rsidR="009115D0" w:rsidRDefault="007F7554" w:rsidP="00522F8A">
                  <w:r>
                    <w:t>SLO</w:t>
                  </w:r>
                  <w:r w:rsidR="009115D0">
                    <w:t xml:space="preserve"> 4</w:t>
                  </w:r>
                </w:p>
              </w:tc>
              <w:tc>
                <w:tcPr>
                  <w:tcW w:w="1260" w:type="dxa"/>
                  <w:shd w:val="clear" w:color="auto" w:fill="auto"/>
                </w:tcPr>
                <w:p w:rsidR="009115D0" w:rsidRDefault="007F7554" w:rsidP="00522F8A">
                  <w:r>
                    <w:t>SLO</w:t>
                  </w:r>
                  <w:r w:rsidR="009115D0">
                    <w:t xml:space="preserve"> 5</w:t>
                  </w:r>
                </w:p>
              </w:tc>
              <w:tc>
                <w:tcPr>
                  <w:tcW w:w="1170" w:type="dxa"/>
                </w:tcPr>
                <w:p w:rsidR="009115D0" w:rsidRDefault="007F7554" w:rsidP="00522F8A">
                  <w:r>
                    <w:t>SLO 6</w:t>
                  </w:r>
                </w:p>
              </w:tc>
              <w:tc>
                <w:tcPr>
                  <w:tcW w:w="1525" w:type="dxa"/>
                </w:tcPr>
                <w:p w:rsidR="009115D0" w:rsidRDefault="007F7554" w:rsidP="00522F8A">
                  <w:r>
                    <w:t>SLO 7</w:t>
                  </w:r>
                </w:p>
              </w:tc>
            </w:tr>
            <w:tr w:rsidR="009115D0" w:rsidTr="007F7554">
              <w:tc>
                <w:tcPr>
                  <w:tcW w:w="1249" w:type="dxa"/>
                  <w:shd w:val="clear" w:color="auto" w:fill="auto"/>
                </w:tcPr>
                <w:p w:rsidR="009115D0" w:rsidRDefault="009115D0" w:rsidP="00522F8A">
                  <w:r>
                    <w:t>HIST 200A</w:t>
                  </w:r>
                </w:p>
              </w:tc>
              <w:tc>
                <w:tcPr>
                  <w:tcW w:w="1086" w:type="dxa"/>
                  <w:shd w:val="clear" w:color="auto" w:fill="auto"/>
                </w:tcPr>
                <w:p w:rsidR="009115D0" w:rsidRDefault="009115D0" w:rsidP="00522F8A">
                  <w:r>
                    <w:t>I</w:t>
                  </w:r>
                </w:p>
              </w:tc>
              <w:tc>
                <w:tcPr>
                  <w:tcW w:w="900" w:type="dxa"/>
                  <w:shd w:val="clear" w:color="auto" w:fill="auto"/>
                </w:tcPr>
                <w:p w:rsidR="009115D0" w:rsidRDefault="009115D0" w:rsidP="00522F8A">
                  <w:r>
                    <w:t>I</w:t>
                  </w:r>
                </w:p>
              </w:tc>
              <w:tc>
                <w:tcPr>
                  <w:tcW w:w="1080" w:type="dxa"/>
                  <w:shd w:val="clear" w:color="auto" w:fill="auto"/>
                </w:tcPr>
                <w:p w:rsidR="009115D0" w:rsidRDefault="009115D0" w:rsidP="00522F8A">
                  <w:r>
                    <w:t>I</w:t>
                  </w:r>
                </w:p>
              </w:tc>
              <w:tc>
                <w:tcPr>
                  <w:tcW w:w="1080" w:type="dxa"/>
                  <w:shd w:val="clear" w:color="auto" w:fill="auto"/>
                </w:tcPr>
                <w:p w:rsidR="009115D0" w:rsidRDefault="009115D0" w:rsidP="00522F8A">
                  <w:r>
                    <w:t>I</w:t>
                  </w:r>
                </w:p>
              </w:tc>
              <w:tc>
                <w:tcPr>
                  <w:tcW w:w="1260" w:type="dxa"/>
                  <w:shd w:val="clear" w:color="auto" w:fill="auto"/>
                </w:tcPr>
                <w:p w:rsidR="009115D0" w:rsidRDefault="009115D0" w:rsidP="00522F8A">
                  <w:r>
                    <w:t>I</w:t>
                  </w:r>
                </w:p>
              </w:tc>
              <w:tc>
                <w:tcPr>
                  <w:tcW w:w="1170" w:type="dxa"/>
                </w:tcPr>
                <w:p w:rsidR="009115D0" w:rsidRDefault="007F7554" w:rsidP="00522F8A">
                  <w:r>
                    <w:t>I</w:t>
                  </w:r>
                </w:p>
              </w:tc>
              <w:tc>
                <w:tcPr>
                  <w:tcW w:w="1525" w:type="dxa"/>
                </w:tcPr>
                <w:p w:rsidR="009115D0" w:rsidRDefault="007F7554" w:rsidP="00522F8A">
                  <w:r>
                    <w:t>I</w:t>
                  </w:r>
                </w:p>
              </w:tc>
            </w:tr>
            <w:tr w:rsidR="009115D0" w:rsidTr="007F7554">
              <w:tc>
                <w:tcPr>
                  <w:tcW w:w="1249" w:type="dxa"/>
                  <w:shd w:val="clear" w:color="auto" w:fill="auto"/>
                </w:tcPr>
                <w:p w:rsidR="009115D0" w:rsidRDefault="009115D0" w:rsidP="00522F8A">
                  <w:r>
                    <w:t>HIST 200B</w:t>
                  </w:r>
                </w:p>
              </w:tc>
              <w:tc>
                <w:tcPr>
                  <w:tcW w:w="1086" w:type="dxa"/>
                  <w:shd w:val="clear" w:color="auto" w:fill="auto"/>
                </w:tcPr>
                <w:p w:rsidR="009115D0" w:rsidRDefault="009115D0" w:rsidP="00522F8A">
                  <w:r>
                    <w:t>I</w:t>
                  </w:r>
                </w:p>
              </w:tc>
              <w:tc>
                <w:tcPr>
                  <w:tcW w:w="900" w:type="dxa"/>
                  <w:shd w:val="clear" w:color="auto" w:fill="auto"/>
                </w:tcPr>
                <w:p w:rsidR="009115D0" w:rsidRDefault="009115D0" w:rsidP="00522F8A">
                  <w:r>
                    <w:t>I</w:t>
                  </w:r>
                </w:p>
              </w:tc>
              <w:tc>
                <w:tcPr>
                  <w:tcW w:w="1080" w:type="dxa"/>
                  <w:shd w:val="clear" w:color="auto" w:fill="auto"/>
                </w:tcPr>
                <w:p w:rsidR="009115D0" w:rsidRDefault="009115D0" w:rsidP="00522F8A">
                  <w:r>
                    <w:t>I</w:t>
                  </w:r>
                </w:p>
              </w:tc>
              <w:tc>
                <w:tcPr>
                  <w:tcW w:w="1080" w:type="dxa"/>
                  <w:shd w:val="clear" w:color="auto" w:fill="auto"/>
                </w:tcPr>
                <w:p w:rsidR="009115D0" w:rsidRDefault="009115D0" w:rsidP="00522F8A">
                  <w:r>
                    <w:t>I</w:t>
                  </w:r>
                </w:p>
              </w:tc>
              <w:tc>
                <w:tcPr>
                  <w:tcW w:w="1260" w:type="dxa"/>
                  <w:shd w:val="clear" w:color="auto" w:fill="auto"/>
                </w:tcPr>
                <w:p w:rsidR="009115D0" w:rsidRDefault="009115D0" w:rsidP="00522F8A">
                  <w:r>
                    <w:t>I</w:t>
                  </w:r>
                </w:p>
              </w:tc>
              <w:tc>
                <w:tcPr>
                  <w:tcW w:w="1170" w:type="dxa"/>
                </w:tcPr>
                <w:p w:rsidR="009115D0" w:rsidRDefault="007F7554" w:rsidP="00522F8A">
                  <w:r>
                    <w:t>I</w:t>
                  </w:r>
                </w:p>
              </w:tc>
              <w:tc>
                <w:tcPr>
                  <w:tcW w:w="1525" w:type="dxa"/>
                </w:tcPr>
                <w:p w:rsidR="009115D0" w:rsidRDefault="007F7554" w:rsidP="00522F8A">
                  <w:r>
                    <w:t>I</w:t>
                  </w:r>
                </w:p>
              </w:tc>
            </w:tr>
            <w:tr w:rsidR="009115D0" w:rsidTr="007F7554">
              <w:tc>
                <w:tcPr>
                  <w:tcW w:w="1249" w:type="dxa"/>
                  <w:shd w:val="clear" w:color="auto" w:fill="auto"/>
                </w:tcPr>
                <w:p w:rsidR="009115D0" w:rsidRDefault="009115D0" w:rsidP="00522F8A">
                  <w:r>
                    <w:t>HIST 210T</w:t>
                  </w:r>
                </w:p>
              </w:tc>
              <w:tc>
                <w:tcPr>
                  <w:tcW w:w="1086" w:type="dxa"/>
                  <w:shd w:val="clear" w:color="auto" w:fill="auto"/>
                </w:tcPr>
                <w:p w:rsidR="009115D0" w:rsidRDefault="009115D0" w:rsidP="00522F8A">
                  <w:r>
                    <w:t>I/R</w:t>
                  </w:r>
                </w:p>
              </w:tc>
              <w:tc>
                <w:tcPr>
                  <w:tcW w:w="900" w:type="dxa"/>
                  <w:shd w:val="clear" w:color="auto" w:fill="auto"/>
                </w:tcPr>
                <w:p w:rsidR="009115D0" w:rsidRDefault="009115D0" w:rsidP="00522F8A">
                  <w:r>
                    <w:t>R</w:t>
                  </w:r>
                </w:p>
              </w:tc>
              <w:tc>
                <w:tcPr>
                  <w:tcW w:w="1080" w:type="dxa"/>
                  <w:shd w:val="clear" w:color="auto" w:fill="auto"/>
                </w:tcPr>
                <w:p w:rsidR="009115D0" w:rsidRDefault="009115D0" w:rsidP="00522F8A">
                  <w:r>
                    <w:t>R</w:t>
                  </w:r>
                </w:p>
              </w:tc>
              <w:tc>
                <w:tcPr>
                  <w:tcW w:w="1080" w:type="dxa"/>
                  <w:shd w:val="clear" w:color="auto" w:fill="auto"/>
                </w:tcPr>
                <w:p w:rsidR="009115D0" w:rsidRDefault="009115D0" w:rsidP="00522F8A">
                  <w:r>
                    <w:t>R</w:t>
                  </w:r>
                </w:p>
              </w:tc>
              <w:tc>
                <w:tcPr>
                  <w:tcW w:w="1260" w:type="dxa"/>
                  <w:shd w:val="clear" w:color="auto" w:fill="auto"/>
                </w:tcPr>
                <w:p w:rsidR="009115D0" w:rsidRDefault="009115D0" w:rsidP="00522F8A">
                  <w:r>
                    <w:t>R</w:t>
                  </w:r>
                </w:p>
              </w:tc>
              <w:tc>
                <w:tcPr>
                  <w:tcW w:w="1170" w:type="dxa"/>
                </w:tcPr>
                <w:p w:rsidR="009115D0" w:rsidRDefault="007F7554" w:rsidP="00522F8A">
                  <w:r>
                    <w:t>R</w:t>
                  </w:r>
                </w:p>
              </w:tc>
              <w:tc>
                <w:tcPr>
                  <w:tcW w:w="1525" w:type="dxa"/>
                </w:tcPr>
                <w:p w:rsidR="009115D0" w:rsidRDefault="007F7554" w:rsidP="00522F8A">
                  <w:r>
                    <w:t>R</w:t>
                  </w:r>
                </w:p>
              </w:tc>
            </w:tr>
            <w:tr w:rsidR="009115D0" w:rsidTr="007F7554">
              <w:tc>
                <w:tcPr>
                  <w:tcW w:w="1249" w:type="dxa"/>
                  <w:shd w:val="clear" w:color="auto" w:fill="auto"/>
                </w:tcPr>
                <w:p w:rsidR="009115D0" w:rsidRDefault="009115D0" w:rsidP="00522F8A">
                  <w:r>
                    <w:t>HIST 220T</w:t>
                  </w:r>
                </w:p>
              </w:tc>
              <w:tc>
                <w:tcPr>
                  <w:tcW w:w="1086" w:type="dxa"/>
                  <w:shd w:val="clear" w:color="auto" w:fill="auto"/>
                </w:tcPr>
                <w:p w:rsidR="009115D0" w:rsidRDefault="009115D0" w:rsidP="00522F8A">
                  <w:r>
                    <w:t>I/R</w:t>
                  </w:r>
                </w:p>
              </w:tc>
              <w:tc>
                <w:tcPr>
                  <w:tcW w:w="900" w:type="dxa"/>
                  <w:shd w:val="clear" w:color="auto" w:fill="auto"/>
                </w:tcPr>
                <w:p w:rsidR="009115D0" w:rsidRDefault="009115D0" w:rsidP="00522F8A">
                  <w:r>
                    <w:t>R</w:t>
                  </w:r>
                </w:p>
              </w:tc>
              <w:tc>
                <w:tcPr>
                  <w:tcW w:w="1080" w:type="dxa"/>
                  <w:shd w:val="clear" w:color="auto" w:fill="auto"/>
                </w:tcPr>
                <w:p w:rsidR="009115D0" w:rsidRDefault="009115D0" w:rsidP="00522F8A">
                  <w:r>
                    <w:t>R</w:t>
                  </w:r>
                </w:p>
              </w:tc>
              <w:tc>
                <w:tcPr>
                  <w:tcW w:w="1080" w:type="dxa"/>
                  <w:shd w:val="clear" w:color="auto" w:fill="auto"/>
                </w:tcPr>
                <w:p w:rsidR="009115D0" w:rsidRDefault="009115D0" w:rsidP="00522F8A">
                  <w:r>
                    <w:t>R</w:t>
                  </w:r>
                </w:p>
              </w:tc>
              <w:tc>
                <w:tcPr>
                  <w:tcW w:w="1260" w:type="dxa"/>
                  <w:shd w:val="clear" w:color="auto" w:fill="auto"/>
                </w:tcPr>
                <w:p w:rsidR="009115D0" w:rsidRDefault="009115D0" w:rsidP="00522F8A">
                  <w:r>
                    <w:t>R</w:t>
                  </w:r>
                </w:p>
              </w:tc>
              <w:tc>
                <w:tcPr>
                  <w:tcW w:w="1170" w:type="dxa"/>
                </w:tcPr>
                <w:p w:rsidR="009115D0" w:rsidRDefault="007F7554" w:rsidP="00522F8A">
                  <w:r>
                    <w:t>R</w:t>
                  </w:r>
                </w:p>
              </w:tc>
              <w:tc>
                <w:tcPr>
                  <w:tcW w:w="1525" w:type="dxa"/>
                </w:tcPr>
                <w:p w:rsidR="009115D0" w:rsidRDefault="007F7554" w:rsidP="00522F8A">
                  <w:r>
                    <w:t>R</w:t>
                  </w:r>
                </w:p>
              </w:tc>
            </w:tr>
            <w:tr w:rsidR="009115D0" w:rsidTr="007F7554">
              <w:tc>
                <w:tcPr>
                  <w:tcW w:w="1249" w:type="dxa"/>
                  <w:shd w:val="clear" w:color="auto" w:fill="auto"/>
                </w:tcPr>
                <w:p w:rsidR="009115D0" w:rsidRDefault="009115D0" w:rsidP="00522F8A">
                  <w:r>
                    <w:t>HIST 230T</w:t>
                  </w:r>
                </w:p>
              </w:tc>
              <w:tc>
                <w:tcPr>
                  <w:tcW w:w="1086" w:type="dxa"/>
                  <w:shd w:val="clear" w:color="auto" w:fill="auto"/>
                </w:tcPr>
                <w:p w:rsidR="009115D0" w:rsidRDefault="009115D0" w:rsidP="00522F8A">
                  <w:r>
                    <w:t>I/R</w:t>
                  </w:r>
                </w:p>
              </w:tc>
              <w:tc>
                <w:tcPr>
                  <w:tcW w:w="900" w:type="dxa"/>
                  <w:shd w:val="clear" w:color="auto" w:fill="auto"/>
                </w:tcPr>
                <w:p w:rsidR="009115D0" w:rsidRDefault="009115D0" w:rsidP="00522F8A">
                  <w:r>
                    <w:t>R</w:t>
                  </w:r>
                </w:p>
              </w:tc>
              <w:tc>
                <w:tcPr>
                  <w:tcW w:w="1080" w:type="dxa"/>
                  <w:shd w:val="clear" w:color="auto" w:fill="auto"/>
                </w:tcPr>
                <w:p w:rsidR="009115D0" w:rsidRDefault="009115D0" w:rsidP="00522F8A">
                  <w:r>
                    <w:t>R</w:t>
                  </w:r>
                </w:p>
              </w:tc>
              <w:tc>
                <w:tcPr>
                  <w:tcW w:w="1080" w:type="dxa"/>
                  <w:shd w:val="clear" w:color="auto" w:fill="auto"/>
                </w:tcPr>
                <w:p w:rsidR="009115D0" w:rsidRDefault="009115D0" w:rsidP="00522F8A">
                  <w:r>
                    <w:t>R</w:t>
                  </w:r>
                </w:p>
              </w:tc>
              <w:tc>
                <w:tcPr>
                  <w:tcW w:w="1260" w:type="dxa"/>
                  <w:shd w:val="clear" w:color="auto" w:fill="auto"/>
                </w:tcPr>
                <w:p w:rsidR="009115D0" w:rsidRDefault="009115D0" w:rsidP="00522F8A">
                  <w:r>
                    <w:t>R</w:t>
                  </w:r>
                </w:p>
              </w:tc>
              <w:tc>
                <w:tcPr>
                  <w:tcW w:w="1170" w:type="dxa"/>
                </w:tcPr>
                <w:p w:rsidR="009115D0" w:rsidRDefault="007F7554" w:rsidP="00522F8A">
                  <w:r>
                    <w:t>R</w:t>
                  </w:r>
                </w:p>
              </w:tc>
              <w:tc>
                <w:tcPr>
                  <w:tcW w:w="1525" w:type="dxa"/>
                </w:tcPr>
                <w:p w:rsidR="009115D0" w:rsidRDefault="007F7554" w:rsidP="00522F8A">
                  <w:r>
                    <w:t>R</w:t>
                  </w:r>
                </w:p>
              </w:tc>
            </w:tr>
            <w:tr w:rsidR="009115D0" w:rsidTr="007F7554">
              <w:tc>
                <w:tcPr>
                  <w:tcW w:w="1249" w:type="dxa"/>
                  <w:shd w:val="clear" w:color="auto" w:fill="auto"/>
                </w:tcPr>
                <w:p w:rsidR="009115D0" w:rsidRDefault="009115D0" w:rsidP="00522F8A">
                  <w:r>
                    <w:t>HIST 296</w:t>
                  </w:r>
                </w:p>
              </w:tc>
              <w:tc>
                <w:tcPr>
                  <w:tcW w:w="1086" w:type="dxa"/>
                  <w:shd w:val="clear" w:color="auto" w:fill="auto"/>
                </w:tcPr>
                <w:p w:rsidR="009115D0" w:rsidRDefault="009115D0" w:rsidP="00522F8A">
                  <w:r>
                    <w:t>E</w:t>
                  </w:r>
                </w:p>
              </w:tc>
              <w:tc>
                <w:tcPr>
                  <w:tcW w:w="900" w:type="dxa"/>
                  <w:shd w:val="clear" w:color="auto" w:fill="auto"/>
                </w:tcPr>
                <w:p w:rsidR="009115D0" w:rsidRDefault="009115D0" w:rsidP="00522F8A">
                  <w:r>
                    <w:t>E</w:t>
                  </w:r>
                </w:p>
              </w:tc>
              <w:tc>
                <w:tcPr>
                  <w:tcW w:w="1080" w:type="dxa"/>
                  <w:shd w:val="clear" w:color="auto" w:fill="auto"/>
                </w:tcPr>
                <w:p w:rsidR="009115D0" w:rsidRDefault="009115D0" w:rsidP="00522F8A">
                  <w:r>
                    <w:t>E</w:t>
                  </w:r>
                </w:p>
              </w:tc>
              <w:tc>
                <w:tcPr>
                  <w:tcW w:w="1080" w:type="dxa"/>
                  <w:shd w:val="clear" w:color="auto" w:fill="auto"/>
                </w:tcPr>
                <w:p w:rsidR="009115D0" w:rsidRDefault="009115D0" w:rsidP="00522F8A">
                  <w:r>
                    <w:t>E</w:t>
                  </w:r>
                </w:p>
              </w:tc>
              <w:tc>
                <w:tcPr>
                  <w:tcW w:w="1260" w:type="dxa"/>
                  <w:shd w:val="clear" w:color="auto" w:fill="auto"/>
                </w:tcPr>
                <w:p w:rsidR="009115D0" w:rsidRDefault="009115D0" w:rsidP="00522F8A">
                  <w:r>
                    <w:t>E</w:t>
                  </w:r>
                </w:p>
              </w:tc>
              <w:tc>
                <w:tcPr>
                  <w:tcW w:w="1170" w:type="dxa"/>
                </w:tcPr>
                <w:p w:rsidR="009115D0" w:rsidRDefault="007F7554" w:rsidP="00522F8A">
                  <w:r>
                    <w:t>E</w:t>
                  </w:r>
                </w:p>
              </w:tc>
              <w:tc>
                <w:tcPr>
                  <w:tcW w:w="1525" w:type="dxa"/>
                </w:tcPr>
                <w:p w:rsidR="009115D0" w:rsidRDefault="007F7554" w:rsidP="00522F8A">
                  <w:r>
                    <w:t>E</w:t>
                  </w:r>
                </w:p>
              </w:tc>
            </w:tr>
            <w:tr w:rsidR="009115D0" w:rsidTr="007F7554">
              <w:tc>
                <w:tcPr>
                  <w:tcW w:w="1249" w:type="dxa"/>
                  <w:shd w:val="clear" w:color="auto" w:fill="auto"/>
                </w:tcPr>
                <w:p w:rsidR="009115D0" w:rsidRDefault="009115D0" w:rsidP="00522F8A">
                  <w:r>
                    <w:t>HIST 297</w:t>
                  </w:r>
                </w:p>
              </w:tc>
              <w:tc>
                <w:tcPr>
                  <w:tcW w:w="1086" w:type="dxa"/>
                  <w:shd w:val="clear" w:color="auto" w:fill="auto"/>
                </w:tcPr>
                <w:p w:rsidR="009115D0" w:rsidRDefault="009115D0" w:rsidP="00522F8A">
                  <w:r>
                    <w:t>E</w:t>
                  </w:r>
                </w:p>
              </w:tc>
              <w:tc>
                <w:tcPr>
                  <w:tcW w:w="900" w:type="dxa"/>
                  <w:shd w:val="clear" w:color="auto" w:fill="auto"/>
                </w:tcPr>
                <w:p w:rsidR="009115D0" w:rsidRDefault="009115D0" w:rsidP="00522F8A">
                  <w:r>
                    <w:t>E</w:t>
                  </w:r>
                </w:p>
              </w:tc>
              <w:tc>
                <w:tcPr>
                  <w:tcW w:w="1080" w:type="dxa"/>
                  <w:shd w:val="clear" w:color="auto" w:fill="auto"/>
                </w:tcPr>
                <w:p w:rsidR="009115D0" w:rsidRDefault="009115D0" w:rsidP="00522F8A">
                  <w:r>
                    <w:t>E</w:t>
                  </w:r>
                </w:p>
              </w:tc>
              <w:tc>
                <w:tcPr>
                  <w:tcW w:w="1080" w:type="dxa"/>
                  <w:shd w:val="clear" w:color="auto" w:fill="auto"/>
                </w:tcPr>
                <w:p w:rsidR="009115D0" w:rsidRDefault="009115D0" w:rsidP="00522F8A">
                  <w:r>
                    <w:t>E</w:t>
                  </w:r>
                </w:p>
              </w:tc>
              <w:tc>
                <w:tcPr>
                  <w:tcW w:w="1260" w:type="dxa"/>
                  <w:shd w:val="clear" w:color="auto" w:fill="auto"/>
                </w:tcPr>
                <w:p w:rsidR="009115D0" w:rsidRDefault="009115D0" w:rsidP="00522F8A">
                  <w:r>
                    <w:t>E</w:t>
                  </w:r>
                </w:p>
              </w:tc>
              <w:tc>
                <w:tcPr>
                  <w:tcW w:w="1170" w:type="dxa"/>
                </w:tcPr>
                <w:p w:rsidR="009115D0" w:rsidRDefault="007F7554" w:rsidP="00522F8A">
                  <w:r>
                    <w:t>E</w:t>
                  </w:r>
                </w:p>
              </w:tc>
              <w:tc>
                <w:tcPr>
                  <w:tcW w:w="1525" w:type="dxa"/>
                </w:tcPr>
                <w:p w:rsidR="009115D0" w:rsidRDefault="007F7554" w:rsidP="00522F8A">
                  <w:r>
                    <w:t>E</w:t>
                  </w:r>
                </w:p>
              </w:tc>
            </w:tr>
            <w:tr w:rsidR="009115D0" w:rsidTr="007F7554">
              <w:tc>
                <w:tcPr>
                  <w:tcW w:w="1249" w:type="dxa"/>
                  <w:shd w:val="clear" w:color="auto" w:fill="auto"/>
                </w:tcPr>
                <w:p w:rsidR="009115D0" w:rsidRDefault="009115D0" w:rsidP="00522F8A">
                  <w:r>
                    <w:t>HIST 298</w:t>
                  </w:r>
                </w:p>
              </w:tc>
              <w:tc>
                <w:tcPr>
                  <w:tcW w:w="1086" w:type="dxa"/>
                  <w:shd w:val="clear" w:color="auto" w:fill="auto"/>
                </w:tcPr>
                <w:p w:rsidR="009115D0" w:rsidRDefault="009115D0" w:rsidP="00522F8A">
                  <w:r>
                    <w:t>M</w:t>
                  </w:r>
                </w:p>
              </w:tc>
              <w:tc>
                <w:tcPr>
                  <w:tcW w:w="900" w:type="dxa"/>
                  <w:shd w:val="clear" w:color="auto" w:fill="auto"/>
                </w:tcPr>
                <w:p w:rsidR="009115D0" w:rsidRDefault="009115D0" w:rsidP="00522F8A">
                  <w:r>
                    <w:t>M</w:t>
                  </w:r>
                </w:p>
              </w:tc>
              <w:tc>
                <w:tcPr>
                  <w:tcW w:w="1080" w:type="dxa"/>
                  <w:shd w:val="clear" w:color="auto" w:fill="auto"/>
                </w:tcPr>
                <w:p w:rsidR="009115D0" w:rsidRDefault="009115D0" w:rsidP="00522F8A">
                  <w:r>
                    <w:t>M</w:t>
                  </w:r>
                </w:p>
              </w:tc>
              <w:tc>
                <w:tcPr>
                  <w:tcW w:w="1080" w:type="dxa"/>
                  <w:shd w:val="clear" w:color="auto" w:fill="auto"/>
                </w:tcPr>
                <w:p w:rsidR="009115D0" w:rsidRDefault="009115D0" w:rsidP="00522F8A">
                  <w:r>
                    <w:t>M</w:t>
                  </w:r>
                </w:p>
              </w:tc>
              <w:tc>
                <w:tcPr>
                  <w:tcW w:w="1260" w:type="dxa"/>
                  <w:shd w:val="clear" w:color="auto" w:fill="auto"/>
                </w:tcPr>
                <w:p w:rsidR="009115D0" w:rsidRDefault="009115D0" w:rsidP="00522F8A">
                  <w:r>
                    <w:t>M</w:t>
                  </w:r>
                </w:p>
              </w:tc>
              <w:tc>
                <w:tcPr>
                  <w:tcW w:w="1170" w:type="dxa"/>
                </w:tcPr>
                <w:p w:rsidR="009115D0" w:rsidRDefault="007F7554" w:rsidP="00522F8A">
                  <w:r>
                    <w:t>M</w:t>
                  </w:r>
                </w:p>
              </w:tc>
              <w:tc>
                <w:tcPr>
                  <w:tcW w:w="1525" w:type="dxa"/>
                </w:tcPr>
                <w:p w:rsidR="009115D0" w:rsidRDefault="007F7554" w:rsidP="00522F8A">
                  <w:r>
                    <w:t>M</w:t>
                  </w:r>
                </w:p>
              </w:tc>
            </w:tr>
            <w:tr w:rsidR="009115D0" w:rsidTr="007F7554">
              <w:tc>
                <w:tcPr>
                  <w:tcW w:w="1249" w:type="dxa"/>
                  <w:shd w:val="clear" w:color="auto" w:fill="auto"/>
                </w:tcPr>
                <w:p w:rsidR="009115D0" w:rsidRDefault="009115D0" w:rsidP="00522F8A">
                  <w:r>
                    <w:t>HIST 299 A/B</w:t>
                  </w:r>
                </w:p>
              </w:tc>
              <w:tc>
                <w:tcPr>
                  <w:tcW w:w="1086" w:type="dxa"/>
                  <w:shd w:val="clear" w:color="auto" w:fill="auto"/>
                </w:tcPr>
                <w:p w:rsidR="009115D0" w:rsidRDefault="009115D0" w:rsidP="00522F8A">
                  <w:r>
                    <w:t>M</w:t>
                  </w:r>
                </w:p>
              </w:tc>
              <w:tc>
                <w:tcPr>
                  <w:tcW w:w="900" w:type="dxa"/>
                  <w:shd w:val="clear" w:color="auto" w:fill="auto"/>
                </w:tcPr>
                <w:p w:rsidR="009115D0" w:rsidRDefault="009115D0" w:rsidP="00522F8A">
                  <w:r>
                    <w:t>M</w:t>
                  </w:r>
                </w:p>
              </w:tc>
              <w:tc>
                <w:tcPr>
                  <w:tcW w:w="1080" w:type="dxa"/>
                  <w:shd w:val="clear" w:color="auto" w:fill="auto"/>
                </w:tcPr>
                <w:p w:rsidR="009115D0" w:rsidRDefault="009115D0" w:rsidP="00522F8A">
                  <w:r>
                    <w:t>M</w:t>
                  </w:r>
                </w:p>
              </w:tc>
              <w:tc>
                <w:tcPr>
                  <w:tcW w:w="1080" w:type="dxa"/>
                  <w:shd w:val="clear" w:color="auto" w:fill="auto"/>
                </w:tcPr>
                <w:p w:rsidR="009115D0" w:rsidRDefault="009115D0" w:rsidP="00522F8A">
                  <w:r>
                    <w:t>M</w:t>
                  </w:r>
                </w:p>
              </w:tc>
              <w:tc>
                <w:tcPr>
                  <w:tcW w:w="1260" w:type="dxa"/>
                  <w:shd w:val="clear" w:color="auto" w:fill="auto"/>
                </w:tcPr>
                <w:p w:rsidR="009115D0" w:rsidRDefault="009115D0" w:rsidP="00522F8A">
                  <w:r>
                    <w:t>M</w:t>
                  </w:r>
                </w:p>
              </w:tc>
              <w:tc>
                <w:tcPr>
                  <w:tcW w:w="1170" w:type="dxa"/>
                </w:tcPr>
                <w:p w:rsidR="009115D0" w:rsidRDefault="007F7554" w:rsidP="00522F8A">
                  <w:r>
                    <w:t>M</w:t>
                  </w:r>
                </w:p>
              </w:tc>
              <w:tc>
                <w:tcPr>
                  <w:tcW w:w="1525" w:type="dxa"/>
                </w:tcPr>
                <w:p w:rsidR="009115D0" w:rsidRDefault="007F7554" w:rsidP="00522F8A">
                  <w:r>
                    <w:t>M</w:t>
                  </w:r>
                </w:p>
              </w:tc>
            </w:tr>
          </w:tbl>
          <w:p w:rsidR="00522F8A" w:rsidRPr="002D3F5A" w:rsidRDefault="00522F8A" w:rsidP="00522F8A"/>
        </w:tc>
      </w:tr>
    </w:tbl>
    <w:p w:rsidR="00522F8A" w:rsidRDefault="00522F8A" w:rsidP="00522F8A">
      <w:pPr>
        <w:rPr>
          <w:b/>
        </w:rPr>
      </w:pPr>
    </w:p>
    <w:p w:rsidR="001709C2" w:rsidRDefault="001709C2" w:rsidP="00522F8A">
      <w:pPr>
        <w:rPr>
          <w:b/>
        </w:rPr>
      </w:pPr>
      <w:r>
        <w:rPr>
          <w:b/>
        </w:rPr>
        <w:t>I – Introduced</w:t>
      </w:r>
      <w:r>
        <w:rPr>
          <w:b/>
        </w:rPr>
        <w:tab/>
        <w:t>R-Reinforced</w:t>
      </w:r>
      <w:r>
        <w:rPr>
          <w:b/>
        </w:rPr>
        <w:tab/>
        <w:t>E-Emphasized</w:t>
      </w:r>
      <w:r w:rsidR="007B3B76">
        <w:rPr>
          <w:b/>
        </w:rPr>
        <w:t xml:space="preserve">    M-Mastered</w:t>
      </w:r>
    </w:p>
    <w:p w:rsidR="007B3B76" w:rsidRDefault="007B3B76" w:rsidP="00522F8A">
      <w:pPr>
        <w:rPr>
          <w:b/>
        </w:rPr>
      </w:pPr>
    </w:p>
    <w:p w:rsidR="007B3B76" w:rsidRPr="00522F8A" w:rsidRDefault="007B3B76" w:rsidP="00522F8A">
      <w:pPr>
        <w:rPr>
          <w:b/>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522F8A" w:rsidRPr="005A25E2" w:rsidTr="002D3F5A">
        <w:tc>
          <w:tcPr>
            <w:tcW w:w="9576" w:type="dxa"/>
            <w:shd w:val="clear" w:color="auto" w:fill="DBE5F1"/>
          </w:tcPr>
          <w:p w:rsidR="00522F8A" w:rsidRPr="002D3F5A" w:rsidRDefault="00522F8A" w:rsidP="005A25E2">
            <w:pPr>
              <w:numPr>
                <w:ilvl w:val="0"/>
                <w:numId w:val="1"/>
              </w:numPr>
              <w:rPr>
                <w:b/>
              </w:rPr>
            </w:pPr>
            <w:r w:rsidRPr="002D3F5A">
              <w:rPr>
                <w:b/>
              </w:rPr>
              <w:t>Assessment Methods</w:t>
            </w:r>
          </w:p>
        </w:tc>
      </w:tr>
      <w:tr w:rsidR="00522F8A" w:rsidRPr="005A25E2" w:rsidTr="002D3F5A">
        <w:tc>
          <w:tcPr>
            <w:tcW w:w="9576" w:type="dxa"/>
          </w:tcPr>
          <w:p w:rsidR="00522F8A" w:rsidRPr="002D3F5A" w:rsidRDefault="004123C6" w:rsidP="005A25E2">
            <w:pPr>
              <w:numPr>
                <w:ilvl w:val="1"/>
                <w:numId w:val="1"/>
              </w:numPr>
              <w:rPr>
                <w:b/>
              </w:rPr>
            </w:pPr>
            <w:r>
              <w:rPr>
                <w:b/>
              </w:rPr>
              <w:t xml:space="preserve">Direct Measures </w:t>
            </w:r>
          </w:p>
        </w:tc>
      </w:tr>
      <w:tr w:rsidR="00522F8A" w:rsidRPr="005A25E2" w:rsidTr="002D3F5A">
        <w:tc>
          <w:tcPr>
            <w:tcW w:w="9576" w:type="dxa"/>
          </w:tcPr>
          <w:p w:rsidR="00522F8A" w:rsidRPr="002D3F5A" w:rsidRDefault="004123C6" w:rsidP="000B05B2">
            <w:pPr>
              <w:numPr>
                <w:ilvl w:val="2"/>
                <w:numId w:val="1"/>
              </w:numPr>
            </w:pPr>
            <w:r w:rsidRPr="00992B10">
              <w:rPr>
                <w:b/>
              </w:rPr>
              <w:t>Oral Presentation</w:t>
            </w:r>
            <w:r>
              <w:t xml:space="preserve"> – Faculty will use a rubric to assess the oral presentations that students </w:t>
            </w:r>
            <w:r>
              <w:lastRenderedPageBreak/>
              <w:t>give as part of the requirements for a specific course</w:t>
            </w:r>
            <w:r w:rsidR="00992B10">
              <w:t xml:space="preserve"> or will use the rubric to assess a presentation given at a conference or HGSA meeting.</w:t>
            </w:r>
            <w:r>
              <w:t xml:space="preserve"> The ability of students to effectively identify key points and analyze sources will be evaluated. </w:t>
            </w:r>
            <w:r w:rsidR="00510AD9">
              <w:t>Student presentations at the Graduate Student Symposium may also be used to evaluate both effective oral communication and adherence to professional standards of conduct.</w:t>
            </w:r>
            <w:r w:rsidR="00992B10">
              <w:t xml:space="preserve"> </w:t>
            </w:r>
          </w:p>
        </w:tc>
      </w:tr>
      <w:tr w:rsidR="00522F8A" w:rsidRPr="005A25E2" w:rsidTr="002D3F5A">
        <w:tc>
          <w:tcPr>
            <w:tcW w:w="9576" w:type="dxa"/>
          </w:tcPr>
          <w:p w:rsidR="00992B10" w:rsidRPr="002D3F5A" w:rsidRDefault="00510AD9" w:rsidP="000B05B2">
            <w:pPr>
              <w:numPr>
                <w:ilvl w:val="2"/>
                <w:numId w:val="1"/>
              </w:numPr>
            </w:pPr>
            <w:r w:rsidRPr="00992B10">
              <w:rPr>
                <w:b/>
              </w:rPr>
              <w:lastRenderedPageBreak/>
              <w:t xml:space="preserve">Paper/Thesis/or Exam Proposal </w:t>
            </w:r>
            <w:r w:rsidR="004123C6" w:rsidRPr="00992B10">
              <w:rPr>
                <w:b/>
              </w:rPr>
              <w:t xml:space="preserve"> </w:t>
            </w:r>
            <w:r w:rsidR="004123C6">
              <w:t xml:space="preserve">– Graduate faculty will evaluate a written assignment turned in by each student according to a rubric that focuses on the content knowledge, research methods, and level of writing. </w:t>
            </w:r>
            <w:r w:rsidR="007F2357">
              <w:t xml:space="preserve">Students will write a 15 page paper in 200B and this </w:t>
            </w:r>
            <w:r w:rsidR="00F47395">
              <w:t>will be kept by the graduate co</w:t>
            </w:r>
            <w:r w:rsidR="007F2357">
              <w:t xml:space="preserve">ordinator and compared to the culminating experience or project. </w:t>
            </w:r>
            <w:r w:rsidR="004123C6">
              <w:t xml:space="preserve">This assignment will be compared to </w:t>
            </w:r>
            <w:r w:rsidR="000A772B">
              <w:t>the students culminating work (either a comprehensive exam, project, or thesis) in order to judge the extent to which their skills have improved between their entering the program and their graduating.</w:t>
            </w:r>
          </w:p>
        </w:tc>
      </w:tr>
      <w:tr w:rsidR="00522F8A" w:rsidRPr="005A25E2" w:rsidTr="002D3F5A">
        <w:tc>
          <w:tcPr>
            <w:tcW w:w="9576" w:type="dxa"/>
          </w:tcPr>
          <w:p w:rsidR="00992B10" w:rsidRDefault="00992B10" w:rsidP="000B05B2">
            <w:pPr>
              <w:numPr>
                <w:ilvl w:val="2"/>
                <w:numId w:val="1"/>
              </w:numPr>
            </w:pPr>
            <w:r w:rsidRPr="00992B10">
              <w:rPr>
                <w:b/>
              </w:rPr>
              <w:t>Bibliography</w:t>
            </w:r>
            <w:r>
              <w:t xml:space="preserve"> –</w:t>
            </w:r>
            <w:r w:rsidR="00F47395">
              <w:t xml:space="preserve"> The discussion of sources and/or bibliography from one research paper or their M.A. Exams or Thesis will be evaluated using a rubric to determine how proficient the students are in information literacy.</w:t>
            </w:r>
            <w:r w:rsidR="005E5C56">
              <w:t xml:space="preserve"> </w:t>
            </w:r>
          </w:p>
          <w:p w:rsidR="00992B10" w:rsidRPr="002D3F5A" w:rsidRDefault="000A772B" w:rsidP="000B05B2">
            <w:pPr>
              <w:numPr>
                <w:ilvl w:val="2"/>
                <w:numId w:val="1"/>
              </w:numPr>
            </w:pPr>
            <w:r w:rsidRPr="00992B10">
              <w:rPr>
                <w:b/>
              </w:rPr>
              <w:t>Comprehensive Exam/Final Project/Thesis</w:t>
            </w:r>
            <w:r>
              <w:t xml:space="preserve"> – The culminating exams or project of a student will be evaluated according to the standards of the discipline and evaluated to determine the extent to which they demonstrate a mastery of </w:t>
            </w:r>
            <w:r w:rsidR="000B05B2">
              <w:t xml:space="preserve">content knowledge OR for critical thinking OR for </w:t>
            </w:r>
            <w:r>
              <w:t xml:space="preserve">historical methodology. </w:t>
            </w:r>
          </w:p>
        </w:tc>
      </w:tr>
      <w:tr w:rsidR="00522F8A" w:rsidRPr="005A25E2" w:rsidTr="002D3F5A">
        <w:tc>
          <w:tcPr>
            <w:tcW w:w="9576" w:type="dxa"/>
          </w:tcPr>
          <w:p w:rsidR="00522F8A" w:rsidRPr="002D3F5A" w:rsidRDefault="00522F8A" w:rsidP="005A25E2">
            <w:pPr>
              <w:numPr>
                <w:ilvl w:val="1"/>
                <w:numId w:val="1"/>
              </w:numPr>
              <w:rPr>
                <w:b/>
              </w:rPr>
            </w:pPr>
            <w:r w:rsidRPr="002D3F5A">
              <w:rPr>
                <w:b/>
              </w:rPr>
              <w:t xml:space="preserve">Indirect Measures  </w:t>
            </w:r>
          </w:p>
        </w:tc>
      </w:tr>
      <w:tr w:rsidR="00522F8A" w:rsidRPr="005A25E2" w:rsidTr="002D3F5A">
        <w:tc>
          <w:tcPr>
            <w:tcW w:w="9576" w:type="dxa"/>
          </w:tcPr>
          <w:p w:rsidR="00522F8A" w:rsidRDefault="000A772B" w:rsidP="005A25E2">
            <w:pPr>
              <w:numPr>
                <w:ilvl w:val="2"/>
                <w:numId w:val="1"/>
              </w:numPr>
            </w:pPr>
            <w:r>
              <w:t>Exit Survey – each student will complete a survey regarding the graduate program during the semester they have applied for graduation.</w:t>
            </w:r>
          </w:p>
          <w:p w:rsidR="000A772B" w:rsidRPr="002D3F5A" w:rsidRDefault="000A772B" w:rsidP="005A25E2">
            <w:pPr>
              <w:numPr>
                <w:ilvl w:val="2"/>
                <w:numId w:val="1"/>
              </w:numPr>
            </w:pPr>
            <w:r>
              <w:t xml:space="preserve">Alumni Survey –  graduates will complete a survey that asks them to indicate and evaluate the ways in which the program prepared them for further education or a career in a field related to the discipline. </w:t>
            </w:r>
          </w:p>
        </w:tc>
      </w:tr>
    </w:tbl>
    <w:p w:rsidR="00522F8A" w:rsidRPr="00522F8A" w:rsidRDefault="00522F8A" w:rsidP="00522F8A">
      <w:pPr>
        <w:rPr>
          <w:b/>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576"/>
      </w:tblGrid>
      <w:tr w:rsidR="00522F8A" w:rsidRPr="005A25E2" w:rsidTr="002D3F5A">
        <w:tc>
          <w:tcPr>
            <w:tcW w:w="9576" w:type="dxa"/>
            <w:shd w:val="clear" w:color="auto" w:fill="DBE5F1"/>
          </w:tcPr>
          <w:p w:rsidR="00522F8A" w:rsidRPr="002D3F5A" w:rsidRDefault="00522F8A" w:rsidP="005A25E2">
            <w:pPr>
              <w:numPr>
                <w:ilvl w:val="0"/>
                <w:numId w:val="1"/>
              </w:numPr>
              <w:rPr>
                <w:b/>
              </w:rPr>
            </w:pPr>
            <w:r w:rsidRPr="002D3F5A">
              <w:rPr>
                <w:b/>
              </w:rPr>
              <w:t>Student Learning Outcomes X Assessment Methods Matrix</w:t>
            </w:r>
          </w:p>
        </w:tc>
      </w:tr>
      <w:tr w:rsidR="00522F8A" w:rsidRPr="005A25E2" w:rsidTr="002D3F5A">
        <w:tc>
          <w:tcPr>
            <w:tcW w:w="957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149"/>
              <w:gridCol w:w="1148"/>
              <w:gridCol w:w="1148"/>
              <w:gridCol w:w="1148"/>
              <w:gridCol w:w="1148"/>
              <w:gridCol w:w="1046"/>
              <w:gridCol w:w="1046"/>
            </w:tblGrid>
            <w:tr w:rsidR="000326EB" w:rsidTr="000326EB">
              <w:tc>
                <w:tcPr>
                  <w:tcW w:w="1528" w:type="dxa"/>
                  <w:shd w:val="clear" w:color="auto" w:fill="auto"/>
                </w:tcPr>
                <w:p w:rsidR="000326EB" w:rsidRDefault="000326EB" w:rsidP="00522F8A">
                  <w:r>
                    <w:t>Measures:</w:t>
                  </w:r>
                </w:p>
              </w:tc>
              <w:tc>
                <w:tcPr>
                  <w:tcW w:w="1256" w:type="dxa"/>
                  <w:shd w:val="clear" w:color="auto" w:fill="auto"/>
                </w:tcPr>
                <w:p w:rsidR="000326EB" w:rsidRDefault="000326EB" w:rsidP="00522F8A">
                  <w:r>
                    <w:t>Outcome 1</w:t>
                  </w:r>
                </w:p>
              </w:tc>
              <w:tc>
                <w:tcPr>
                  <w:tcW w:w="1256" w:type="dxa"/>
                  <w:shd w:val="clear" w:color="auto" w:fill="auto"/>
                </w:tcPr>
                <w:p w:rsidR="000326EB" w:rsidRDefault="000326EB" w:rsidP="00522F8A">
                  <w:r>
                    <w:t>Outcome 2</w:t>
                  </w:r>
                </w:p>
              </w:tc>
              <w:tc>
                <w:tcPr>
                  <w:tcW w:w="1256" w:type="dxa"/>
                  <w:shd w:val="clear" w:color="auto" w:fill="auto"/>
                </w:tcPr>
                <w:p w:rsidR="000326EB" w:rsidRDefault="000326EB" w:rsidP="00522F8A">
                  <w:r>
                    <w:t>Outcome 3</w:t>
                  </w:r>
                </w:p>
              </w:tc>
              <w:tc>
                <w:tcPr>
                  <w:tcW w:w="1256" w:type="dxa"/>
                  <w:shd w:val="clear" w:color="auto" w:fill="auto"/>
                </w:tcPr>
                <w:p w:rsidR="000326EB" w:rsidRDefault="000326EB" w:rsidP="00522F8A">
                  <w:r>
                    <w:t>Outcome 4</w:t>
                  </w:r>
                </w:p>
              </w:tc>
              <w:tc>
                <w:tcPr>
                  <w:tcW w:w="1256" w:type="dxa"/>
                  <w:shd w:val="clear" w:color="auto" w:fill="auto"/>
                </w:tcPr>
                <w:p w:rsidR="000326EB" w:rsidRDefault="000326EB" w:rsidP="00522F8A">
                  <w:r>
                    <w:t>Outcome 5</w:t>
                  </w:r>
                </w:p>
              </w:tc>
              <w:tc>
                <w:tcPr>
                  <w:tcW w:w="771" w:type="dxa"/>
                </w:tcPr>
                <w:p w:rsidR="000326EB" w:rsidRDefault="007F7554" w:rsidP="00522F8A">
                  <w:r>
                    <w:t>Outcome 6</w:t>
                  </w:r>
                </w:p>
              </w:tc>
              <w:tc>
                <w:tcPr>
                  <w:tcW w:w="771" w:type="dxa"/>
                </w:tcPr>
                <w:p w:rsidR="000326EB" w:rsidRDefault="007F7554" w:rsidP="00522F8A">
                  <w:r>
                    <w:t>Outcome 7</w:t>
                  </w:r>
                </w:p>
              </w:tc>
            </w:tr>
            <w:tr w:rsidR="000326EB" w:rsidTr="000326EB">
              <w:tc>
                <w:tcPr>
                  <w:tcW w:w="1528" w:type="dxa"/>
                  <w:shd w:val="clear" w:color="auto" w:fill="auto"/>
                </w:tcPr>
                <w:p w:rsidR="000326EB" w:rsidRDefault="000326EB" w:rsidP="00522F8A">
                  <w:r>
                    <w:t>Oral Presentations</w:t>
                  </w:r>
                </w:p>
              </w:tc>
              <w:tc>
                <w:tcPr>
                  <w:tcW w:w="1256" w:type="dxa"/>
                  <w:shd w:val="clear" w:color="auto" w:fill="auto"/>
                </w:tcPr>
                <w:p w:rsidR="000326EB" w:rsidRDefault="000326EB" w:rsidP="00522F8A"/>
              </w:tc>
              <w:tc>
                <w:tcPr>
                  <w:tcW w:w="1256" w:type="dxa"/>
                  <w:shd w:val="clear" w:color="auto" w:fill="auto"/>
                </w:tcPr>
                <w:p w:rsidR="000326EB" w:rsidRDefault="000326EB" w:rsidP="00522F8A">
                  <w:r>
                    <w:t>X</w:t>
                  </w:r>
                </w:p>
              </w:tc>
              <w:tc>
                <w:tcPr>
                  <w:tcW w:w="1256" w:type="dxa"/>
                  <w:shd w:val="clear" w:color="auto" w:fill="auto"/>
                </w:tcPr>
                <w:p w:rsidR="000326EB" w:rsidRDefault="000326EB" w:rsidP="00522F8A">
                  <w:r>
                    <w:t>X</w:t>
                  </w:r>
                </w:p>
              </w:tc>
              <w:tc>
                <w:tcPr>
                  <w:tcW w:w="1256" w:type="dxa"/>
                  <w:shd w:val="clear" w:color="auto" w:fill="auto"/>
                </w:tcPr>
                <w:p w:rsidR="000326EB" w:rsidRDefault="000326EB" w:rsidP="00522F8A"/>
              </w:tc>
              <w:tc>
                <w:tcPr>
                  <w:tcW w:w="1256" w:type="dxa"/>
                  <w:shd w:val="clear" w:color="auto" w:fill="auto"/>
                </w:tcPr>
                <w:p w:rsidR="000326EB" w:rsidRDefault="000326EB" w:rsidP="00522F8A">
                  <w:r>
                    <w:t>X</w:t>
                  </w:r>
                </w:p>
              </w:tc>
              <w:tc>
                <w:tcPr>
                  <w:tcW w:w="771" w:type="dxa"/>
                </w:tcPr>
                <w:p w:rsidR="000326EB" w:rsidRDefault="000326EB" w:rsidP="00522F8A"/>
              </w:tc>
              <w:tc>
                <w:tcPr>
                  <w:tcW w:w="771" w:type="dxa"/>
                </w:tcPr>
                <w:p w:rsidR="000326EB" w:rsidRDefault="007F7554" w:rsidP="00522F8A">
                  <w:r>
                    <w:t>X</w:t>
                  </w:r>
                </w:p>
              </w:tc>
            </w:tr>
            <w:tr w:rsidR="000326EB" w:rsidTr="000326EB">
              <w:tc>
                <w:tcPr>
                  <w:tcW w:w="1528" w:type="dxa"/>
                  <w:shd w:val="clear" w:color="auto" w:fill="auto"/>
                </w:tcPr>
                <w:p w:rsidR="000326EB" w:rsidRDefault="000326EB" w:rsidP="00522F8A">
                  <w:r>
                    <w:t>Essay/Paper</w:t>
                  </w:r>
                </w:p>
              </w:tc>
              <w:tc>
                <w:tcPr>
                  <w:tcW w:w="1256" w:type="dxa"/>
                  <w:shd w:val="clear" w:color="auto" w:fill="auto"/>
                </w:tcPr>
                <w:p w:rsidR="000326EB" w:rsidRDefault="000326EB" w:rsidP="00522F8A">
                  <w:r>
                    <w:t>X</w:t>
                  </w:r>
                </w:p>
              </w:tc>
              <w:tc>
                <w:tcPr>
                  <w:tcW w:w="1256" w:type="dxa"/>
                  <w:shd w:val="clear" w:color="auto" w:fill="auto"/>
                </w:tcPr>
                <w:p w:rsidR="000326EB" w:rsidRDefault="000326EB" w:rsidP="00522F8A">
                  <w:r>
                    <w:t>X</w:t>
                  </w:r>
                </w:p>
              </w:tc>
              <w:tc>
                <w:tcPr>
                  <w:tcW w:w="1256" w:type="dxa"/>
                  <w:shd w:val="clear" w:color="auto" w:fill="auto"/>
                </w:tcPr>
                <w:p w:rsidR="000326EB" w:rsidRDefault="000326EB" w:rsidP="00522F8A">
                  <w:r>
                    <w:t>X</w:t>
                  </w:r>
                </w:p>
              </w:tc>
              <w:tc>
                <w:tcPr>
                  <w:tcW w:w="1256" w:type="dxa"/>
                  <w:shd w:val="clear" w:color="auto" w:fill="auto"/>
                </w:tcPr>
                <w:p w:rsidR="000326EB" w:rsidRDefault="000326EB" w:rsidP="00522F8A"/>
              </w:tc>
              <w:tc>
                <w:tcPr>
                  <w:tcW w:w="1256" w:type="dxa"/>
                  <w:shd w:val="clear" w:color="auto" w:fill="auto"/>
                </w:tcPr>
                <w:p w:rsidR="000326EB" w:rsidRDefault="000326EB" w:rsidP="00522F8A"/>
              </w:tc>
              <w:tc>
                <w:tcPr>
                  <w:tcW w:w="771" w:type="dxa"/>
                </w:tcPr>
                <w:p w:rsidR="000326EB" w:rsidRDefault="007F7554" w:rsidP="00522F8A">
                  <w:r>
                    <w:t>X</w:t>
                  </w:r>
                </w:p>
              </w:tc>
              <w:tc>
                <w:tcPr>
                  <w:tcW w:w="771" w:type="dxa"/>
                </w:tcPr>
                <w:p w:rsidR="000326EB" w:rsidRDefault="000326EB" w:rsidP="00522F8A"/>
              </w:tc>
            </w:tr>
            <w:tr w:rsidR="000326EB" w:rsidTr="000326EB">
              <w:tc>
                <w:tcPr>
                  <w:tcW w:w="1528" w:type="dxa"/>
                  <w:shd w:val="clear" w:color="auto" w:fill="auto"/>
                </w:tcPr>
                <w:p w:rsidR="000326EB" w:rsidRDefault="000326EB" w:rsidP="00522F8A">
                  <w:r>
                    <w:t>Exam/Project/</w:t>
                  </w:r>
                </w:p>
                <w:p w:rsidR="000326EB" w:rsidRDefault="000326EB" w:rsidP="00522F8A">
                  <w:r>
                    <w:t>Thesis</w:t>
                  </w:r>
                </w:p>
              </w:tc>
              <w:tc>
                <w:tcPr>
                  <w:tcW w:w="1256" w:type="dxa"/>
                  <w:shd w:val="clear" w:color="auto" w:fill="auto"/>
                </w:tcPr>
                <w:p w:rsidR="000326EB" w:rsidRDefault="000326EB" w:rsidP="00522F8A">
                  <w:r>
                    <w:t>X</w:t>
                  </w:r>
                </w:p>
              </w:tc>
              <w:tc>
                <w:tcPr>
                  <w:tcW w:w="1256" w:type="dxa"/>
                  <w:shd w:val="clear" w:color="auto" w:fill="auto"/>
                </w:tcPr>
                <w:p w:rsidR="000326EB" w:rsidRDefault="000326EB" w:rsidP="00522F8A">
                  <w:r>
                    <w:t>X</w:t>
                  </w:r>
                </w:p>
              </w:tc>
              <w:tc>
                <w:tcPr>
                  <w:tcW w:w="1256" w:type="dxa"/>
                  <w:shd w:val="clear" w:color="auto" w:fill="auto"/>
                </w:tcPr>
                <w:p w:rsidR="000326EB" w:rsidRDefault="000326EB" w:rsidP="00522F8A">
                  <w:r>
                    <w:t>X</w:t>
                  </w:r>
                </w:p>
              </w:tc>
              <w:tc>
                <w:tcPr>
                  <w:tcW w:w="1256" w:type="dxa"/>
                  <w:shd w:val="clear" w:color="auto" w:fill="auto"/>
                </w:tcPr>
                <w:p w:rsidR="000326EB" w:rsidRDefault="000326EB" w:rsidP="00522F8A">
                  <w:r>
                    <w:t>X</w:t>
                  </w:r>
                </w:p>
              </w:tc>
              <w:tc>
                <w:tcPr>
                  <w:tcW w:w="1256" w:type="dxa"/>
                  <w:shd w:val="clear" w:color="auto" w:fill="auto"/>
                </w:tcPr>
                <w:p w:rsidR="000326EB" w:rsidRDefault="000326EB" w:rsidP="00522F8A"/>
              </w:tc>
              <w:tc>
                <w:tcPr>
                  <w:tcW w:w="771" w:type="dxa"/>
                </w:tcPr>
                <w:p w:rsidR="000326EB" w:rsidRDefault="007F7554" w:rsidP="00522F8A">
                  <w:r>
                    <w:t>X</w:t>
                  </w:r>
                </w:p>
              </w:tc>
              <w:tc>
                <w:tcPr>
                  <w:tcW w:w="771" w:type="dxa"/>
                </w:tcPr>
                <w:p w:rsidR="000326EB" w:rsidRDefault="000326EB" w:rsidP="00522F8A"/>
              </w:tc>
            </w:tr>
            <w:tr w:rsidR="000326EB" w:rsidTr="000326EB">
              <w:tc>
                <w:tcPr>
                  <w:tcW w:w="1528" w:type="dxa"/>
                  <w:shd w:val="clear" w:color="auto" w:fill="auto"/>
                </w:tcPr>
                <w:p w:rsidR="000326EB" w:rsidRDefault="000326EB" w:rsidP="00522F8A">
                  <w:r>
                    <w:lastRenderedPageBreak/>
                    <w:t>Annotated Bibliography</w:t>
                  </w:r>
                </w:p>
              </w:tc>
              <w:tc>
                <w:tcPr>
                  <w:tcW w:w="1256" w:type="dxa"/>
                  <w:shd w:val="clear" w:color="auto" w:fill="auto"/>
                </w:tcPr>
                <w:p w:rsidR="000326EB" w:rsidRDefault="000326EB" w:rsidP="00522F8A"/>
              </w:tc>
              <w:tc>
                <w:tcPr>
                  <w:tcW w:w="1256" w:type="dxa"/>
                  <w:shd w:val="clear" w:color="auto" w:fill="auto"/>
                </w:tcPr>
                <w:p w:rsidR="000326EB" w:rsidRDefault="000326EB" w:rsidP="00522F8A">
                  <w:r>
                    <w:t>X</w:t>
                  </w:r>
                </w:p>
              </w:tc>
              <w:tc>
                <w:tcPr>
                  <w:tcW w:w="1256" w:type="dxa"/>
                  <w:shd w:val="clear" w:color="auto" w:fill="auto"/>
                </w:tcPr>
                <w:p w:rsidR="000326EB" w:rsidRDefault="000326EB" w:rsidP="00522F8A"/>
              </w:tc>
              <w:tc>
                <w:tcPr>
                  <w:tcW w:w="1256" w:type="dxa"/>
                  <w:shd w:val="clear" w:color="auto" w:fill="auto"/>
                </w:tcPr>
                <w:p w:rsidR="000326EB" w:rsidRDefault="000326EB" w:rsidP="00522F8A"/>
              </w:tc>
              <w:tc>
                <w:tcPr>
                  <w:tcW w:w="1256" w:type="dxa"/>
                  <w:shd w:val="clear" w:color="auto" w:fill="auto"/>
                </w:tcPr>
                <w:p w:rsidR="000326EB" w:rsidRDefault="000326EB" w:rsidP="00522F8A"/>
              </w:tc>
              <w:tc>
                <w:tcPr>
                  <w:tcW w:w="771" w:type="dxa"/>
                </w:tcPr>
                <w:p w:rsidR="000326EB" w:rsidRDefault="007F7554" w:rsidP="00522F8A">
                  <w:r>
                    <w:t>X</w:t>
                  </w:r>
                  <w:bookmarkStart w:id="0" w:name="_GoBack"/>
                  <w:bookmarkEnd w:id="0"/>
                </w:p>
              </w:tc>
              <w:tc>
                <w:tcPr>
                  <w:tcW w:w="771" w:type="dxa"/>
                </w:tcPr>
                <w:p w:rsidR="000326EB" w:rsidRDefault="000326EB" w:rsidP="00522F8A"/>
              </w:tc>
            </w:tr>
            <w:tr w:rsidR="000326EB" w:rsidTr="000326EB">
              <w:tc>
                <w:tcPr>
                  <w:tcW w:w="1528" w:type="dxa"/>
                  <w:shd w:val="clear" w:color="auto" w:fill="auto"/>
                </w:tcPr>
                <w:p w:rsidR="000326EB" w:rsidRDefault="000326EB" w:rsidP="007042AE">
                  <w:r>
                    <w:t>Exit Survey</w:t>
                  </w:r>
                </w:p>
              </w:tc>
              <w:tc>
                <w:tcPr>
                  <w:tcW w:w="1256" w:type="dxa"/>
                  <w:shd w:val="clear" w:color="auto" w:fill="auto"/>
                </w:tcPr>
                <w:p w:rsidR="000326EB" w:rsidRDefault="000326EB" w:rsidP="007042AE">
                  <w:r>
                    <w:t>X</w:t>
                  </w:r>
                </w:p>
              </w:tc>
              <w:tc>
                <w:tcPr>
                  <w:tcW w:w="1256" w:type="dxa"/>
                  <w:shd w:val="clear" w:color="auto" w:fill="auto"/>
                </w:tcPr>
                <w:p w:rsidR="000326EB" w:rsidRDefault="000326EB" w:rsidP="007042AE">
                  <w:r>
                    <w:t>X</w:t>
                  </w:r>
                </w:p>
              </w:tc>
              <w:tc>
                <w:tcPr>
                  <w:tcW w:w="1256" w:type="dxa"/>
                  <w:shd w:val="clear" w:color="auto" w:fill="auto"/>
                </w:tcPr>
                <w:p w:rsidR="000326EB" w:rsidRDefault="000326EB" w:rsidP="007042AE">
                  <w:r>
                    <w:t>X</w:t>
                  </w:r>
                </w:p>
              </w:tc>
              <w:tc>
                <w:tcPr>
                  <w:tcW w:w="1256" w:type="dxa"/>
                  <w:shd w:val="clear" w:color="auto" w:fill="auto"/>
                </w:tcPr>
                <w:p w:rsidR="000326EB" w:rsidRDefault="000326EB" w:rsidP="007042AE">
                  <w:r>
                    <w:t>X</w:t>
                  </w:r>
                </w:p>
              </w:tc>
              <w:tc>
                <w:tcPr>
                  <w:tcW w:w="1256" w:type="dxa"/>
                  <w:shd w:val="clear" w:color="auto" w:fill="auto"/>
                </w:tcPr>
                <w:p w:rsidR="000326EB" w:rsidRDefault="000326EB" w:rsidP="007042AE"/>
              </w:tc>
              <w:tc>
                <w:tcPr>
                  <w:tcW w:w="771" w:type="dxa"/>
                </w:tcPr>
                <w:p w:rsidR="000326EB" w:rsidRDefault="000326EB" w:rsidP="007042AE"/>
              </w:tc>
              <w:tc>
                <w:tcPr>
                  <w:tcW w:w="771" w:type="dxa"/>
                </w:tcPr>
                <w:p w:rsidR="000326EB" w:rsidRDefault="000326EB" w:rsidP="007042AE"/>
              </w:tc>
            </w:tr>
            <w:tr w:rsidR="000326EB" w:rsidTr="000326EB">
              <w:tc>
                <w:tcPr>
                  <w:tcW w:w="1528" w:type="dxa"/>
                  <w:shd w:val="clear" w:color="auto" w:fill="auto"/>
                </w:tcPr>
                <w:p w:rsidR="000326EB" w:rsidRDefault="000326EB" w:rsidP="007042AE">
                  <w:r>
                    <w:t>Alumni Survey</w:t>
                  </w:r>
                </w:p>
              </w:tc>
              <w:tc>
                <w:tcPr>
                  <w:tcW w:w="1256" w:type="dxa"/>
                  <w:shd w:val="clear" w:color="auto" w:fill="auto"/>
                </w:tcPr>
                <w:p w:rsidR="000326EB" w:rsidRDefault="000326EB" w:rsidP="007042AE">
                  <w:r>
                    <w:t>X</w:t>
                  </w:r>
                </w:p>
              </w:tc>
              <w:tc>
                <w:tcPr>
                  <w:tcW w:w="1256" w:type="dxa"/>
                  <w:shd w:val="clear" w:color="auto" w:fill="auto"/>
                </w:tcPr>
                <w:p w:rsidR="000326EB" w:rsidRDefault="000326EB" w:rsidP="007042AE">
                  <w:r>
                    <w:t>X</w:t>
                  </w:r>
                </w:p>
              </w:tc>
              <w:tc>
                <w:tcPr>
                  <w:tcW w:w="1256" w:type="dxa"/>
                  <w:shd w:val="clear" w:color="auto" w:fill="auto"/>
                </w:tcPr>
                <w:p w:rsidR="000326EB" w:rsidRDefault="000326EB" w:rsidP="007042AE">
                  <w:r>
                    <w:t>X</w:t>
                  </w:r>
                </w:p>
              </w:tc>
              <w:tc>
                <w:tcPr>
                  <w:tcW w:w="1256" w:type="dxa"/>
                  <w:shd w:val="clear" w:color="auto" w:fill="auto"/>
                </w:tcPr>
                <w:p w:rsidR="000326EB" w:rsidRDefault="000326EB" w:rsidP="007042AE">
                  <w:r>
                    <w:t>X</w:t>
                  </w:r>
                </w:p>
              </w:tc>
              <w:tc>
                <w:tcPr>
                  <w:tcW w:w="1256" w:type="dxa"/>
                  <w:shd w:val="clear" w:color="auto" w:fill="auto"/>
                </w:tcPr>
                <w:p w:rsidR="000326EB" w:rsidRDefault="000326EB" w:rsidP="007042AE"/>
                <w:p w:rsidR="000326EB" w:rsidRDefault="000326EB" w:rsidP="007042AE"/>
              </w:tc>
              <w:tc>
                <w:tcPr>
                  <w:tcW w:w="771" w:type="dxa"/>
                </w:tcPr>
                <w:p w:rsidR="000326EB" w:rsidRDefault="000326EB" w:rsidP="007042AE"/>
              </w:tc>
              <w:tc>
                <w:tcPr>
                  <w:tcW w:w="771" w:type="dxa"/>
                </w:tcPr>
                <w:p w:rsidR="000326EB" w:rsidRDefault="000326EB" w:rsidP="007042AE"/>
              </w:tc>
            </w:tr>
          </w:tbl>
          <w:p w:rsidR="00522F8A" w:rsidRPr="002D3F5A" w:rsidRDefault="00522F8A" w:rsidP="00522F8A"/>
        </w:tc>
      </w:tr>
    </w:tbl>
    <w:p w:rsidR="00522F8A" w:rsidRDefault="00522F8A" w:rsidP="00522F8A">
      <w:pPr>
        <w:rPr>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522F8A" w:rsidRPr="005A25E2" w:rsidTr="002D3F5A">
        <w:tc>
          <w:tcPr>
            <w:tcW w:w="9576" w:type="dxa"/>
            <w:shd w:val="clear" w:color="auto" w:fill="DBE5F1"/>
          </w:tcPr>
          <w:p w:rsidR="00522F8A" w:rsidRPr="002D3F5A" w:rsidRDefault="00522F8A" w:rsidP="005A25E2">
            <w:pPr>
              <w:numPr>
                <w:ilvl w:val="0"/>
                <w:numId w:val="1"/>
              </w:numPr>
              <w:rPr>
                <w:b/>
              </w:rPr>
            </w:pPr>
            <w:r w:rsidRPr="002D3F5A">
              <w:rPr>
                <w:b/>
              </w:rPr>
              <w:t>Timeline for Implementation of Assessment Methods and Summary Evaluations</w:t>
            </w:r>
          </w:p>
        </w:tc>
      </w:tr>
      <w:tr w:rsidR="00522F8A" w:rsidRPr="005A25E2" w:rsidTr="002D3F5A">
        <w:tblPrEx>
          <w:tblBorders>
            <w:top w:val="single" w:sz="12" w:space="0" w:color="000000"/>
            <w:left w:val="single" w:sz="12" w:space="0" w:color="000000"/>
            <w:bottom w:val="single" w:sz="12" w:space="0" w:color="000000"/>
            <w:right w:val="single" w:sz="12" w:space="0" w:color="000000"/>
          </w:tblBorders>
        </w:tblPrEx>
        <w:tc>
          <w:tcPr>
            <w:tcW w:w="9576" w:type="dxa"/>
            <w:shd w:val="clear" w:color="auto" w:fill="auto"/>
          </w:tcPr>
          <w:p w:rsidR="00522F8A" w:rsidRPr="001709C2" w:rsidRDefault="00522F8A" w:rsidP="000A772B">
            <w:pPr>
              <w:rPr>
                <w:b/>
              </w:rPr>
            </w:pPr>
            <w:r w:rsidRPr="001709C2">
              <w:rPr>
                <w:b/>
              </w:rPr>
              <w:t>Year 20</w:t>
            </w:r>
            <w:r w:rsidR="000A772B" w:rsidRPr="001709C2">
              <w:rPr>
                <w:b/>
              </w:rPr>
              <w:t>11</w:t>
            </w:r>
            <w:r w:rsidRPr="001709C2">
              <w:rPr>
                <w:b/>
              </w:rPr>
              <w:t xml:space="preserve"> to 20</w:t>
            </w:r>
            <w:r w:rsidR="000A772B" w:rsidRPr="001709C2">
              <w:rPr>
                <w:b/>
              </w:rPr>
              <w:t>12</w:t>
            </w:r>
          </w:p>
        </w:tc>
      </w:tr>
      <w:tr w:rsidR="00522F8A" w:rsidRPr="005A25E2" w:rsidTr="002D3F5A">
        <w:tblPrEx>
          <w:tblBorders>
            <w:top w:val="single" w:sz="12" w:space="0" w:color="000000"/>
            <w:left w:val="single" w:sz="12" w:space="0" w:color="000000"/>
            <w:bottom w:val="single" w:sz="12" w:space="0" w:color="000000"/>
            <w:right w:val="single" w:sz="12" w:space="0" w:color="000000"/>
          </w:tblBorders>
        </w:tblPrEx>
        <w:tc>
          <w:tcPr>
            <w:tcW w:w="9576" w:type="dxa"/>
            <w:shd w:val="clear" w:color="auto" w:fill="auto"/>
          </w:tcPr>
          <w:p w:rsidR="001709C2" w:rsidRDefault="001709C2" w:rsidP="000A772B">
            <w:r>
              <w:t>Collected and assessed History 200B papers (These papers will be compared to student’s culminating work in order to measure improvement while in the program)</w:t>
            </w:r>
          </w:p>
          <w:p w:rsidR="001709C2" w:rsidRPr="002D3F5A" w:rsidRDefault="001709C2" w:rsidP="000A772B">
            <w:r>
              <w:t>Created an Alumni Survey</w:t>
            </w:r>
          </w:p>
        </w:tc>
      </w:tr>
      <w:tr w:rsidR="00522F8A" w:rsidRPr="005A25E2" w:rsidTr="002D3F5A">
        <w:tblPrEx>
          <w:tblBorders>
            <w:top w:val="single" w:sz="12" w:space="0" w:color="000000"/>
            <w:left w:val="single" w:sz="12" w:space="0" w:color="000000"/>
            <w:bottom w:val="single" w:sz="12" w:space="0" w:color="000000"/>
            <w:right w:val="single" w:sz="12" w:space="0" w:color="000000"/>
          </w:tblBorders>
        </w:tblPrEx>
        <w:tc>
          <w:tcPr>
            <w:tcW w:w="9576" w:type="dxa"/>
            <w:shd w:val="clear" w:color="auto" w:fill="auto"/>
          </w:tcPr>
          <w:p w:rsidR="00522F8A" w:rsidRPr="001709C2" w:rsidRDefault="00522F8A" w:rsidP="000A772B">
            <w:pPr>
              <w:rPr>
                <w:b/>
              </w:rPr>
            </w:pPr>
            <w:r w:rsidRPr="001709C2">
              <w:rPr>
                <w:b/>
              </w:rPr>
              <w:t>Year 20</w:t>
            </w:r>
            <w:r w:rsidR="00AA42F9" w:rsidRPr="001709C2">
              <w:rPr>
                <w:b/>
              </w:rPr>
              <w:t>12</w:t>
            </w:r>
            <w:r w:rsidRPr="001709C2">
              <w:rPr>
                <w:b/>
              </w:rPr>
              <w:t xml:space="preserve"> to 20</w:t>
            </w:r>
            <w:r w:rsidR="00AA42F9" w:rsidRPr="001709C2">
              <w:rPr>
                <w:b/>
              </w:rPr>
              <w:t>13</w:t>
            </w:r>
          </w:p>
        </w:tc>
      </w:tr>
      <w:tr w:rsidR="00522F8A" w:rsidRPr="005A25E2" w:rsidTr="002D3F5A">
        <w:tblPrEx>
          <w:tblBorders>
            <w:top w:val="single" w:sz="12" w:space="0" w:color="000000"/>
            <w:left w:val="single" w:sz="12" w:space="0" w:color="000000"/>
            <w:bottom w:val="single" w:sz="12" w:space="0" w:color="000000"/>
            <w:right w:val="single" w:sz="12" w:space="0" w:color="000000"/>
          </w:tblBorders>
        </w:tblPrEx>
        <w:tc>
          <w:tcPr>
            <w:tcW w:w="9576" w:type="dxa"/>
            <w:shd w:val="clear" w:color="auto" w:fill="auto"/>
          </w:tcPr>
          <w:p w:rsidR="001709C2" w:rsidRDefault="001709C2" w:rsidP="000A772B">
            <w:r>
              <w:t>Collect History 200B papers to assess</w:t>
            </w:r>
          </w:p>
          <w:p w:rsidR="001709C2" w:rsidRDefault="001709C2" w:rsidP="000A772B">
            <w:r>
              <w:t>Assess Culminating works for students who completed a thesis in 2012 and 2013</w:t>
            </w:r>
          </w:p>
          <w:p w:rsidR="001709C2" w:rsidRPr="002D3F5A" w:rsidRDefault="001709C2" w:rsidP="000A772B">
            <w:r>
              <w:t>Administer Alumni Survey</w:t>
            </w:r>
          </w:p>
        </w:tc>
      </w:tr>
      <w:tr w:rsidR="00522F8A" w:rsidRPr="005A25E2" w:rsidTr="002D3F5A">
        <w:tblPrEx>
          <w:tblBorders>
            <w:top w:val="single" w:sz="12" w:space="0" w:color="000000"/>
            <w:left w:val="single" w:sz="12" w:space="0" w:color="000000"/>
            <w:bottom w:val="single" w:sz="12" w:space="0" w:color="000000"/>
            <w:right w:val="single" w:sz="12" w:space="0" w:color="000000"/>
          </w:tblBorders>
        </w:tblPrEx>
        <w:tc>
          <w:tcPr>
            <w:tcW w:w="9576" w:type="dxa"/>
            <w:shd w:val="clear" w:color="auto" w:fill="auto"/>
          </w:tcPr>
          <w:p w:rsidR="00522F8A" w:rsidRPr="001709C2" w:rsidRDefault="00522F8A" w:rsidP="000A772B">
            <w:pPr>
              <w:rPr>
                <w:b/>
              </w:rPr>
            </w:pPr>
            <w:r w:rsidRPr="001709C2">
              <w:rPr>
                <w:b/>
              </w:rPr>
              <w:t>Year 20</w:t>
            </w:r>
            <w:r w:rsidR="00AA42F9" w:rsidRPr="001709C2">
              <w:rPr>
                <w:b/>
              </w:rPr>
              <w:t>13</w:t>
            </w:r>
            <w:r w:rsidRPr="001709C2">
              <w:rPr>
                <w:b/>
              </w:rPr>
              <w:t xml:space="preserve"> to 20</w:t>
            </w:r>
            <w:r w:rsidR="00AA42F9" w:rsidRPr="001709C2">
              <w:rPr>
                <w:b/>
              </w:rPr>
              <w:t>14</w:t>
            </w:r>
          </w:p>
          <w:p w:rsidR="001709C2" w:rsidRDefault="001709C2" w:rsidP="000A772B">
            <w:r>
              <w:t>Assess Oral Presentations</w:t>
            </w:r>
          </w:p>
          <w:p w:rsidR="001709C2" w:rsidRDefault="001709C2" w:rsidP="000A772B">
            <w:r>
              <w:t>Collect History 200B Papers</w:t>
            </w:r>
          </w:p>
          <w:p w:rsidR="001709C2" w:rsidRDefault="004225DE" w:rsidP="000A772B">
            <w:r>
              <w:t>Assess Bibliographies and one page assessments</w:t>
            </w:r>
          </w:p>
          <w:p w:rsidR="00AA42F9" w:rsidRPr="001709C2" w:rsidRDefault="00AA42F9" w:rsidP="000A772B">
            <w:pPr>
              <w:rPr>
                <w:b/>
              </w:rPr>
            </w:pPr>
            <w:r w:rsidRPr="001709C2">
              <w:rPr>
                <w:b/>
              </w:rPr>
              <w:t>Year 2014-2015</w:t>
            </w:r>
          </w:p>
          <w:p w:rsidR="001709C2" w:rsidRPr="002D3F5A" w:rsidRDefault="001709C2" w:rsidP="000A772B">
            <w:r>
              <w:t>Collect History 200B Papers</w:t>
            </w:r>
          </w:p>
        </w:tc>
      </w:tr>
      <w:tr w:rsidR="00522F8A" w:rsidRPr="005A25E2" w:rsidTr="002D3F5A">
        <w:tblPrEx>
          <w:tblBorders>
            <w:top w:val="single" w:sz="12" w:space="0" w:color="000000"/>
            <w:left w:val="single" w:sz="12" w:space="0" w:color="000000"/>
            <w:bottom w:val="single" w:sz="12" w:space="0" w:color="000000"/>
            <w:right w:val="single" w:sz="12" w:space="0" w:color="000000"/>
          </w:tblBorders>
        </w:tblPrEx>
        <w:tc>
          <w:tcPr>
            <w:tcW w:w="9576" w:type="dxa"/>
            <w:shd w:val="clear" w:color="auto" w:fill="auto"/>
          </w:tcPr>
          <w:p w:rsidR="00522F8A" w:rsidRDefault="004225DE" w:rsidP="000A772B">
            <w:r>
              <w:t>Compare 200B Papers to culminating projects</w:t>
            </w:r>
          </w:p>
          <w:p w:rsidR="001709C2" w:rsidRDefault="001709C2" w:rsidP="000A772B">
            <w:r>
              <w:t>Administer Senior Exit Survey</w:t>
            </w:r>
          </w:p>
          <w:p w:rsidR="00A0694B" w:rsidRDefault="00A0694B" w:rsidP="000A772B">
            <w:pPr>
              <w:rPr>
                <w:b/>
              </w:rPr>
            </w:pPr>
            <w:r>
              <w:rPr>
                <w:b/>
              </w:rPr>
              <w:t>Year 2015-2016</w:t>
            </w:r>
          </w:p>
          <w:p w:rsidR="00A0694B" w:rsidRDefault="00A0694B" w:rsidP="000A772B">
            <w:r>
              <w:t>Collect History 200B Papers</w:t>
            </w:r>
          </w:p>
          <w:p w:rsidR="00257FAD" w:rsidRDefault="00257FAD" w:rsidP="000A772B">
            <w:pPr>
              <w:rPr>
                <w:b/>
              </w:rPr>
            </w:pPr>
            <w:r w:rsidRPr="00257FAD">
              <w:rPr>
                <w:b/>
              </w:rPr>
              <w:t>Year 2016-2017</w:t>
            </w:r>
          </w:p>
          <w:p w:rsidR="009115D0" w:rsidRPr="009115D0" w:rsidRDefault="009115D0" w:rsidP="000A772B">
            <w:r w:rsidRPr="009115D0">
              <w:t>Assess Theses for critical thinking and evidence based arguments</w:t>
            </w:r>
          </w:p>
          <w:p w:rsidR="009115D0" w:rsidRDefault="009115D0" w:rsidP="000A772B">
            <w:pPr>
              <w:rPr>
                <w:b/>
              </w:rPr>
            </w:pPr>
            <w:r>
              <w:rPr>
                <w:b/>
              </w:rPr>
              <w:lastRenderedPageBreak/>
              <w:t>Year 2017-2018</w:t>
            </w:r>
          </w:p>
          <w:p w:rsidR="009115D0" w:rsidRDefault="00F47395" w:rsidP="000A772B">
            <w:r>
              <w:t xml:space="preserve">Assess </w:t>
            </w:r>
            <w:r w:rsidR="00C67162">
              <w:t>Theses (Citations and Bibliographies for Information L</w:t>
            </w:r>
            <w:r>
              <w:t>iteracy</w:t>
            </w:r>
            <w:r w:rsidR="00C67162">
              <w:t>)</w:t>
            </w:r>
          </w:p>
          <w:p w:rsidR="009115D0" w:rsidRDefault="009115D0" w:rsidP="000A772B">
            <w:pPr>
              <w:rPr>
                <w:b/>
              </w:rPr>
            </w:pPr>
            <w:r>
              <w:rPr>
                <w:b/>
              </w:rPr>
              <w:t>Year 2018-2019</w:t>
            </w:r>
          </w:p>
          <w:p w:rsidR="009115D0" w:rsidRDefault="009115D0" w:rsidP="000A772B">
            <w:r>
              <w:t>Oral Presentations</w:t>
            </w:r>
          </w:p>
          <w:p w:rsidR="009115D0" w:rsidRDefault="009115D0" w:rsidP="000A772B">
            <w:pPr>
              <w:rPr>
                <w:b/>
              </w:rPr>
            </w:pPr>
            <w:r w:rsidRPr="009115D0">
              <w:rPr>
                <w:b/>
              </w:rPr>
              <w:t>Year 2019-2020</w:t>
            </w:r>
          </w:p>
          <w:p w:rsidR="009115D0" w:rsidRDefault="009115D0" w:rsidP="000A772B">
            <w:r>
              <w:t>History 200B Papers</w:t>
            </w:r>
          </w:p>
          <w:p w:rsidR="009115D0" w:rsidRDefault="009115D0" w:rsidP="000A772B">
            <w:pPr>
              <w:rPr>
                <w:b/>
              </w:rPr>
            </w:pPr>
            <w:r>
              <w:rPr>
                <w:b/>
              </w:rPr>
              <w:t>Year 2020-2021</w:t>
            </w:r>
          </w:p>
          <w:p w:rsidR="009115D0" w:rsidRPr="009115D0" w:rsidRDefault="009115D0" w:rsidP="000A772B">
            <w:r w:rsidRPr="009115D0">
              <w:t>M.A. Exams</w:t>
            </w:r>
          </w:p>
        </w:tc>
      </w:tr>
    </w:tbl>
    <w:p w:rsidR="00522F8A" w:rsidRPr="00522F8A" w:rsidRDefault="00522F8A" w:rsidP="00522F8A">
      <w:pPr>
        <w:rPr>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6"/>
      </w:tblGrid>
      <w:tr w:rsidR="00522F8A" w:rsidRPr="005A25E2" w:rsidTr="002D3F5A">
        <w:tc>
          <w:tcPr>
            <w:tcW w:w="9576" w:type="dxa"/>
            <w:shd w:val="clear" w:color="auto" w:fill="DBE5F1"/>
          </w:tcPr>
          <w:p w:rsidR="00522F8A" w:rsidRPr="002D3F5A" w:rsidRDefault="00522F8A" w:rsidP="005A25E2">
            <w:pPr>
              <w:numPr>
                <w:ilvl w:val="0"/>
                <w:numId w:val="1"/>
              </w:numPr>
              <w:rPr>
                <w:b/>
              </w:rPr>
            </w:pPr>
            <w:r w:rsidRPr="002D3F5A">
              <w:rPr>
                <w:b/>
              </w:rPr>
              <w:t>Closing the Loop - Summary Evaluation, Curriculum Adjustment, and Reporting</w:t>
            </w:r>
          </w:p>
        </w:tc>
      </w:tr>
      <w:tr w:rsidR="00522F8A" w:rsidRPr="005A25E2" w:rsidTr="005A25E2">
        <w:tc>
          <w:tcPr>
            <w:tcW w:w="9576" w:type="dxa"/>
          </w:tcPr>
          <w:p w:rsidR="00522F8A" w:rsidRDefault="00E87E43" w:rsidP="00522F8A">
            <w:r>
              <w:t xml:space="preserve">The Department of History has changed its assessment plan </w:t>
            </w:r>
            <w:r w:rsidR="00A0694B">
              <w:t xml:space="preserve">in order to more clearly state key outcomes and to adjust assessment measures in order to be able to </w:t>
            </w:r>
            <w:r w:rsidR="001C3E85">
              <w:t xml:space="preserve">more effectively </w:t>
            </w:r>
            <w:r w:rsidR="00A0694B">
              <w:t>measure aspects of the program that have a direct impact on students in terms of the knowledge, skil</w:t>
            </w:r>
            <w:r w:rsidR="001C3E85">
              <w:t>ls, and professional ethics</w:t>
            </w:r>
            <w:r w:rsidR="00A0694B">
              <w:t xml:space="preserve"> that they acquire while in the M.A. program. </w:t>
            </w:r>
            <w:r w:rsidR="000D1BB0">
              <w:t>The progr</w:t>
            </w:r>
            <w:r w:rsidR="00C67162">
              <w:t xml:space="preserve">am has reduced its outcomes </w:t>
            </w:r>
            <w:r w:rsidR="001C3E85">
              <w:t xml:space="preserve">and </w:t>
            </w:r>
            <w:r w:rsidR="00C67162">
              <w:t>continues</w:t>
            </w:r>
            <w:r w:rsidR="001C3E85">
              <w:t xml:space="preserve"> to review the outcomes, </w:t>
            </w:r>
            <w:r w:rsidR="00C67162">
              <w:t>assignments and r</w:t>
            </w:r>
            <w:r w:rsidR="001C3E85">
              <w:t xml:space="preserve">ubrics used to evaluate them </w:t>
            </w:r>
            <w:r w:rsidR="00C67162">
              <w:t>to make sure they are as closely aligned as possible. The department</w:t>
            </w:r>
            <w:r w:rsidR="001C3E85">
              <w:t xml:space="preserve"> also continually makes slight adjustments to the curriculum in order to make sure that graduate students are as prepared as possible for careers and doctoral programs. </w:t>
            </w:r>
          </w:p>
          <w:p w:rsidR="00992B10" w:rsidRPr="002D3F5A" w:rsidRDefault="00C67162" w:rsidP="00522F8A">
            <w:r>
              <w:t xml:space="preserve">The Graduate Committee reviews the SOAP and analyzes assessment results and then the Graduate coordinator presents this information at a department meeting. </w:t>
            </w:r>
            <w:r w:rsidR="001C3E85">
              <w:t>The graduate committee has also previously discussed assessment results and</w:t>
            </w:r>
            <w:r w:rsidR="0054334E">
              <w:t xml:space="preserve"> one specific result has been the slight revision of History 200A and History 200B. All of the faculty who teach graduate courses and especially those who were had reviewed assignments for graduate assessment noticed that students who did not choose their thesis or exam topics until the end of the Spring Semester of their first year were often unable to complete their degree in two years. Adjustments were made to History 200A and 200B and students were required to contact their potential advisors much earlier in the program, by midway through the Fall semester, in order to enable them to successfully </w:t>
            </w:r>
            <w:r w:rsidR="00B53CEF">
              <w:t xml:space="preserve">narrow their focus and begin working on their final projects sooner. The graduate committee and department will continue to conduct and carefully analyze assessments and make the necessary adjustments to improve student learning and enable students to graduate in a timely manner. </w:t>
            </w:r>
          </w:p>
        </w:tc>
      </w:tr>
    </w:tbl>
    <w:p w:rsidR="00C23D2A" w:rsidRDefault="00C23D2A"/>
    <w:sectPr w:rsidR="00C23D2A" w:rsidSect="00522F8A">
      <w:footerReference w:type="default" r:id="rId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618" w:rsidRDefault="00713618" w:rsidP="008A5976">
      <w:pPr>
        <w:spacing w:after="0" w:line="240" w:lineRule="auto"/>
      </w:pPr>
      <w:r>
        <w:separator/>
      </w:r>
    </w:p>
  </w:endnote>
  <w:endnote w:type="continuationSeparator" w:id="0">
    <w:p w:rsidR="00713618" w:rsidRDefault="00713618" w:rsidP="008A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EA2B63" w:rsidRPr="005A25E2" w:rsidTr="002D3F5A">
      <w:tc>
        <w:tcPr>
          <w:tcW w:w="918" w:type="dxa"/>
        </w:tcPr>
        <w:p w:rsidR="00EA2B63" w:rsidRPr="002D3F5A" w:rsidRDefault="00521A2D">
          <w:pPr>
            <w:pStyle w:val="Footer"/>
            <w:jc w:val="right"/>
            <w:rPr>
              <w:b/>
              <w:color w:val="4F81BD"/>
              <w:sz w:val="18"/>
              <w:szCs w:val="32"/>
            </w:rPr>
          </w:pPr>
          <w:r w:rsidRPr="002D3F5A">
            <w:rPr>
              <w:sz w:val="18"/>
            </w:rPr>
            <w:fldChar w:fldCharType="begin"/>
          </w:r>
          <w:r w:rsidR="00196CF1" w:rsidRPr="002D3F5A">
            <w:rPr>
              <w:sz w:val="18"/>
            </w:rPr>
            <w:instrText xml:space="preserve"> PAGE   \* MERGEFORMAT </w:instrText>
          </w:r>
          <w:r w:rsidRPr="002D3F5A">
            <w:rPr>
              <w:sz w:val="18"/>
            </w:rPr>
            <w:fldChar w:fldCharType="separate"/>
          </w:r>
          <w:r w:rsidR="00B221EE" w:rsidRPr="00B221EE">
            <w:rPr>
              <w:b/>
              <w:noProof/>
              <w:color w:val="4F81BD"/>
              <w:sz w:val="18"/>
              <w:szCs w:val="32"/>
            </w:rPr>
            <w:t>5</w:t>
          </w:r>
          <w:r w:rsidRPr="002D3F5A">
            <w:rPr>
              <w:sz w:val="18"/>
            </w:rPr>
            <w:fldChar w:fldCharType="end"/>
          </w:r>
        </w:p>
      </w:tc>
      <w:tc>
        <w:tcPr>
          <w:tcW w:w="7938" w:type="dxa"/>
        </w:tcPr>
        <w:p w:rsidR="00EA2B63" w:rsidRPr="002D3F5A" w:rsidRDefault="00521A2D">
          <w:pPr>
            <w:pStyle w:val="Footer"/>
            <w:rPr>
              <w:sz w:val="18"/>
            </w:rPr>
          </w:pPr>
          <w:r w:rsidRPr="002D3F5A">
            <w:rPr>
              <w:sz w:val="18"/>
            </w:rPr>
            <w:fldChar w:fldCharType="begin"/>
          </w:r>
          <w:r w:rsidR="00196CF1" w:rsidRPr="002D3F5A">
            <w:rPr>
              <w:sz w:val="18"/>
            </w:rPr>
            <w:instrText xml:space="preserve"> DATE \@ "d-MMM-yy" </w:instrText>
          </w:r>
          <w:r w:rsidRPr="002D3F5A">
            <w:rPr>
              <w:sz w:val="18"/>
            </w:rPr>
            <w:fldChar w:fldCharType="separate"/>
          </w:r>
          <w:r w:rsidR="003F6450">
            <w:rPr>
              <w:noProof/>
              <w:sz w:val="18"/>
            </w:rPr>
            <w:t>28-Jun-17</w:t>
          </w:r>
          <w:r w:rsidRPr="002D3F5A">
            <w:rPr>
              <w:sz w:val="18"/>
            </w:rPr>
            <w:fldChar w:fldCharType="end"/>
          </w:r>
        </w:p>
      </w:tc>
    </w:tr>
  </w:tbl>
  <w:p w:rsidR="009C5C0D" w:rsidRDefault="00713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618" w:rsidRDefault="00713618" w:rsidP="008A5976">
      <w:pPr>
        <w:spacing w:after="0" w:line="240" w:lineRule="auto"/>
      </w:pPr>
      <w:r>
        <w:separator/>
      </w:r>
    </w:p>
  </w:footnote>
  <w:footnote w:type="continuationSeparator" w:id="0">
    <w:p w:rsidR="00713618" w:rsidRDefault="00713618" w:rsidP="008A5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D06220"/>
    <w:multiLevelType w:val="hybridMultilevel"/>
    <w:tmpl w:val="A14A3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70F38"/>
    <w:multiLevelType w:val="hybridMultilevel"/>
    <w:tmpl w:val="6C50ABB2"/>
    <w:lvl w:ilvl="0" w:tplc="DF4A98C6">
      <w:start w:val="3"/>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204D79"/>
    <w:multiLevelType w:val="multilevel"/>
    <w:tmpl w:val="8DDA8AA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ascii="Calibri" w:eastAsia="Calibri" w:hAnsi="Calibri" w:cs="Times New Roman"/>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C02012E"/>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A85325C"/>
    <w:multiLevelType w:val="hybridMultilevel"/>
    <w:tmpl w:val="FA9A95DA"/>
    <w:lvl w:ilvl="0" w:tplc="0409000F">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7"/>
  </w:num>
  <w:num w:numId="3">
    <w:abstractNumId w:val="5"/>
  </w:num>
  <w:num w:numId="4">
    <w:abstractNumId w:val="0"/>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8A"/>
    <w:rsid w:val="000015D3"/>
    <w:rsid w:val="000147D0"/>
    <w:rsid w:val="000326EB"/>
    <w:rsid w:val="000A772B"/>
    <w:rsid w:val="000B05B2"/>
    <w:rsid w:val="000B5181"/>
    <w:rsid w:val="000D07D0"/>
    <w:rsid w:val="000D1BB0"/>
    <w:rsid w:val="000D57C1"/>
    <w:rsid w:val="000E44D6"/>
    <w:rsid w:val="00121216"/>
    <w:rsid w:val="001709C2"/>
    <w:rsid w:val="00196CF1"/>
    <w:rsid w:val="001B32F8"/>
    <w:rsid w:val="001C3E85"/>
    <w:rsid w:val="001D11C5"/>
    <w:rsid w:val="00201397"/>
    <w:rsid w:val="00257FAD"/>
    <w:rsid w:val="002A60C5"/>
    <w:rsid w:val="002C725D"/>
    <w:rsid w:val="002D3F5A"/>
    <w:rsid w:val="002F3D73"/>
    <w:rsid w:val="002F64AC"/>
    <w:rsid w:val="00352D93"/>
    <w:rsid w:val="00373866"/>
    <w:rsid w:val="003819D6"/>
    <w:rsid w:val="003F6450"/>
    <w:rsid w:val="004123C6"/>
    <w:rsid w:val="00420490"/>
    <w:rsid w:val="004225DE"/>
    <w:rsid w:val="004B6824"/>
    <w:rsid w:val="004E1A8B"/>
    <w:rsid w:val="00500B4A"/>
    <w:rsid w:val="00510AD9"/>
    <w:rsid w:val="00521A2D"/>
    <w:rsid w:val="00522F8A"/>
    <w:rsid w:val="0054334E"/>
    <w:rsid w:val="005A25E2"/>
    <w:rsid w:val="005A5197"/>
    <w:rsid w:val="005D4F81"/>
    <w:rsid w:val="005E5C56"/>
    <w:rsid w:val="006A4E16"/>
    <w:rsid w:val="00713618"/>
    <w:rsid w:val="00726FE8"/>
    <w:rsid w:val="00734FBB"/>
    <w:rsid w:val="007B3B76"/>
    <w:rsid w:val="007E0C01"/>
    <w:rsid w:val="007F2357"/>
    <w:rsid w:val="007F7554"/>
    <w:rsid w:val="008A5976"/>
    <w:rsid w:val="008F2311"/>
    <w:rsid w:val="009115D0"/>
    <w:rsid w:val="00992B10"/>
    <w:rsid w:val="009A10CD"/>
    <w:rsid w:val="009C70DC"/>
    <w:rsid w:val="00A0694B"/>
    <w:rsid w:val="00AA42F9"/>
    <w:rsid w:val="00AC08CE"/>
    <w:rsid w:val="00B221EE"/>
    <w:rsid w:val="00B53CEF"/>
    <w:rsid w:val="00BF0763"/>
    <w:rsid w:val="00BF530B"/>
    <w:rsid w:val="00C23D2A"/>
    <w:rsid w:val="00C67162"/>
    <w:rsid w:val="00E57C00"/>
    <w:rsid w:val="00E87E43"/>
    <w:rsid w:val="00EA0ACB"/>
    <w:rsid w:val="00EF297E"/>
    <w:rsid w:val="00F00A8A"/>
    <w:rsid w:val="00F1458C"/>
    <w:rsid w:val="00F47395"/>
    <w:rsid w:val="00F706A9"/>
    <w:rsid w:val="00FB55F9"/>
    <w:rsid w:val="00FE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F5467-3F63-4606-A3BE-782E88CB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D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22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F8A"/>
  </w:style>
  <w:style w:type="paragraph" w:styleId="BalloonText">
    <w:name w:val="Balloon Text"/>
    <w:basedOn w:val="Normal"/>
    <w:link w:val="BalloonTextChar"/>
    <w:uiPriority w:val="99"/>
    <w:semiHidden/>
    <w:unhideWhenUsed/>
    <w:rsid w:val="00522F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2F8A"/>
    <w:rPr>
      <w:rFonts w:ascii="Tahoma" w:hAnsi="Tahoma" w:cs="Tahoma"/>
      <w:sz w:val="16"/>
      <w:szCs w:val="16"/>
    </w:rPr>
  </w:style>
  <w:style w:type="paragraph" w:styleId="ListParagraph">
    <w:name w:val="List Paragraph"/>
    <w:basedOn w:val="Normal"/>
    <w:uiPriority w:val="34"/>
    <w:qFormat/>
    <w:rsid w:val="000B0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AB4EF-0F69-4175-8D67-19E26DEB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mfernandez</dc:creator>
  <cp:lastModifiedBy>Melissa Jordine</cp:lastModifiedBy>
  <cp:revision>2</cp:revision>
  <cp:lastPrinted>2014-05-19T16:26:00Z</cp:lastPrinted>
  <dcterms:created xsi:type="dcterms:W3CDTF">2017-06-28T22:00:00Z</dcterms:created>
  <dcterms:modified xsi:type="dcterms:W3CDTF">2017-06-28T22:00:00Z</dcterms:modified>
</cp:coreProperties>
</file>