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6B" w:rsidRDefault="00131151" w:rsidP="00FF4B5E">
      <w:pPr>
        <w:tabs>
          <w:tab w:val="left" w:pos="3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 Area IC Outcome 2</w:t>
      </w:r>
      <w:r w:rsidR="00FF4B5E">
        <w:rPr>
          <w:rFonts w:ascii="Times New Roman" w:hAnsi="Times New Roman" w:cs="Times New Roman"/>
          <w:sz w:val="24"/>
          <w:szCs w:val="24"/>
        </w:rPr>
        <w:tab/>
      </w:r>
    </w:p>
    <w:p w:rsidR="00FF4B5E" w:rsidRDefault="00131151" w:rsidP="00FF4B5E">
      <w:pPr>
        <w:tabs>
          <w:tab w:val="left" w:pos="3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 2: Explain relationships among the humanities, arts, and the 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4B5E" w:rsidTr="00FF4B5E">
        <w:tc>
          <w:tcPr>
            <w:tcW w:w="2337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337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3-Advanced</w:t>
            </w:r>
          </w:p>
        </w:tc>
        <w:tc>
          <w:tcPr>
            <w:tcW w:w="2338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2-Proficient</w:t>
            </w:r>
          </w:p>
        </w:tc>
        <w:tc>
          <w:tcPr>
            <w:tcW w:w="2338" w:type="dxa"/>
          </w:tcPr>
          <w:p w:rsidR="00FF4B5E" w:rsidRDefault="00D2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1-Developing</w:t>
            </w:r>
          </w:p>
        </w:tc>
      </w:tr>
      <w:tr w:rsidR="00FF4B5E" w:rsidTr="00FF4B5E">
        <w:tc>
          <w:tcPr>
            <w:tcW w:w="2337" w:type="dxa"/>
          </w:tcPr>
          <w:p w:rsidR="00FF4B5E" w:rsidRDefault="001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relationships among the humanities, arts, and the self</w:t>
            </w:r>
          </w:p>
        </w:tc>
        <w:tc>
          <w:tcPr>
            <w:tcW w:w="2337" w:type="dxa"/>
          </w:tcPr>
          <w:p w:rsidR="00FF4B5E" w:rsidRDefault="008D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64A7">
              <w:rPr>
                <w:rFonts w:ascii="Times New Roman" w:hAnsi="Times New Roman" w:cs="Times New Roman"/>
                <w:sz w:val="24"/>
                <w:szCs w:val="24"/>
              </w:rPr>
              <w:t xml:space="preserve">tudent clearly explains at least three </w:t>
            </w:r>
            <w:r w:rsidR="00131151">
              <w:rPr>
                <w:rFonts w:ascii="Times New Roman" w:hAnsi="Times New Roman" w:cs="Times New Roman"/>
                <w:sz w:val="24"/>
                <w:szCs w:val="24"/>
              </w:rPr>
              <w:t>relationships between the humanities, arts, and the self, including</w:t>
            </w:r>
            <w:r w:rsidR="00D264A7">
              <w:rPr>
                <w:rFonts w:ascii="Times New Roman" w:hAnsi="Times New Roman" w:cs="Times New Roman"/>
                <w:sz w:val="24"/>
                <w:szCs w:val="24"/>
              </w:rPr>
              <w:t xml:space="preserve"> at least two specific and relevant </w:t>
            </w:r>
            <w:r w:rsidR="00131151">
              <w:rPr>
                <w:rFonts w:ascii="Times New Roman" w:hAnsi="Times New Roman" w:cs="Times New Roman"/>
                <w:sz w:val="24"/>
                <w:szCs w:val="24"/>
              </w:rPr>
              <w:t xml:space="preserve">examples. </w:t>
            </w:r>
          </w:p>
        </w:tc>
        <w:tc>
          <w:tcPr>
            <w:tcW w:w="2338" w:type="dxa"/>
          </w:tcPr>
          <w:p w:rsidR="00FF4B5E" w:rsidRPr="003A2707" w:rsidRDefault="00083D2A" w:rsidP="003A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D264A7">
              <w:rPr>
                <w:rFonts w:ascii="Times New Roman" w:hAnsi="Times New Roman" w:cs="Times New Roman"/>
                <w:sz w:val="24"/>
                <w:szCs w:val="24"/>
              </w:rPr>
              <w:t xml:space="preserve">clearly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explains at least two relationships between the humanities, </w:t>
            </w:r>
            <w:r w:rsidR="00D264A7">
              <w:rPr>
                <w:rFonts w:ascii="Times New Roman" w:hAnsi="Times New Roman" w:cs="Times New Roman"/>
                <w:sz w:val="24"/>
                <w:szCs w:val="24"/>
              </w:rPr>
              <w:t>arts, and the self, including one specific and relevant example.</w:t>
            </w:r>
          </w:p>
        </w:tc>
        <w:tc>
          <w:tcPr>
            <w:tcW w:w="2338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="00D264A7">
              <w:rPr>
                <w:rFonts w:ascii="Times New Roman" w:hAnsi="Times New Roman" w:cs="Times New Roman"/>
                <w:sz w:val="24"/>
                <w:szCs w:val="24"/>
              </w:rPr>
              <w:t>ent clearly explains only</w:t>
            </w:r>
            <w:r w:rsidR="00083D2A">
              <w:rPr>
                <w:rFonts w:ascii="Times New Roman" w:hAnsi="Times New Roman" w:cs="Times New Roman"/>
                <w:sz w:val="24"/>
                <w:szCs w:val="24"/>
              </w:rPr>
              <w:t xml:space="preserve"> one relationship between the humanities</w:t>
            </w:r>
            <w:r w:rsidR="001637BA">
              <w:rPr>
                <w:rFonts w:ascii="Times New Roman" w:hAnsi="Times New Roman" w:cs="Times New Roman"/>
                <w:sz w:val="24"/>
                <w:szCs w:val="24"/>
              </w:rPr>
              <w:t xml:space="preserve">, arts, and the self or does not include </w:t>
            </w:r>
            <w:r w:rsidR="00D264A7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083D2A">
              <w:rPr>
                <w:rFonts w:ascii="Times New Roman" w:hAnsi="Times New Roman" w:cs="Times New Roman"/>
                <w:sz w:val="24"/>
                <w:szCs w:val="24"/>
              </w:rPr>
              <w:t xml:space="preserve">specific </w:t>
            </w:r>
            <w:r w:rsidR="00D264A7">
              <w:rPr>
                <w:rFonts w:ascii="Times New Roman" w:hAnsi="Times New Roman" w:cs="Times New Roman"/>
                <w:sz w:val="24"/>
                <w:szCs w:val="24"/>
              </w:rPr>
              <w:t>and relevant example.</w:t>
            </w:r>
            <w:bookmarkStart w:id="0" w:name="_GoBack"/>
            <w:bookmarkEnd w:id="0"/>
            <w:r w:rsidR="0008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4B5E" w:rsidRPr="00FF4B5E" w:rsidRDefault="00FF4B5E">
      <w:pPr>
        <w:rPr>
          <w:rFonts w:ascii="Times New Roman" w:hAnsi="Times New Roman" w:cs="Times New Roman"/>
          <w:sz w:val="24"/>
          <w:szCs w:val="24"/>
        </w:rPr>
      </w:pPr>
    </w:p>
    <w:p w:rsidR="00FF4B5E" w:rsidRPr="00FF4B5E" w:rsidRDefault="00FF4B5E">
      <w:pPr>
        <w:rPr>
          <w:rFonts w:ascii="Times New Roman" w:hAnsi="Times New Roman" w:cs="Times New Roman"/>
          <w:sz w:val="28"/>
          <w:szCs w:val="28"/>
        </w:rPr>
      </w:pPr>
    </w:p>
    <w:sectPr w:rsidR="00FF4B5E" w:rsidRPr="00FF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5E"/>
    <w:rsid w:val="00083D2A"/>
    <w:rsid w:val="00131151"/>
    <w:rsid w:val="001637BA"/>
    <w:rsid w:val="00211D6B"/>
    <w:rsid w:val="0025463F"/>
    <w:rsid w:val="003A2707"/>
    <w:rsid w:val="008D0E90"/>
    <w:rsid w:val="009F2EF1"/>
    <w:rsid w:val="00D264A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151A"/>
  <w15:chartTrackingRefBased/>
  <w15:docId w15:val="{FEB9191B-C4E1-48AD-871B-B838511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Melissa Jordine</cp:lastModifiedBy>
  <cp:revision>4</cp:revision>
  <dcterms:created xsi:type="dcterms:W3CDTF">2019-04-28T23:48:00Z</dcterms:created>
  <dcterms:modified xsi:type="dcterms:W3CDTF">2019-10-10T21:40:00Z</dcterms:modified>
</cp:coreProperties>
</file>