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6F64" w:rsidRDefault="00D26D4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Annual Assessment Report for 2020-2021 AY</w:t>
      </w:r>
    </w:p>
    <w:p w14:paraId="00000002" w14:textId="77777777" w:rsidR="00666F64" w:rsidRDefault="00D26D40">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 completed on assessment activities carried out during the 2020-2021 AY will be due September 30</w:t>
      </w:r>
      <w:r>
        <w:rPr>
          <w:rFonts w:ascii="Times New Roman" w:eastAsia="Times New Roman" w:hAnsi="Times New Roman" w:cs="Times New Roman"/>
          <w:sz w:val="24"/>
          <w:szCs w:val="24"/>
          <w:vertAlign w:val="superscript"/>
        </w:rPr>
        <w:t>th</w:t>
      </w:r>
      <w:proofErr w:type="gramStart"/>
      <w:r>
        <w:rPr>
          <w:rFonts w:ascii="Times New Roman" w:eastAsia="Times New Roman" w:hAnsi="Times New Roman" w:cs="Times New Roman"/>
          <w:sz w:val="24"/>
          <w:szCs w:val="24"/>
        </w:rPr>
        <w:t xml:space="preserve"> 2021</w:t>
      </w:r>
      <w:proofErr w:type="gramEnd"/>
      <w:r>
        <w:rPr>
          <w:rFonts w:ascii="Times New Roman" w:eastAsia="Times New Roman" w:hAnsi="Times New Roman" w:cs="Times New Roman"/>
          <w:sz w:val="24"/>
          <w:szCs w:val="24"/>
        </w:rPr>
        <w:t xml:space="preserve"> and must be e-mailed to the Director of Assessment, Dr. Douglas Fraleigh (douglasf@csufresno.edu).</w:t>
      </w:r>
    </w:p>
    <w:p w14:paraId="00000003" w14:textId="77777777" w:rsidR="00666F64" w:rsidRDefault="00D26D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responses for each of the following questions within this word document. Please do NOT insert an index or add formatting. For purposes of this report, you should only report on two or three student learning outcomes (department’s choice) even if your external accreditor requires you to evaluate four or more outcomes each year. Also be sure to explain or omit specialized or discipline-specific terms. </w:t>
      </w:r>
    </w:p>
    <w:p w14:paraId="00000004" w14:textId="77777777" w:rsidR="00666F64" w:rsidRDefault="00D26D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Department/Program:  LEBSE/ Multilingual Multicultural </w:t>
      </w:r>
      <w:proofErr w:type="gramStart"/>
      <w:r>
        <w:rPr>
          <w:rFonts w:ascii="Times New Roman" w:eastAsia="Times New Roman" w:hAnsi="Times New Roman" w:cs="Times New Roman"/>
          <w:sz w:val="24"/>
          <w:szCs w:val="24"/>
        </w:rPr>
        <w:t>Education  Degree</w:t>
      </w:r>
      <w:proofErr w:type="gramEnd"/>
      <w:r>
        <w:rPr>
          <w:rFonts w:ascii="Times New Roman" w:eastAsia="Times New Roman" w:hAnsi="Times New Roman" w:cs="Times New Roman"/>
          <w:sz w:val="24"/>
          <w:szCs w:val="24"/>
        </w:rPr>
        <w:t xml:space="preserve"> Master of Arts in Education, </w:t>
      </w:r>
      <w:proofErr w:type="spellStart"/>
      <w:r>
        <w:rPr>
          <w:rFonts w:ascii="Times New Roman" w:eastAsia="Times New Roman" w:hAnsi="Times New Roman" w:cs="Times New Roman"/>
          <w:sz w:val="24"/>
          <w:szCs w:val="24"/>
        </w:rPr>
        <w:t>Optiom</w:t>
      </w:r>
      <w:proofErr w:type="spellEnd"/>
    </w:p>
    <w:p w14:paraId="00000005" w14:textId="77777777" w:rsidR="00666F64" w:rsidRDefault="00D26D4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Coordinator: Teresa M. Huerta</w:t>
      </w:r>
    </w:p>
    <w:p w14:paraId="00000006" w14:textId="77777777" w:rsidR="00666F64" w:rsidRDefault="00D26D4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list the learning outcomes you assessed this year.</w:t>
      </w:r>
    </w:p>
    <w:p w14:paraId="00000007" w14:textId="77777777" w:rsidR="00666F64" w:rsidRDefault="00D26D40">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B-2. Students will demonstrate an advanced level of inquiry through research and graduate level writing. </w:t>
      </w:r>
    </w:p>
    <w:p w14:paraId="00000008" w14:textId="77777777" w:rsidR="00666F64" w:rsidRDefault="00D26D40">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What assignment or survey did you use to assess the outcomes and what method (criteria or rubric) did you use to evaluate the assignment? </w:t>
      </w:r>
      <w:r>
        <w:rPr>
          <w:rFonts w:ascii="Times New Roman" w:eastAsia="Times New Roman" w:hAnsi="Times New Roman" w:cs="Times New Roman"/>
          <w:b/>
          <w:color w:val="000000"/>
          <w:sz w:val="24"/>
          <w:szCs w:val="24"/>
        </w:rPr>
        <w:t xml:space="preserve">Please describe the assignment and the criteria or rubric used to evaluate the assignment in detail and, if possible, include copies of the assignment and criteria/rubric at the end of this report. </w:t>
      </w:r>
      <w:r>
        <w:rPr>
          <w:rFonts w:ascii="Times New Roman" w:eastAsia="Times New Roman" w:hAnsi="Times New Roman" w:cs="Times New Roman"/>
          <w:b/>
          <w:sz w:val="24"/>
          <w:szCs w:val="24"/>
        </w:rPr>
        <w:t>Assignments and rubrics</w:t>
      </w:r>
    </w:p>
    <w:p w14:paraId="00000009" w14:textId="77777777" w:rsidR="00666F64" w:rsidRDefault="00D26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main assignments that were used to assess students' ability to demonstrate an advanced level of inquiry through research and graduate level writing. </w:t>
      </w:r>
    </w:p>
    <w:p w14:paraId="0000000A" w14:textId="77777777" w:rsidR="00666F64" w:rsidRDefault="00666F64">
      <w:pPr>
        <w:spacing w:after="0" w:line="240" w:lineRule="auto"/>
        <w:rPr>
          <w:rFonts w:ascii="Times New Roman" w:eastAsia="Times New Roman" w:hAnsi="Times New Roman" w:cs="Times New Roman"/>
          <w:sz w:val="24"/>
          <w:szCs w:val="24"/>
        </w:rPr>
      </w:pPr>
    </w:p>
    <w:p w14:paraId="0000000B" w14:textId="77777777" w:rsidR="00666F64" w:rsidRDefault="00D26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assignment is conducted in LEE 282. This assignment consists of students’ writing a Research Proposal and Literature Review whereby students are required to investigate a research proposal including a literature review on their topic of choice concentrating on linguistically and culturally diverse children and communities.  The student’s writing should demonstrate:</w:t>
      </w:r>
    </w:p>
    <w:p w14:paraId="0000000C" w14:textId="77777777" w:rsidR="00666F64" w:rsidRDefault="00D26D40">
      <w:pPr>
        <w:spacing w:after="0" w:line="240" w:lineRule="auto"/>
        <w:ind w:left="720" w:righ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comprehensibility;</w:t>
      </w:r>
      <w:proofErr w:type="gramEnd"/>
    </w:p>
    <w:p w14:paraId="0000000D" w14:textId="77777777" w:rsidR="00666F64" w:rsidRDefault="00D26D40">
      <w:pPr>
        <w:spacing w:after="0" w:line="240" w:lineRule="auto"/>
        <w:ind w:left="720" w:righ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clear organization and presentation of </w:t>
      </w:r>
      <w:proofErr w:type="gramStart"/>
      <w:r>
        <w:rPr>
          <w:rFonts w:ascii="Times New Roman" w:eastAsia="Times New Roman" w:hAnsi="Times New Roman" w:cs="Times New Roman"/>
          <w:sz w:val="24"/>
          <w:szCs w:val="24"/>
        </w:rPr>
        <w:t>ideas;</w:t>
      </w:r>
      <w:proofErr w:type="gramEnd"/>
    </w:p>
    <w:p w14:paraId="0000000E" w14:textId="77777777" w:rsidR="00666F64" w:rsidRDefault="00D26D40">
      <w:pPr>
        <w:spacing w:after="0" w:line="240" w:lineRule="auto"/>
        <w:ind w:left="720" w:righ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an ability to arrange ideas logically so as to establish a sound scholarly </w:t>
      </w:r>
      <w:proofErr w:type="gramStart"/>
      <w:r>
        <w:rPr>
          <w:rFonts w:ascii="Times New Roman" w:eastAsia="Times New Roman" w:hAnsi="Times New Roman" w:cs="Times New Roman"/>
          <w:sz w:val="24"/>
          <w:szCs w:val="24"/>
        </w:rPr>
        <w:t>argument;</w:t>
      </w:r>
      <w:proofErr w:type="gramEnd"/>
    </w:p>
    <w:p w14:paraId="0000000F" w14:textId="77777777" w:rsidR="00666F64" w:rsidRDefault="00D26D40">
      <w:pPr>
        <w:spacing w:after="0" w:line="240" w:lineRule="auto"/>
        <w:ind w:left="720" w:righ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thoroughness and competence in </w:t>
      </w:r>
      <w:proofErr w:type="gramStart"/>
      <w:r>
        <w:rPr>
          <w:rFonts w:ascii="Times New Roman" w:eastAsia="Times New Roman" w:hAnsi="Times New Roman" w:cs="Times New Roman"/>
          <w:sz w:val="24"/>
          <w:szCs w:val="24"/>
        </w:rPr>
        <w:t>documentation;</w:t>
      </w:r>
      <w:proofErr w:type="gramEnd"/>
    </w:p>
    <w:p w14:paraId="00000010" w14:textId="77777777" w:rsidR="00666F64" w:rsidRDefault="00D26D40">
      <w:pPr>
        <w:spacing w:after="0" w:line="240" w:lineRule="auto"/>
        <w:ind w:left="720" w:righ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 ability to express in writing a critical analysis of existing scholarly/professional literature in the student’s area of interest; and an ability to model the discipline’s overall style as reflected in representative journals (see rubric).</w:t>
      </w:r>
    </w:p>
    <w:p w14:paraId="00000011" w14:textId="77777777" w:rsidR="00666F64" w:rsidRDefault="00666F64">
      <w:pPr>
        <w:spacing w:after="0" w:line="240" w:lineRule="auto"/>
        <w:rPr>
          <w:rFonts w:ascii="Times New Roman" w:eastAsia="Times New Roman" w:hAnsi="Times New Roman" w:cs="Times New Roman"/>
          <w:sz w:val="24"/>
          <w:szCs w:val="24"/>
        </w:rPr>
      </w:pPr>
    </w:p>
    <w:p w14:paraId="00000012" w14:textId="77777777" w:rsidR="00666F64" w:rsidRDefault="00D26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product of this assignment is used as the Graduate Writing Requirement.  The rubric is developed by the program faculty and used by the instructor to evaluate the student’s writing ability </w:t>
      </w:r>
      <w:hyperlink r:id="rId6">
        <w:r>
          <w:rPr>
            <w:rFonts w:ascii="Times New Roman" w:eastAsia="Times New Roman" w:hAnsi="Times New Roman" w:cs="Times New Roman"/>
            <w:color w:val="1155CC"/>
            <w:sz w:val="24"/>
            <w:szCs w:val="24"/>
            <w:u w:val="single"/>
          </w:rPr>
          <w:t>(Attachment Rubric A).</w:t>
        </w:r>
      </w:hyperlink>
    </w:p>
    <w:p w14:paraId="00000013" w14:textId="77777777" w:rsidR="00666F64" w:rsidRDefault="00D26D40">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main assignment is held in course LEE 298D.  The course consists of a research project that represents the culminating experience for the candidate in pursuit of a M.A. in </w:t>
      </w:r>
      <w:r>
        <w:rPr>
          <w:rFonts w:ascii="Times New Roman" w:eastAsia="Times New Roman" w:hAnsi="Times New Roman" w:cs="Times New Roman"/>
          <w:sz w:val="24"/>
          <w:szCs w:val="24"/>
        </w:rPr>
        <w:lastRenderedPageBreak/>
        <w:t xml:space="preserve">Education with an option in Multilingual and Multicultural Education. The candidate engages in advanced level of inquiry through research and graduate level writing on educational topics related to linguistically and culturally diverse (LCD) learners and their communities. The final paper (minimum </w:t>
      </w:r>
      <w:proofErr w:type="gramStart"/>
      <w:r>
        <w:rPr>
          <w:rFonts w:ascii="Times New Roman" w:eastAsia="Times New Roman" w:hAnsi="Times New Roman" w:cs="Times New Roman"/>
          <w:sz w:val="24"/>
          <w:szCs w:val="24"/>
        </w:rPr>
        <w:t>of  25</w:t>
      </w:r>
      <w:proofErr w:type="gramEnd"/>
      <w:r>
        <w:rPr>
          <w:rFonts w:ascii="Times New Roman" w:eastAsia="Times New Roman" w:hAnsi="Times New Roman" w:cs="Times New Roman"/>
          <w:sz w:val="24"/>
          <w:szCs w:val="24"/>
        </w:rPr>
        <w:t xml:space="preserve"> pages) consist of the following:</w:t>
      </w:r>
    </w:p>
    <w:p w14:paraId="00000014" w14:textId="77777777" w:rsidR="00666F64" w:rsidRDefault="00D26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666F64" w:rsidRDefault="00D26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Introduction to proposal  </w:t>
      </w:r>
    </w:p>
    <w:p w14:paraId="00000016" w14:textId="77777777" w:rsidR="00666F64" w:rsidRDefault="00D26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Methodology section</w:t>
      </w:r>
    </w:p>
    <w:p w14:paraId="00000017" w14:textId="77777777" w:rsidR="00666F64" w:rsidRDefault="00D26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Data analysis section</w:t>
      </w:r>
    </w:p>
    <w:p w14:paraId="00000018" w14:textId="77777777" w:rsidR="00666F64" w:rsidRDefault="00D26D40">
      <w:pPr>
        <w:tabs>
          <w:tab w:val="left" w:pos="1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Criteria of interpretation that have been applied to analytic processes that help identify sources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of bias /discuss questions of validity </w:t>
      </w:r>
    </w:p>
    <w:p w14:paraId="00000019" w14:textId="77777777" w:rsidR="00666F64" w:rsidRDefault="00D26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Conclusion</w:t>
      </w:r>
    </w:p>
    <w:p w14:paraId="0000001A" w14:textId="77777777" w:rsidR="00666F64" w:rsidRDefault="00D26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References</w:t>
      </w:r>
    </w:p>
    <w:p w14:paraId="0000001B" w14:textId="77777777" w:rsidR="00666F64" w:rsidRDefault="00D26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Appendices </w:t>
      </w:r>
    </w:p>
    <w:p w14:paraId="0000001C" w14:textId="77777777" w:rsidR="00666F64" w:rsidRDefault="00D26D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D" w14:textId="77777777" w:rsidR="00666F64" w:rsidRDefault="00D26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rubric </w:t>
      </w:r>
      <w:hyperlink r:id="rId7">
        <w:r>
          <w:rPr>
            <w:rFonts w:ascii="Times New Roman" w:eastAsia="Times New Roman" w:hAnsi="Times New Roman" w:cs="Times New Roman"/>
            <w:color w:val="1155CC"/>
            <w:sz w:val="24"/>
            <w:szCs w:val="24"/>
            <w:u w:val="single"/>
          </w:rPr>
          <w:t>(Attachment, Rubric B)</w:t>
        </w:r>
      </w:hyperlink>
      <w:r>
        <w:rPr>
          <w:rFonts w:ascii="Times New Roman" w:eastAsia="Times New Roman" w:hAnsi="Times New Roman" w:cs="Times New Roman"/>
          <w:sz w:val="24"/>
          <w:szCs w:val="24"/>
        </w:rPr>
        <w:t xml:space="preserve"> has been developed by the program faculty and used by the instructor to evaluate and critique the  student’s research.</w:t>
      </w:r>
    </w:p>
    <w:p w14:paraId="0000001E" w14:textId="77777777" w:rsidR="00666F64" w:rsidRDefault="00D26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666F64" w:rsidRDefault="00D26D4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changes, if any, do you recommend based on the assessment data?</w:t>
      </w:r>
    </w:p>
    <w:p w14:paraId="00000020" w14:textId="77777777" w:rsidR="00666F64" w:rsidRDefault="00D26D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assessment data collected, students from Cohorts 7 (south valley, 12 </w:t>
      </w:r>
      <w:proofErr w:type="gramStart"/>
      <w:r>
        <w:rPr>
          <w:rFonts w:ascii="Times New Roman" w:eastAsia="Times New Roman" w:hAnsi="Times New Roman" w:cs="Times New Roman"/>
          <w:sz w:val="24"/>
          <w:szCs w:val="24"/>
        </w:rPr>
        <w:t>students )</w:t>
      </w:r>
      <w:proofErr w:type="gramEnd"/>
      <w:r>
        <w:rPr>
          <w:rFonts w:ascii="Times New Roman" w:eastAsia="Times New Roman" w:hAnsi="Times New Roman" w:cs="Times New Roman"/>
          <w:sz w:val="24"/>
          <w:szCs w:val="24"/>
        </w:rPr>
        <w:t xml:space="preserve"> and 8 (Fresno State campus 12 students), all received an A grade  except for one student who took an incomplete. The student who received the incomplete grade was a returning student from a previous cohort who had been off for one semester.  She is currently enrolled in LEE 298C and hopes to complete at the end of this semester.  As the advisor of both groups, I was able to observe their work progress and noticed that several students handed in their projects a couple of days after the due date.  I did not penalize them because of the fact that they were all teachers dealing with the COVID pandemic and having to teach online.  However, based on conversations with several of the students, from both cohorts, they stated </w:t>
      </w:r>
      <w:proofErr w:type="gramStart"/>
      <w:r>
        <w:rPr>
          <w:rFonts w:ascii="Times New Roman" w:eastAsia="Times New Roman" w:hAnsi="Times New Roman" w:cs="Times New Roman"/>
          <w:sz w:val="24"/>
          <w:szCs w:val="24"/>
        </w:rPr>
        <w:t>that  they</w:t>
      </w:r>
      <w:proofErr w:type="gramEnd"/>
      <w:r>
        <w:rPr>
          <w:rFonts w:ascii="Times New Roman" w:eastAsia="Times New Roman" w:hAnsi="Times New Roman" w:cs="Times New Roman"/>
          <w:sz w:val="24"/>
          <w:szCs w:val="24"/>
        </w:rPr>
        <w:t xml:space="preserve"> wished they had started their projects earlier. Upon reflection of their comments on their late work, I recommend that students in LEE 283 submit a preliminary draft of their proposal in LEE 283 and that prior to enrolling in LEE 298D, students be encouraged to begin their data collection.  This will be piloted next fall 2022 to see if an effect can be made. In the meantime, advice will be centered on encouraging students to begin their projects in their third semester. </w:t>
      </w:r>
    </w:p>
    <w:p w14:paraId="00000021" w14:textId="77777777" w:rsidR="00666F64" w:rsidRDefault="00666F64">
      <w:pPr>
        <w:rPr>
          <w:rFonts w:ascii="Times New Roman" w:eastAsia="Times New Roman" w:hAnsi="Times New Roman" w:cs="Times New Roman"/>
          <w:sz w:val="24"/>
          <w:szCs w:val="24"/>
        </w:rPr>
      </w:pPr>
    </w:p>
    <w:p w14:paraId="00000022" w14:textId="77777777" w:rsidR="00666F64" w:rsidRDefault="00D26D4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recommended any changes in your response to Question 4 in your 2018-19 assessment report, what progress have you made in implementing these changes? If you did not recommend making any changes in last year’s report please write N/A as your answer to this question.</w:t>
      </w:r>
    </w:p>
    <w:p w14:paraId="00000023" w14:textId="77777777" w:rsidR="00666F64" w:rsidRDefault="00D26D40">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00000024" w14:textId="77777777" w:rsidR="00666F64" w:rsidRDefault="00666F64">
      <w:pPr>
        <w:rPr>
          <w:rFonts w:ascii="Times New Roman" w:eastAsia="Times New Roman" w:hAnsi="Times New Roman" w:cs="Times New Roman"/>
          <w:sz w:val="24"/>
          <w:szCs w:val="24"/>
        </w:rPr>
      </w:pPr>
    </w:p>
    <w:p w14:paraId="00000025" w14:textId="77777777" w:rsidR="00666F64" w:rsidRDefault="00D26D4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assessment activities will you be conducting during AY 2021-22?</w:t>
      </w:r>
    </w:p>
    <w:p w14:paraId="00000026" w14:textId="77777777" w:rsidR="00666F64" w:rsidRDefault="00D26D4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the close of the Fall 2021semester, the MME Coordinator will advise all students graduating for Spring 2022 to begin collecting their data as soon as their proposals are approved in early Spring 2022 - prior to beginning LEE 298D. The Project Handout will also be disseminated at that time to further guide students and provide them with tentative chapter due dates. The coordinator will also document the dates in which the projects are submitted.</w:t>
      </w:r>
    </w:p>
    <w:p w14:paraId="00000027" w14:textId="77777777" w:rsidR="00666F64" w:rsidRDefault="00666F64">
      <w:pPr>
        <w:rPr>
          <w:rFonts w:ascii="Times New Roman" w:eastAsia="Times New Roman" w:hAnsi="Times New Roman" w:cs="Times New Roman"/>
          <w:sz w:val="24"/>
          <w:szCs w:val="24"/>
        </w:rPr>
      </w:pPr>
    </w:p>
    <w:p w14:paraId="00000028" w14:textId="77777777" w:rsidR="00666F64" w:rsidRDefault="00D26D4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discuss any major issues identified during your last Program Review and in what ways these issues have or have not been addressed.</w:t>
      </w:r>
    </w:p>
    <w:p w14:paraId="00000029" w14:textId="77777777" w:rsidR="00666F64" w:rsidRDefault="00D26D40">
      <w:pPr>
        <w:spacing w:line="25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Spring 2019, the MME Program expanded its program to the Fresno </w:t>
      </w:r>
      <w:proofErr w:type="spellStart"/>
      <w:proofErr w:type="gramStart"/>
      <w:r>
        <w:rPr>
          <w:rFonts w:ascii="Times New Roman" w:eastAsia="Times New Roman" w:hAnsi="Times New Roman" w:cs="Times New Roman"/>
          <w:sz w:val="24"/>
          <w:szCs w:val="24"/>
        </w:rPr>
        <w:t>State,Visalia</w:t>
      </w:r>
      <w:proofErr w:type="spellEnd"/>
      <w:proofErr w:type="gramEnd"/>
      <w:r>
        <w:rPr>
          <w:rFonts w:ascii="Times New Roman" w:eastAsia="Times New Roman" w:hAnsi="Times New Roman" w:cs="Times New Roman"/>
          <w:sz w:val="24"/>
          <w:szCs w:val="24"/>
        </w:rPr>
        <w:t xml:space="preserve"> Campus. Last fall, 2020, the South Valley students proudly graduated. For Fall 2021, the MME Program began its 10 cohort, recognizing that it has had close to100 graduates since its first cohort in spring 2013. As such, the MME Program is a vibrant program </w:t>
      </w:r>
      <w:proofErr w:type="gramStart"/>
      <w:r>
        <w:rPr>
          <w:rFonts w:ascii="Times New Roman" w:eastAsia="Times New Roman" w:hAnsi="Times New Roman" w:cs="Times New Roman"/>
          <w:sz w:val="24"/>
          <w:szCs w:val="24"/>
        </w:rPr>
        <w:t>and  does</w:t>
      </w:r>
      <w:proofErr w:type="gramEnd"/>
      <w:r>
        <w:rPr>
          <w:rFonts w:ascii="Times New Roman" w:eastAsia="Times New Roman" w:hAnsi="Times New Roman" w:cs="Times New Roman"/>
          <w:sz w:val="24"/>
          <w:szCs w:val="24"/>
        </w:rPr>
        <w:t xml:space="preserve"> not have any major issues to identify on its program review other than its critical </w:t>
      </w:r>
      <w:r>
        <w:rPr>
          <w:rFonts w:ascii="Times New Roman" w:eastAsia="Times New Roman" w:hAnsi="Times New Roman" w:cs="Times New Roman"/>
          <w:i/>
          <w:sz w:val="24"/>
          <w:szCs w:val="24"/>
        </w:rPr>
        <w:t>shortage of faculty</w:t>
      </w:r>
      <w:r>
        <w:rPr>
          <w:rFonts w:ascii="Times New Roman" w:eastAsia="Times New Roman" w:hAnsi="Times New Roman" w:cs="Times New Roman"/>
          <w:sz w:val="24"/>
          <w:szCs w:val="24"/>
        </w:rPr>
        <w:t>. Currently, it has lost two full-time (tenure) faculty members and one retired faculty member. In time, without hiring sufficient faculty, the program will be negatively impacted.</w:t>
      </w:r>
    </w:p>
    <w:p w14:paraId="0000002A" w14:textId="77777777" w:rsidR="00666F64" w:rsidRDefault="00666F64">
      <w:pPr>
        <w:shd w:val="clear" w:color="auto" w:fill="FDFDFD"/>
        <w:spacing w:line="256" w:lineRule="auto"/>
        <w:ind w:left="720"/>
        <w:rPr>
          <w:rFonts w:ascii="Times New Roman" w:eastAsia="Times New Roman" w:hAnsi="Times New Roman" w:cs="Times New Roman"/>
          <w:sz w:val="24"/>
          <w:szCs w:val="24"/>
        </w:rPr>
      </w:pPr>
    </w:p>
    <w:p w14:paraId="0000002B" w14:textId="77777777" w:rsidR="00666F64" w:rsidRDefault="00D26D40">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666F64" w:rsidRDefault="00D26D40">
      <w:pPr>
        <w:spacing w:line="25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666F64" w:rsidRDefault="00666F64">
      <w:pPr>
        <w:pBdr>
          <w:top w:val="nil"/>
          <w:left w:val="nil"/>
          <w:bottom w:val="nil"/>
          <w:right w:val="nil"/>
          <w:between w:val="nil"/>
        </w:pBdr>
        <w:rPr>
          <w:rFonts w:ascii="Times New Roman" w:eastAsia="Times New Roman" w:hAnsi="Times New Roman" w:cs="Times New Roman"/>
          <w:sz w:val="24"/>
          <w:szCs w:val="24"/>
        </w:rPr>
      </w:pPr>
    </w:p>
    <w:sectPr w:rsidR="00666F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6895"/>
    <w:multiLevelType w:val="multilevel"/>
    <w:tmpl w:val="D9644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080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64"/>
    <w:rsid w:val="00666F64"/>
    <w:rsid w:val="00D26D40"/>
    <w:rsid w:val="00DC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C7054-CC41-4E12-9A7E-882A7B0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60FF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VyQyScUK23iJcC8k_nZMp8T9Z2utwNM6/edit?usp=sharing&amp;ouid=101489285592065054928&amp;rtpof=true&amp;sd=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xg1206CEHBtyulImwtVpwyBSBA3h7Usk/edit?usp=sharing&amp;ouid=101489285592065054928&amp;rtpof=true&amp;sd=tru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CEbelyKprt1iPiMN2uA/3xXQ0w==">AMUW2mVrhw6/zdUDcp+vp1eQiDgtefQEg1nYja1nqo1PXTCVH+zPVj60rvw9g45nmlylNgdR987J1qyiELQYOqoQVATe6JcMlrgqpz2vujZVNgx34O/ig6A=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dcterms:created xsi:type="dcterms:W3CDTF">2022-09-27T18:15:00Z</dcterms:created>
  <dcterms:modified xsi:type="dcterms:W3CDTF">2022-09-27T18:15:00Z</dcterms:modified>
</cp:coreProperties>
</file>