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12782" w14:textId="77777777"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14:paraId="5B35A5AE"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September  30</w:t>
      </w:r>
      <w:r w:rsidRPr="00760FF7">
        <w:rPr>
          <w:rFonts w:ascii="Times New Roman" w:hAnsi="Times New Roman" w:cs="Times New Roman"/>
          <w:sz w:val="24"/>
          <w:szCs w:val="24"/>
          <w:vertAlign w:val="superscript"/>
        </w:rPr>
        <w:t>th</w:t>
      </w:r>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14:paraId="3421DCED"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12254C56" w14:textId="2814EC3B"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w:t>
      </w:r>
      <w:r w:rsidR="00AE0DB9" w:rsidRPr="00AE0DB9">
        <w:t xml:space="preserve"> </w:t>
      </w:r>
      <w:r w:rsidR="00AE0DB9" w:rsidRPr="00AE0DB9">
        <w:rPr>
          <w:rFonts w:ascii="Times New Roman" w:hAnsi="Times New Roman" w:cs="Times New Roman"/>
          <w:sz w:val="24"/>
          <w:szCs w:val="24"/>
        </w:rPr>
        <w:t>Master of Business Administration</w:t>
      </w:r>
      <w:r>
        <w:rPr>
          <w:rFonts w:ascii="Times New Roman" w:hAnsi="Times New Roman" w:cs="Times New Roman"/>
          <w:sz w:val="24"/>
          <w:szCs w:val="24"/>
        </w:rPr>
        <w:t>__  Degree _</w:t>
      </w:r>
      <w:r w:rsidR="00AE0DB9">
        <w:rPr>
          <w:rFonts w:ascii="Times New Roman" w:hAnsi="Times New Roman" w:cs="Times New Roman"/>
          <w:sz w:val="24"/>
          <w:szCs w:val="24"/>
        </w:rPr>
        <w:t>MBA</w:t>
      </w:r>
      <w:r>
        <w:rPr>
          <w:rFonts w:ascii="Times New Roman" w:hAnsi="Times New Roman" w:cs="Times New Roman"/>
          <w:sz w:val="24"/>
          <w:szCs w:val="24"/>
        </w:rPr>
        <w:t>____</w:t>
      </w:r>
    </w:p>
    <w:p w14:paraId="3BEE49B9" w14:textId="77777777"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 _____________________________________</w:t>
      </w:r>
    </w:p>
    <w:p w14:paraId="3F8F06D0" w14:textId="77777777" w:rsidR="00537657" w:rsidRDefault="00537657">
      <w:pPr>
        <w:rPr>
          <w:rFonts w:ascii="Times New Roman" w:hAnsi="Times New Roman" w:cs="Times New Roman"/>
          <w:sz w:val="24"/>
          <w:szCs w:val="24"/>
        </w:rPr>
      </w:pPr>
    </w:p>
    <w:p w14:paraId="6D0533C6" w14:textId="77777777"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3B590D15" w14:textId="77777777" w:rsidR="00AE0DB9" w:rsidRPr="00AE0DB9" w:rsidRDefault="00AE0DB9" w:rsidP="00AE0DB9">
      <w:pPr>
        <w:spacing w:after="80" w:line="240" w:lineRule="exact"/>
        <w:ind w:left="720"/>
        <w:rPr>
          <w:rFonts w:ascii="Times New Roman" w:hAnsi="Times New Roman" w:cs="Times New Roman"/>
          <w:sz w:val="24"/>
          <w:szCs w:val="24"/>
        </w:rPr>
      </w:pPr>
      <w:r w:rsidRPr="00AE0DB9">
        <w:rPr>
          <w:rFonts w:ascii="Times New Roman" w:hAnsi="Times New Roman" w:cs="Times New Roman"/>
          <w:sz w:val="24"/>
          <w:szCs w:val="24"/>
        </w:rPr>
        <w:t>SLO 1: Make Sound Business Decisions (LO1 – Decision Making)</w:t>
      </w:r>
    </w:p>
    <w:p w14:paraId="6257C44E" w14:textId="77777777" w:rsidR="00AE0DB9" w:rsidRPr="00AE0DB9" w:rsidRDefault="00AE0DB9" w:rsidP="00AE0DB9">
      <w:pPr>
        <w:spacing w:after="80" w:line="240" w:lineRule="exact"/>
        <w:ind w:left="720"/>
        <w:rPr>
          <w:rFonts w:ascii="Times New Roman" w:hAnsi="Times New Roman" w:cs="Times New Roman"/>
          <w:sz w:val="24"/>
          <w:szCs w:val="24"/>
        </w:rPr>
      </w:pPr>
      <w:r w:rsidRPr="00AE0DB9">
        <w:rPr>
          <w:rFonts w:ascii="Times New Roman" w:hAnsi="Times New Roman" w:cs="Times New Roman"/>
          <w:sz w:val="24"/>
          <w:szCs w:val="24"/>
        </w:rPr>
        <w:t>SLO 2: Apply Business Knowledge (LO2 – Business Knowledge)</w:t>
      </w:r>
    </w:p>
    <w:p w14:paraId="5C12DC4B" w14:textId="77777777" w:rsidR="00AE0DB9" w:rsidRPr="00AE0DB9" w:rsidRDefault="00AE0DB9" w:rsidP="00AE0DB9">
      <w:pPr>
        <w:spacing w:after="80" w:line="240" w:lineRule="exact"/>
        <w:ind w:left="720"/>
        <w:rPr>
          <w:rFonts w:ascii="Times New Roman" w:hAnsi="Times New Roman" w:cs="Times New Roman"/>
          <w:sz w:val="24"/>
          <w:szCs w:val="24"/>
        </w:rPr>
      </w:pPr>
      <w:r w:rsidRPr="00AE0DB9">
        <w:rPr>
          <w:rFonts w:ascii="Times New Roman" w:hAnsi="Times New Roman" w:cs="Times New Roman"/>
          <w:sz w:val="24"/>
          <w:szCs w:val="24"/>
        </w:rPr>
        <w:t>SLO 3: Write Effectively (LO3 – Written Communication Skills)</w:t>
      </w:r>
    </w:p>
    <w:p w14:paraId="5A9A2207" w14:textId="77777777" w:rsidR="00AE0DB9" w:rsidRPr="00AE0DB9" w:rsidRDefault="00AE0DB9" w:rsidP="00AE0DB9">
      <w:pPr>
        <w:spacing w:after="80" w:line="240" w:lineRule="exact"/>
        <w:ind w:left="720"/>
        <w:rPr>
          <w:rFonts w:ascii="Times New Roman" w:hAnsi="Times New Roman" w:cs="Times New Roman"/>
          <w:sz w:val="24"/>
          <w:szCs w:val="24"/>
        </w:rPr>
      </w:pPr>
      <w:r w:rsidRPr="00AE0DB9">
        <w:rPr>
          <w:rFonts w:ascii="Times New Roman" w:hAnsi="Times New Roman" w:cs="Times New Roman"/>
          <w:sz w:val="24"/>
          <w:szCs w:val="24"/>
        </w:rPr>
        <w:t>SLO 4: Orally Communicate Effectively (LO4 – Oral Communication Skills)</w:t>
      </w:r>
    </w:p>
    <w:p w14:paraId="66185F40" w14:textId="77777777" w:rsidR="00AE0DB9" w:rsidRPr="00AE0DB9" w:rsidRDefault="00AE0DB9" w:rsidP="00AE0DB9">
      <w:pPr>
        <w:spacing w:after="80" w:line="240" w:lineRule="exact"/>
        <w:ind w:left="720"/>
        <w:rPr>
          <w:rFonts w:ascii="Times New Roman" w:hAnsi="Times New Roman" w:cs="Times New Roman"/>
          <w:sz w:val="24"/>
          <w:szCs w:val="24"/>
        </w:rPr>
      </w:pPr>
      <w:r w:rsidRPr="00AE0DB9">
        <w:rPr>
          <w:rFonts w:ascii="Times New Roman" w:hAnsi="Times New Roman" w:cs="Times New Roman"/>
          <w:sz w:val="24"/>
          <w:szCs w:val="24"/>
        </w:rPr>
        <w:t>SLO 5: Demonstrates Ethical Behavior (LO5 – Ethical Behavior)</w:t>
      </w:r>
    </w:p>
    <w:p w14:paraId="7BA02771" w14:textId="500B0BFE" w:rsidR="00760FF7" w:rsidRDefault="00AE0DB9" w:rsidP="00AE0DB9">
      <w:pPr>
        <w:spacing w:after="80" w:line="240" w:lineRule="exact"/>
        <w:ind w:left="720"/>
        <w:rPr>
          <w:rFonts w:ascii="Times New Roman" w:hAnsi="Times New Roman" w:cs="Times New Roman"/>
          <w:sz w:val="24"/>
          <w:szCs w:val="24"/>
        </w:rPr>
      </w:pPr>
      <w:r w:rsidRPr="00AE0DB9">
        <w:rPr>
          <w:rFonts w:ascii="Times New Roman" w:hAnsi="Times New Roman" w:cs="Times New Roman"/>
          <w:sz w:val="24"/>
          <w:szCs w:val="24"/>
        </w:rPr>
        <w:t>SLO 6: Demonstrate Leadership (LO6 – Leadership Skills)</w:t>
      </w:r>
    </w:p>
    <w:p w14:paraId="6605FFC3" w14:textId="77777777" w:rsidR="00AE0DB9" w:rsidRPr="00AE0DB9" w:rsidRDefault="00AE0DB9" w:rsidP="00AE0DB9">
      <w:pPr>
        <w:ind w:left="360"/>
        <w:rPr>
          <w:rFonts w:ascii="Times New Roman" w:hAnsi="Times New Roman" w:cs="Times New Roman"/>
          <w:b/>
          <w:sz w:val="24"/>
          <w:szCs w:val="24"/>
        </w:rPr>
      </w:pPr>
    </w:p>
    <w:p w14:paraId="0F8037FD" w14:textId="78D03173" w:rsidR="00760FF7" w:rsidRP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5CBC9D3F" w14:textId="6DB30432" w:rsidR="00AE0DB9" w:rsidRDefault="00AE0DB9" w:rsidP="0080086D">
      <w:pPr>
        <w:spacing w:after="80" w:line="300" w:lineRule="exact"/>
        <w:ind w:left="720"/>
        <w:rPr>
          <w:rFonts w:ascii="Times New Roman" w:hAnsi="Times New Roman" w:cs="Times New Roman"/>
          <w:sz w:val="24"/>
          <w:szCs w:val="24"/>
        </w:rPr>
      </w:pPr>
      <w:r>
        <w:rPr>
          <w:rFonts w:ascii="Times New Roman" w:hAnsi="Times New Roman" w:cs="Times New Roman"/>
          <w:sz w:val="24"/>
          <w:szCs w:val="24"/>
        </w:rPr>
        <w:t xml:space="preserve">We used three primary means of assessing the student learning objectives.  </w:t>
      </w:r>
      <w:r w:rsidR="00BE2A3C">
        <w:rPr>
          <w:rFonts w:ascii="Times New Roman" w:hAnsi="Times New Roman" w:cs="Times New Roman"/>
          <w:sz w:val="24"/>
          <w:szCs w:val="24"/>
        </w:rPr>
        <w:t>First, we used an MBA rubric to capture the SLOs as exhibited in their final project, which is a graduation requirement and uses skills acquired across the entire MBA program.</w:t>
      </w:r>
      <w:r>
        <w:rPr>
          <w:rFonts w:ascii="Times New Roman" w:hAnsi="Times New Roman" w:cs="Times New Roman"/>
          <w:sz w:val="24"/>
          <w:szCs w:val="24"/>
        </w:rPr>
        <w:t xml:space="preserve"> The second method was a pre-post survey of students in an MBA study abroad program that had 38 students provide data regarding what was captured based upon their foreign experience business studies in Sydney, Australia.  </w:t>
      </w:r>
      <w:r w:rsidR="00BE2A3C">
        <w:rPr>
          <w:rFonts w:ascii="Times New Roman" w:hAnsi="Times New Roman" w:cs="Times New Roman"/>
          <w:sz w:val="24"/>
          <w:szCs w:val="24"/>
        </w:rPr>
        <w:t xml:space="preserve">The third method was a student assessment center activity where students participated in a </w:t>
      </w:r>
      <w:r w:rsidR="00BE2A3C">
        <w:rPr>
          <w:rFonts w:ascii="Times New Roman" w:hAnsi="Times New Roman" w:cs="Times New Roman" w:hint="eastAsia"/>
          <w:sz w:val="24"/>
          <w:szCs w:val="24"/>
          <w:lang w:eastAsia="zh-CN"/>
        </w:rPr>
        <w:t>3</w:t>
      </w:r>
      <w:r w:rsidR="00BE2A3C">
        <w:rPr>
          <w:rFonts w:ascii="Times New Roman" w:hAnsi="Times New Roman" w:cs="Times New Roman"/>
          <w:sz w:val="24"/>
          <w:szCs w:val="24"/>
        </w:rPr>
        <w:t>-hour work simulation.</w:t>
      </w:r>
    </w:p>
    <w:p w14:paraId="4AE96901" w14:textId="77777777" w:rsidR="00AE0DB9" w:rsidRDefault="00AE0DB9" w:rsidP="0080086D">
      <w:pPr>
        <w:spacing w:after="80" w:line="300" w:lineRule="exact"/>
        <w:rPr>
          <w:rFonts w:ascii="Times New Roman" w:hAnsi="Times New Roman" w:cs="Times New Roman"/>
          <w:sz w:val="24"/>
          <w:szCs w:val="24"/>
        </w:rPr>
      </w:pPr>
    </w:p>
    <w:p w14:paraId="6C4A8EC0" w14:textId="502699C3" w:rsidR="00BE2A3C" w:rsidRDefault="00BE2A3C" w:rsidP="00BE2A3C">
      <w:pPr>
        <w:pStyle w:val="NoSpacing"/>
        <w:numPr>
          <w:ilvl w:val="0"/>
          <w:numId w:val="2"/>
        </w:numPr>
      </w:pPr>
      <w:r>
        <w:t>Results from the project rubric for MBAs follow.  The rubric has three categories with 1 = not meeting expectations, 2 = meeting expectations, and 3 = exceeding expectations.  All MBA projects were rated as meeting or exceeding expectations for all categories assessed.  The values can be seen in the table below, and 83% of students met the threshold of receiving at least 75% on their final project rubrics.</w:t>
      </w:r>
      <w:r w:rsidRPr="00A0672D">
        <w:t xml:space="preserve"> </w:t>
      </w:r>
      <w:r>
        <w:t>The result of “</w:t>
      </w:r>
      <w:r w:rsidRPr="00A0672D">
        <w:t>Use of Technology</w:t>
      </w:r>
      <w:r>
        <w:t>” indicates better performance than the previous year.</w:t>
      </w:r>
    </w:p>
    <w:p w14:paraId="03533DE9" w14:textId="77777777" w:rsidR="00BE2A3C" w:rsidRDefault="00BE2A3C" w:rsidP="00BE2A3C">
      <w:pPr>
        <w:rPr>
          <w:rFonts w:ascii="Times New Roman" w:hAnsi="Times New Roman" w:cs="Times New Roman"/>
          <w:sz w:val="24"/>
          <w:szCs w:val="24"/>
        </w:rPr>
      </w:pPr>
    </w:p>
    <w:p w14:paraId="2B7AC553" w14:textId="77777777" w:rsidR="00BE2A3C" w:rsidRPr="0001525A" w:rsidRDefault="00BE2A3C" w:rsidP="00BE2A3C">
      <w:pPr>
        <w:ind w:left="2880"/>
        <w:rPr>
          <w:rFonts w:ascii="Times New Roman" w:hAnsi="Times New Roman" w:cs="Times New Roman"/>
          <w:sz w:val="24"/>
          <w:szCs w:val="24"/>
        </w:rPr>
      </w:pPr>
      <w:r w:rsidRPr="0001525A">
        <w:rPr>
          <w:rFonts w:ascii="Times New Roman" w:hAnsi="Times New Roman" w:cs="Times New Roman"/>
          <w:sz w:val="24"/>
          <w:szCs w:val="24"/>
        </w:rPr>
        <w:t>MBA Project Rubric Results</w:t>
      </w:r>
    </w:p>
    <w:tbl>
      <w:tblPr>
        <w:tblW w:w="5365" w:type="dxa"/>
        <w:tblInd w:w="1327" w:type="dxa"/>
        <w:tblCellMar>
          <w:left w:w="0" w:type="dxa"/>
          <w:right w:w="0" w:type="dxa"/>
        </w:tblCellMar>
        <w:tblLook w:val="04A0" w:firstRow="1" w:lastRow="0" w:firstColumn="1" w:lastColumn="0" w:noHBand="0" w:noVBand="1"/>
      </w:tblPr>
      <w:tblGrid>
        <w:gridCol w:w="3655"/>
        <w:gridCol w:w="1710"/>
      </w:tblGrid>
      <w:tr w:rsidR="00BE2A3C" w:rsidRPr="00A0672D" w14:paraId="61FB4AA2" w14:textId="77777777" w:rsidTr="00C43075">
        <w:trPr>
          <w:trHeight w:val="315"/>
        </w:trPr>
        <w:tc>
          <w:tcPr>
            <w:tcW w:w="3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F0C50B"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color w:val="000000"/>
                <w:sz w:val="24"/>
                <w:szCs w:val="24"/>
              </w:rPr>
              <w:t>2018-2019 N=47</w:t>
            </w:r>
          </w:p>
        </w:tc>
        <w:tc>
          <w:tcPr>
            <w:tcW w:w="1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2C3F0D7"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color w:val="000000"/>
                <w:sz w:val="24"/>
                <w:szCs w:val="24"/>
              </w:rPr>
              <w:t>Mean</w:t>
            </w:r>
          </w:p>
        </w:tc>
      </w:tr>
      <w:tr w:rsidR="00BE2A3C" w:rsidRPr="00A0672D" w14:paraId="2AEB56BE" w14:textId="77777777" w:rsidTr="00C43075">
        <w:trPr>
          <w:trHeight w:val="465"/>
        </w:trPr>
        <w:tc>
          <w:tcPr>
            <w:tcW w:w="3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6B23AA"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sz w:val="24"/>
                <w:szCs w:val="24"/>
              </w:rPr>
              <w:t>Integration of Business Knowledge</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43D912"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sz w:val="24"/>
                <w:szCs w:val="24"/>
              </w:rPr>
              <w:t>2.70</w:t>
            </w:r>
          </w:p>
        </w:tc>
      </w:tr>
      <w:tr w:rsidR="00BE2A3C" w:rsidRPr="00A0672D" w14:paraId="2AB0EBEC" w14:textId="77777777" w:rsidTr="00C43075">
        <w:trPr>
          <w:trHeight w:val="270"/>
        </w:trPr>
        <w:tc>
          <w:tcPr>
            <w:tcW w:w="3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6B75C7"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sz w:val="24"/>
                <w:szCs w:val="24"/>
              </w:rPr>
              <w:t>Critical Thinking</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921EB6"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sz w:val="24"/>
                <w:szCs w:val="24"/>
              </w:rPr>
              <w:t>2.64</w:t>
            </w:r>
          </w:p>
        </w:tc>
      </w:tr>
      <w:tr w:rsidR="00BE2A3C" w:rsidRPr="00A0672D" w14:paraId="2321E2E3" w14:textId="77777777" w:rsidTr="00C43075">
        <w:trPr>
          <w:trHeight w:val="270"/>
        </w:trPr>
        <w:tc>
          <w:tcPr>
            <w:tcW w:w="3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57769D" w14:textId="77777777" w:rsidR="00BE2A3C" w:rsidRPr="00A0672D" w:rsidRDefault="00BE2A3C" w:rsidP="00C43075">
            <w:pPr>
              <w:spacing w:after="0" w:line="240" w:lineRule="auto"/>
              <w:jc w:val="center"/>
              <w:rPr>
                <w:rFonts w:ascii="Calibri" w:eastAsia="Times New Roman" w:hAnsi="Calibri" w:cs="Calibri"/>
              </w:rPr>
            </w:pPr>
            <w:bookmarkStart w:id="1" w:name="_Hlk20730423"/>
            <w:r w:rsidRPr="00A0672D">
              <w:rPr>
                <w:rFonts w:ascii="Times New Roman" w:eastAsia="Times New Roman" w:hAnsi="Times New Roman" w:cs="Times New Roman"/>
                <w:sz w:val="24"/>
                <w:szCs w:val="24"/>
              </w:rPr>
              <w:t>Use of Technology</w:t>
            </w:r>
            <w:bookmarkEnd w:id="1"/>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6E5E3C"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sz w:val="24"/>
                <w:szCs w:val="24"/>
              </w:rPr>
              <w:t>2.78</w:t>
            </w:r>
          </w:p>
        </w:tc>
      </w:tr>
      <w:tr w:rsidR="00BE2A3C" w:rsidRPr="00A0672D" w14:paraId="2BEBAF66" w14:textId="77777777" w:rsidTr="00C43075">
        <w:trPr>
          <w:trHeight w:val="270"/>
        </w:trPr>
        <w:tc>
          <w:tcPr>
            <w:tcW w:w="3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9F60E"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sz w:val="24"/>
                <w:szCs w:val="24"/>
              </w:rPr>
              <w:t>Quantitative Analysis</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315DE4"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sz w:val="24"/>
                <w:szCs w:val="24"/>
              </w:rPr>
              <w:t>2.59</w:t>
            </w:r>
          </w:p>
        </w:tc>
      </w:tr>
      <w:tr w:rsidR="00BE2A3C" w:rsidRPr="00A0672D" w14:paraId="3DF84606" w14:textId="77777777" w:rsidTr="00C43075">
        <w:trPr>
          <w:trHeight w:val="270"/>
        </w:trPr>
        <w:tc>
          <w:tcPr>
            <w:tcW w:w="3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B49F0B"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sz w:val="24"/>
                <w:szCs w:val="24"/>
              </w:rPr>
              <w:t>Oral Presentation</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462B4F"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sz w:val="24"/>
                <w:szCs w:val="24"/>
              </w:rPr>
              <w:t>2.69</w:t>
            </w:r>
          </w:p>
        </w:tc>
      </w:tr>
      <w:tr w:rsidR="00BE2A3C" w:rsidRPr="00A0672D" w14:paraId="6E0CCFB1" w14:textId="77777777" w:rsidTr="00C43075">
        <w:trPr>
          <w:trHeight w:val="270"/>
        </w:trPr>
        <w:tc>
          <w:tcPr>
            <w:tcW w:w="3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A3233A"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sz w:val="24"/>
                <w:szCs w:val="24"/>
              </w:rPr>
              <w:t>Written Report</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8B5A1D"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sz w:val="24"/>
                <w:szCs w:val="24"/>
              </w:rPr>
              <w:t>2.51</w:t>
            </w:r>
          </w:p>
        </w:tc>
      </w:tr>
      <w:tr w:rsidR="00BE2A3C" w:rsidRPr="00A0672D" w14:paraId="3BB7F954" w14:textId="77777777" w:rsidTr="00C43075">
        <w:trPr>
          <w:trHeight w:val="270"/>
        </w:trPr>
        <w:tc>
          <w:tcPr>
            <w:tcW w:w="3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88AC3D"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sz w:val="24"/>
                <w:szCs w:val="24"/>
              </w:rPr>
              <w:t>Average Percent Score</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449294"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sz w:val="24"/>
                <w:szCs w:val="24"/>
              </w:rPr>
              <w:t>87.9%</w:t>
            </w:r>
          </w:p>
        </w:tc>
      </w:tr>
      <w:tr w:rsidR="00BE2A3C" w:rsidRPr="00A0672D" w14:paraId="68B229EE" w14:textId="77777777" w:rsidTr="00C43075">
        <w:trPr>
          <w:trHeight w:val="270"/>
        </w:trPr>
        <w:tc>
          <w:tcPr>
            <w:tcW w:w="3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4E2E2"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sz w:val="24"/>
                <w:szCs w:val="24"/>
              </w:rPr>
              <w:t>Students Meeting 75% Threshold</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E0CA00" w14:textId="77777777" w:rsidR="00BE2A3C" w:rsidRPr="00A0672D" w:rsidRDefault="00BE2A3C" w:rsidP="00C43075">
            <w:pPr>
              <w:spacing w:after="0" w:line="240" w:lineRule="auto"/>
              <w:jc w:val="center"/>
              <w:rPr>
                <w:rFonts w:ascii="Calibri" w:eastAsia="Times New Roman" w:hAnsi="Calibri" w:cs="Calibri"/>
              </w:rPr>
            </w:pPr>
            <w:r w:rsidRPr="00A0672D">
              <w:rPr>
                <w:rFonts w:ascii="Times New Roman" w:eastAsia="Times New Roman" w:hAnsi="Times New Roman" w:cs="Times New Roman"/>
                <w:sz w:val="24"/>
                <w:szCs w:val="24"/>
              </w:rPr>
              <w:t>83.0%</w:t>
            </w:r>
          </w:p>
        </w:tc>
      </w:tr>
    </w:tbl>
    <w:p w14:paraId="1A1DF262" w14:textId="77777777" w:rsidR="00AE0DB9" w:rsidRDefault="00AE0DB9" w:rsidP="00AE0DB9">
      <w:pPr>
        <w:ind w:left="720"/>
        <w:rPr>
          <w:rFonts w:ascii="Times New Roman" w:hAnsi="Times New Roman" w:cs="Times New Roman"/>
          <w:sz w:val="24"/>
          <w:szCs w:val="24"/>
        </w:rPr>
      </w:pPr>
    </w:p>
    <w:p w14:paraId="09E85F4A" w14:textId="77777777" w:rsidR="00AE0DB9" w:rsidRDefault="00AE0DB9" w:rsidP="00AE0DB9">
      <w:pPr>
        <w:ind w:left="720"/>
        <w:rPr>
          <w:rFonts w:ascii="Times New Roman" w:hAnsi="Times New Roman" w:cs="Times New Roman"/>
          <w:sz w:val="24"/>
          <w:szCs w:val="24"/>
        </w:rPr>
      </w:pPr>
    </w:p>
    <w:p w14:paraId="329C4A83" w14:textId="73E5A20E" w:rsidR="00AE0DB9" w:rsidRDefault="00AE0DB9" w:rsidP="00AE0DB9">
      <w:pPr>
        <w:pStyle w:val="NoSpacing"/>
        <w:numPr>
          <w:ilvl w:val="0"/>
          <w:numId w:val="2"/>
        </w:numPr>
      </w:pPr>
      <w:r>
        <w:t xml:space="preserve">Pre and post surveys for students participating in the summer abroad program provide indirect measurements for student skills and professional development.  </w:t>
      </w:r>
      <w:r w:rsidR="00A0672D">
        <w:rPr>
          <w:rFonts w:eastAsiaTheme="minorEastAsia"/>
          <w:lang w:eastAsia="zh-CN"/>
        </w:rPr>
        <w:t>38</w:t>
      </w:r>
      <w:r>
        <w:t xml:space="preserve"> graduate students spent two weeks abroad in Sydney, Australia as part of the school’s summer study abroad courses in 201</w:t>
      </w:r>
      <w:r w:rsidR="00A0672D">
        <w:t>9</w:t>
      </w:r>
      <w:r>
        <w:t xml:space="preserve">.  Results from the survey, which uses a six-point scale, are shown below.  Student perceptions of all skill levels increased for the posttest, and not surprisingly, the most dramatic increases were for </w:t>
      </w:r>
      <w:r w:rsidR="00A0672D">
        <w:t>i</w:t>
      </w:r>
      <w:r w:rsidR="00A0672D" w:rsidRPr="00A0672D">
        <w:t>nterpersonal skills</w:t>
      </w:r>
      <w:r w:rsidR="00A0672D">
        <w:t>,</w:t>
      </w:r>
      <w:r w:rsidR="00A0672D" w:rsidRPr="00A0672D">
        <w:t xml:space="preserve"> </w:t>
      </w:r>
      <w:r>
        <w:t>intercultural skills</w:t>
      </w:r>
      <w:r w:rsidR="00C06CB0">
        <w:t>,</w:t>
      </w:r>
      <w:r>
        <w:rPr>
          <w:rFonts w:eastAsiaTheme="minorEastAsia" w:hint="eastAsia"/>
          <w:lang w:eastAsia="zh-CN"/>
        </w:rPr>
        <w:t xml:space="preserve"> </w:t>
      </w:r>
      <w:r>
        <w:t>and global knowledge.  Of particular interest from the table below are the results for SLO 3 (Written Communication), SLO 4 (Verbal Communication), SLO 5 (Ethical Judgment), and SLO 1 (Make Sound Business Decisions), though the analytical/quantitative skills measure is only one aspect of making sound business decisions.</w:t>
      </w:r>
    </w:p>
    <w:p w14:paraId="30E35902" w14:textId="77777777" w:rsidR="00AE0DB9" w:rsidRDefault="00AE0DB9" w:rsidP="00AE0DB9">
      <w:pPr>
        <w:rPr>
          <w:rFonts w:ascii="Times New Roman" w:hAnsi="Times New Roman" w:cs="Times New Roman"/>
          <w:sz w:val="24"/>
          <w:szCs w:val="24"/>
        </w:rPr>
      </w:pPr>
    </w:p>
    <w:p w14:paraId="0E822C02" w14:textId="438DCAA2" w:rsidR="00A0672D" w:rsidRPr="00A0672D" w:rsidRDefault="00AE0DB9" w:rsidP="00A0672D">
      <w:pPr>
        <w:jc w:val="center"/>
        <w:rPr>
          <w:rFonts w:ascii="Times New Roman" w:hAnsi="Times New Roman" w:cs="Times New Roman"/>
          <w:sz w:val="24"/>
          <w:szCs w:val="24"/>
        </w:rPr>
      </w:pPr>
      <w:r>
        <w:rPr>
          <w:rFonts w:ascii="Times New Roman" w:hAnsi="Times New Roman" w:cs="Times New Roman"/>
          <w:sz w:val="24"/>
          <w:szCs w:val="24"/>
        </w:rPr>
        <w:t>Results of Sydney Travel Abroad Survey (N=</w:t>
      </w:r>
      <w:r w:rsidR="00A0672D">
        <w:rPr>
          <w:rFonts w:ascii="Times New Roman" w:hAnsi="Times New Roman" w:cs="Times New Roman"/>
          <w:sz w:val="24"/>
          <w:szCs w:val="24"/>
        </w:rPr>
        <w:t>38</w:t>
      </w:r>
      <w:r>
        <w:rPr>
          <w:rFonts w:ascii="Times New Roman" w:hAnsi="Times New Roman" w:cs="Times New Roman"/>
          <w:sz w:val="24"/>
          <w:szCs w:val="24"/>
        </w:rPr>
        <w:t>)</w:t>
      </w:r>
    </w:p>
    <w:tbl>
      <w:tblPr>
        <w:tblW w:w="6580" w:type="dxa"/>
        <w:jc w:val="center"/>
        <w:tblLook w:val="04A0" w:firstRow="1" w:lastRow="0" w:firstColumn="1" w:lastColumn="0" w:noHBand="0" w:noVBand="1"/>
      </w:tblPr>
      <w:tblGrid>
        <w:gridCol w:w="2865"/>
        <w:gridCol w:w="1316"/>
        <w:gridCol w:w="1316"/>
        <w:gridCol w:w="1083"/>
      </w:tblGrid>
      <w:tr w:rsidR="00A0672D" w:rsidRPr="00A0672D" w14:paraId="4A19C0AC" w14:textId="77777777" w:rsidTr="00C43075">
        <w:trPr>
          <w:trHeight w:val="1155"/>
          <w:jc w:val="center"/>
        </w:trPr>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F1036" w14:textId="77777777" w:rsidR="00A0672D" w:rsidRPr="00A0672D" w:rsidRDefault="00A0672D" w:rsidP="00A0672D">
            <w:pPr>
              <w:rPr>
                <w:rFonts w:ascii="Times New Roman" w:eastAsia="SimSun" w:hAnsi="Times New Roman" w:cs="Times New Roman"/>
                <w:b/>
                <w:bCs/>
                <w:color w:val="000000"/>
                <w:lang w:eastAsia="zh-CN"/>
              </w:rPr>
            </w:pPr>
            <w:r w:rsidRPr="00A0672D">
              <w:rPr>
                <w:rFonts w:ascii="Times New Roman" w:eastAsia="SimSun" w:hAnsi="Times New Roman" w:cs="Times New Roman" w:hint="eastAsia"/>
                <w:b/>
                <w:bCs/>
                <w:color w:val="000000"/>
                <w:lang w:eastAsia="zh-CN"/>
              </w:rPr>
              <w:t xml:space="preserve">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27DA609" w14:textId="77777777" w:rsidR="00A0672D" w:rsidRPr="00A0672D" w:rsidRDefault="00A0672D" w:rsidP="00A0672D">
            <w:pPr>
              <w:jc w:val="center"/>
              <w:rPr>
                <w:rFonts w:ascii="Times New Roman" w:eastAsia="SimSun" w:hAnsi="Times New Roman" w:cs="Times New Roman"/>
                <w:b/>
                <w:bCs/>
                <w:color w:val="000000"/>
              </w:rPr>
            </w:pPr>
            <w:r w:rsidRPr="00A0672D">
              <w:rPr>
                <w:rFonts w:ascii="Times New Roman" w:eastAsia="SimSun" w:hAnsi="Times New Roman" w:cs="Times New Roman"/>
                <w:b/>
                <w:bCs/>
                <w:color w:val="000000"/>
              </w:rPr>
              <w:t>Before Completing the Study Abroad</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9576683" w14:textId="77777777" w:rsidR="00A0672D" w:rsidRPr="00A0672D" w:rsidRDefault="00A0672D" w:rsidP="00A0672D">
            <w:pPr>
              <w:jc w:val="center"/>
              <w:rPr>
                <w:rFonts w:ascii="Times New Roman" w:eastAsia="SimSun" w:hAnsi="Times New Roman" w:cs="Times New Roman"/>
                <w:b/>
                <w:bCs/>
                <w:color w:val="000000"/>
              </w:rPr>
            </w:pPr>
            <w:r w:rsidRPr="00A0672D">
              <w:rPr>
                <w:rFonts w:ascii="Times New Roman" w:eastAsia="SimSun" w:hAnsi="Times New Roman" w:cs="Times New Roman"/>
                <w:b/>
                <w:bCs/>
                <w:color w:val="000000"/>
              </w:rPr>
              <w:t>After Completing the Study Abroad</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49046EC1" w14:textId="77777777" w:rsidR="00A0672D" w:rsidRPr="00A0672D" w:rsidRDefault="00A0672D" w:rsidP="00A0672D">
            <w:pPr>
              <w:jc w:val="center"/>
              <w:rPr>
                <w:rFonts w:ascii="Times New Roman" w:eastAsia="SimSun" w:hAnsi="Times New Roman" w:cs="Times New Roman"/>
                <w:b/>
                <w:bCs/>
                <w:color w:val="000000"/>
                <w:sz w:val="24"/>
                <w:szCs w:val="24"/>
              </w:rPr>
            </w:pPr>
            <w:r w:rsidRPr="00A0672D">
              <w:rPr>
                <w:rFonts w:ascii="Times New Roman" w:eastAsia="SimSun" w:hAnsi="Times New Roman" w:cs="Times New Roman"/>
                <w:b/>
                <w:bCs/>
                <w:color w:val="000000"/>
              </w:rPr>
              <w:t>% Increase</w:t>
            </w:r>
          </w:p>
        </w:tc>
      </w:tr>
      <w:tr w:rsidR="00A0672D" w:rsidRPr="00A0672D" w14:paraId="62389D00" w14:textId="77777777" w:rsidTr="00C43075">
        <w:trPr>
          <w:trHeight w:val="315"/>
          <w:jc w:val="center"/>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5901692A" w14:textId="77777777" w:rsidR="00A0672D" w:rsidRPr="00A0672D" w:rsidRDefault="00A0672D" w:rsidP="00A0672D">
            <w:pPr>
              <w:rPr>
                <w:rFonts w:ascii="Times New Roman" w:eastAsia="SimSun" w:hAnsi="Times New Roman" w:cs="Times New Roman"/>
                <w:color w:val="000000"/>
              </w:rPr>
            </w:pPr>
            <w:r w:rsidRPr="00A0672D">
              <w:rPr>
                <w:rFonts w:ascii="Times New Roman" w:eastAsia="SimSun" w:hAnsi="Times New Roman" w:cs="Times New Roman"/>
                <w:color w:val="000000"/>
              </w:rPr>
              <w:t>Verbal communication skills</w:t>
            </w:r>
          </w:p>
        </w:tc>
        <w:tc>
          <w:tcPr>
            <w:tcW w:w="1316" w:type="dxa"/>
            <w:tcBorders>
              <w:top w:val="nil"/>
              <w:left w:val="nil"/>
              <w:bottom w:val="single" w:sz="4" w:space="0" w:color="auto"/>
              <w:right w:val="single" w:sz="4" w:space="0" w:color="auto"/>
            </w:tcBorders>
            <w:shd w:val="clear" w:color="auto" w:fill="auto"/>
            <w:vAlign w:val="bottom"/>
          </w:tcPr>
          <w:p w14:paraId="262C5291"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4.79</w:t>
            </w:r>
          </w:p>
        </w:tc>
        <w:tc>
          <w:tcPr>
            <w:tcW w:w="1316" w:type="dxa"/>
            <w:tcBorders>
              <w:top w:val="nil"/>
              <w:left w:val="nil"/>
              <w:bottom w:val="single" w:sz="4" w:space="0" w:color="auto"/>
              <w:right w:val="single" w:sz="4" w:space="0" w:color="auto"/>
            </w:tcBorders>
            <w:shd w:val="clear" w:color="auto" w:fill="auto"/>
            <w:vAlign w:val="bottom"/>
          </w:tcPr>
          <w:p w14:paraId="0D684425"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5.21</w:t>
            </w:r>
          </w:p>
        </w:tc>
        <w:tc>
          <w:tcPr>
            <w:tcW w:w="1083" w:type="dxa"/>
            <w:tcBorders>
              <w:top w:val="nil"/>
              <w:left w:val="nil"/>
              <w:bottom w:val="single" w:sz="4" w:space="0" w:color="auto"/>
              <w:right w:val="single" w:sz="4" w:space="0" w:color="auto"/>
            </w:tcBorders>
            <w:shd w:val="clear" w:color="auto" w:fill="auto"/>
            <w:noWrap/>
            <w:vAlign w:val="bottom"/>
          </w:tcPr>
          <w:p w14:paraId="740AED25" w14:textId="77777777" w:rsidR="00A0672D" w:rsidRPr="00A0672D" w:rsidRDefault="00A0672D" w:rsidP="00A0672D">
            <w:pPr>
              <w:jc w:val="center"/>
              <w:rPr>
                <w:rFonts w:ascii="Calibri" w:eastAsia="SimSun" w:hAnsi="Calibri" w:cs="Times New Roman"/>
                <w:sz w:val="24"/>
                <w:szCs w:val="24"/>
              </w:rPr>
            </w:pPr>
            <w:r w:rsidRPr="00A0672D">
              <w:rPr>
                <w:rFonts w:ascii="Calibri" w:eastAsia="SimSun" w:hAnsi="Calibri" w:cs="Times New Roman"/>
              </w:rPr>
              <w:t>8.70%</w:t>
            </w:r>
          </w:p>
        </w:tc>
      </w:tr>
      <w:tr w:rsidR="00A0672D" w:rsidRPr="00A0672D" w14:paraId="5FBDBCAB" w14:textId="77777777" w:rsidTr="00C43075">
        <w:trPr>
          <w:trHeight w:val="315"/>
          <w:jc w:val="center"/>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30EBECE1" w14:textId="77777777" w:rsidR="00A0672D" w:rsidRPr="00A0672D" w:rsidRDefault="00A0672D" w:rsidP="00A0672D">
            <w:pPr>
              <w:rPr>
                <w:rFonts w:ascii="Times New Roman" w:eastAsia="SimSun" w:hAnsi="Times New Roman" w:cs="Times New Roman"/>
                <w:color w:val="000000"/>
              </w:rPr>
            </w:pPr>
            <w:r w:rsidRPr="00A0672D">
              <w:rPr>
                <w:rFonts w:ascii="Times New Roman" w:eastAsia="SimSun" w:hAnsi="Times New Roman" w:cs="Times New Roman"/>
                <w:color w:val="000000"/>
              </w:rPr>
              <w:t>Written communication skills</w:t>
            </w:r>
          </w:p>
        </w:tc>
        <w:tc>
          <w:tcPr>
            <w:tcW w:w="1316" w:type="dxa"/>
            <w:tcBorders>
              <w:top w:val="nil"/>
              <w:left w:val="nil"/>
              <w:bottom w:val="single" w:sz="4" w:space="0" w:color="auto"/>
              <w:right w:val="single" w:sz="4" w:space="0" w:color="auto"/>
            </w:tcBorders>
            <w:shd w:val="clear" w:color="auto" w:fill="auto"/>
            <w:vAlign w:val="bottom"/>
          </w:tcPr>
          <w:p w14:paraId="65EB5272"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4.83</w:t>
            </w:r>
          </w:p>
        </w:tc>
        <w:tc>
          <w:tcPr>
            <w:tcW w:w="1316" w:type="dxa"/>
            <w:tcBorders>
              <w:top w:val="nil"/>
              <w:left w:val="nil"/>
              <w:bottom w:val="single" w:sz="4" w:space="0" w:color="auto"/>
              <w:right w:val="single" w:sz="4" w:space="0" w:color="auto"/>
            </w:tcBorders>
            <w:shd w:val="clear" w:color="auto" w:fill="auto"/>
            <w:vAlign w:val="bottom"/>
          </w:tcPr>
          <w:p w14:paraId="0FC6D009"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4.96</w:t>
            </w:r>
          </w:p>
        </w:tc>
        <w:tc>
          <w:tcPr>
            <w:tcW w:w="1083" w:type="dxa"/>
            <w:tcBorders>
              <w:top w:val="nil"/>
              <w:left w:val="nil"/>
              <w:bottom w:val="single" w:sz="4" w:space="0" w:color="auto"/>
              <w:right w:val="single" w:sz="4" w:space="0" w:color="auto"/>
            </w:tcBorders>
            <w:shd w:val="clear" w:color="auto" w:fill="auto"/>
            <w:noWrap/>
            <w:vAlign w:val="bottom"/>
          </w:tcPr>
          <w:p w14:paraId="59279CF8" w14:textId="77777777" w:rsidR="00A0672D" w:rsidRPr="00A0672D" w:rsidRDefault="00A0672D" w:rsidP="00A0672D">
            <w:pPr>
              <w:jc w:val="center"/>
              <w:rPr>
                <w:rFonts w:ascii="Calibri" w:eastAsia="SimSun" w:hAnsi="Calibri" w:cs="Times New Roman"/>
                <w:sz w:val="24"/>
                <w:szCs w:val="24"/>
              </w:rPr>
            </w:pPr>
            <w:r w:rsidRPr="00A0672D">
              <w:rPr>
                <w:rFonts w:ascii="Calibri" w:eastAsia="SimSun" w:hAnsi="Calibri" w:cs="Times New Roman"/>
              </w:rPr>
              <w:t>2.59%</w:t>
            </w:r>
          </w:p>
        </w:tc>
      </w:tr>
      <w:tr w:rsidR="00A0672D" w:rsidRPr="00A0672D" w14:paraId="2485C75D" w14:textId="77777777" w:rsidTr="00C43075">
        <w:trPr>
          <w:trHeight w:val="315"/>
          <w:jc w:val="center"/>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0CFBDF84" w14:textId="77777777" w:rsidR="00A0672D" w:rsidRPr="00A0672D" w:rsidRDefault="00A0672D" w:rsidP="00A0672D">
            <w:pPr>
              <w:rPr>
                <w:rFonts w:ascii="Times New Roman" w:eastAsia="SimSun" w:hAnsi="Times New Roman" w:cs="Times New Roman"/>
                <w:color w:val="000000"/>
              </w:rPr>
            </w:pPr>
            <w:r w:rsidRPr="00A0672D">
              <w:rPr>
                <w:rFonts w:ascii="Times New Roman" w:eastAsia="SimSun" w:hAnsi="Times New Roman" w:cs="Times New Roman"/>
                <w:color w:val="000000"/>
              </w:rPr>
              <w:t>Ethical judgment</w:t>
            </w:r>
          </w:p>
        </w:tc>
        <w:tc>
          <w:tcPr>
            <w:tcW w:w="1316" w:type="dxa"/>
            <w:tcBorders>
              <w:top w:val="nil"/>
              <w:left w:val="nil"/>
              <w:bottom w:val="single" w:sz="4" w:space="0" w:color="auto"/>
              <w:right w:val="single" w:sz="4" w:space="0" w:color="auto"/>
            </w:tcBorders>
            <w:shd w:val="clear" w:color="auto" w:fill="auto"/>
            <w:vAlign w:val="bottom"/>
          </w:tcPr>
          <w:p w14:paraId="35BA73F1"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4.83</w:t>
            </w:r>
          </w:p>
        </w:tc>
        <w:tc>
          <w:tcPr>
            <w:tcW w:w="1316" w:type="dxa"/>
            <w:tcBorders>
              <w:top w:val="nil"/>
              <w:left w:val="nil"/>
              <w:bottom w:val="single" w:sz="4" w:space="0" w:color="auto"/>
              <w:right w:val="single" w:sz="4" w:space="0" w:color="auto"/>
            </w:tcBorders>
            <w:shd w:val="clear" w:color="auto" w:fill="auto"/>
            <w:vAlign w:val="bottom"/>
          </w:tcPr>
          <w:p w14:paraId="4CFEA5BD"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5.21</w:t>
            </w:r>
          </w:p>
        </w:tc>
        <w:tc>
          <w:tcPr>
            <w:tcW w:w="1083" w:type="dxa"/>
            <w:tcBorders>
              <w:top w:val="nil"/>
              <w:left w:val="nil"/>
              <w:bottom w:val="single" w:sz="4" w:space="0" w:color="auto"/>
              <w:right w:val="single" w:sz="4" w:space="0" w:color="auto"/>
            </w:tcBorders>
            <w:shd w:val="clear" w:color="auto" w:fill="auto"/>
            <w:noWrap/>
            <w:vAlign w:val="bottom"/>
          </w:tcPr>
          <w:p w14:paraId="60291E8C" w14:textId="77777777" w:rsidR="00A0672D" w:rsidRPr="00A0672D" w:rsidRDefault="00A0672D" w:rsidP="00A0672D">
            <w:pPr>
              <w:jc w:val="center"/>
              <w:rPr>
                <w:rFonts w:ascii="Calibri" w:eastAsia="SimSun" w:hAnsi="Calibri" w:cs="Times New Roman"/>
                <w:sz w:val="24"/>
                <w:szCs w:val="24"/>
              </w:rPr>
            </w:pPr>
            <w:r w:rsidRPr="00A0672D">
              <w:rPr>
                <w:rFonts w:ascii="Calibri" w:eastAsia="SimSun" w:hAnsi="Calibri" w:cs="Times New Roman"/>
              </w:rPr>
              <w:t>7.76%</w:t>
            </w:r>
          </w:p>
        </w:tc>
      </w:tr>
      <w:tr w:rsidR="00A0672D" w:rsidRPr="00A0672D" w14:paraId="06716BE9" w14:textId="77777777" w:rsidTr="00C43075">
        <w:trPr>
          <w:trHeight w:val="315"/>
          <w:jc w:val="center"/>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3B3E00D8" w14:textId="77777777" w:rsidR="00A0672D" w:rsidRPr="00A0672D" w:rsidRDefault="00A0672D" w:rsidP="00A0672D">
            <w:pPr>
              <w:rPr>
                <w:rFonts w:ascii="Times New Roman" w:eastAsia="SimSun" w:hAnsi="Times New Roman" w:cs="Times New Roman"/>
                <w:color w:val="000000"/>
              </w:rPr>
            </w:pPr>
            <w:r w:rsidRPr="00A0672D">
              <w:rPr>
                <w:rFonts w:ascii="Times New Roman" w:eastAsia="SimSun" w:hAnsi="Times New Roman" w:cs="Times New Roman"/>
                <w:color w:val="000000"/>
              </w:rPr>
              <w:t>Interpersonal skills</w:t>
            </w:r>
          </w:p>
        </w:tc>
        <w:tc>
          <w:tcPr>
            <w:tcW w:w="1316" w:type="dxa"/>
            <w:tcBorders>
              <w:top w:val="nil"/>
              <w:left w:val="nil"/>
              <w:bottom w:val="single" w:sz="4" w:space="0" w:color="auto"/>
              <w:right w:val="single" w:sz="4" w:space="0" w:color="auto"/>
            </w:tcBorders>
            <w:shd w:val="clear" w:color="auto" w:fill="auto"/>
            <w:vAlign w:val="bottom"/>
          </w:tcPr>
          <w:p w14:paraId="54B331F0"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4.71</w:t>
            </w:r>
          </w:p>
        </w:tc>
        <w:tc>
          <w:tcPr>
            <w:tcW w:w="1316" w:type="dxa"/>
            <w:tcBorders>
              <w:top w:val="nil"/>
              <w:left w:val="nil"/>
              <w:bottom w:val="single" w:sz="4" w:space="0" w:color="auto"/>
              <w:right w:val="single" w:sz="4" w:space="0" w:color="auto"/>
            </w:tcBorders>
            <w:shd w:val="clear" w:color="auto" w:fill="auto"/>
            <w:vAlign w:val="bottom"/>
          </w:tcPr>
          <w:p w14:paraId="798FAB5C"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5.25</w:t>
            </w:r>
          </w:p>
        </w:tc>
        <w:tc>
          <w:tcPr>
            <w:tcW w:w="1083" w:type="dxa"/>
            <w:tcBorders>
              <w:top w:val="nil"/>
              <w:left w:val="nil"/>
              <w:bottom w:val="single" w:sz="4" w:space="0" w:color="auto"/>
              <w:right w:val="single" w:sz="4" w:space="0" w:color="auto"/>
            </w:tcBorders>
            <w:shd w:val="clear" w:color="auto" w:fill="auto"/>
            <w:noWrap/>
            <w:vAlign w:val="bottom"/>
          </w:tcPr>
          <w:p w14:paraId="17ADED33" w14:textId="77777777" w:rsidR="00A0672D" w:rsidRPr="00A0672D" w:rsidRDefault="00A0672D" w:rsidP="00A0672D">
            <w:pPr>
              <w:jc w:val="center"/>
              <w:rPr>
                <w:rFonts w:ascii="Calibri" w:eastAsia="SimSun" w:hAnsi="Calibri" w:cs="Times New Roman"/>
                <w:sz w:val="24"/>
                <w:szCs w:val="24"/>
              </w:rPr>
            </w:pPr>
            <w:r w:rsidRPr="00A0672D">
              <w:rPr>
                <w:rFonts w:ascii="Calibri" w:eastAsia="SimSun" w:hAnsi="Calibri" w:cs="Times New Roman"/>
              </w:rPr>
              <w:t>11.50%</w:t>
            </w:r>
          </w:p>
        </w:tc>
      </w:tr>
      <w:tr w:rsidR="00A0672D" w:rsidRPr="00A0672D" w14:paraId="77E2894A" w14:textId="77777777" w:rsidTr="00C43075">
        <w:trPr>
          <w:trHeight w:val="315"/>
          <w:jc w:val="center"/>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48458DD4" w14:textId="77777777" w:rsidR="00A0672D" w:rsidRPr="00A0672D" w:rsidRDefault="00A0672D" w:rsidP="00A0672D">
            <w:pPr>
              <w:rPr>
                <w:rFonts w:ascii="Times New Roman" w:eastAsia="SimSun" w:hAnsi="Times New Roman" w:cs="Times New Roman"/>
                <w:color w:val="000000"/>
              </w:rPr>
            </w:pPr>
            <w:r w:rsidRPr="00A0672D">
              <w:rPr>
                <w:rFonts w:ascii="Times New Roman" w:eastAsia="SimSun" w:hAnsi="Times New Roman" w:cs="Times New Roman"/>
                <w:color w:val="000000"/>
              </w:rPr>
              <w:t>Motivation/Initiative</w:t>
            </w:r>
          </w:p>
        </w:tc>
        <w:tc>
          <w:tcPr>
            <w:tcW w:w="1316" w:type="dxa"/>
            <w:tcBorders>
              <w:top w:val="nil"/>
              <w:left w:val="nil"/>
              <w:bottom w:val="single" w:sz="4" w:space="0" w:color="auto"/>
              <w:right w:val="single" w:sz="4" w:space="0" w:color="auto"/>
            </w:tcBorders>
            <w:shd w:val="clear" w:color="auto" w:fill="auto"/>
            <w:vAlign w:val="bottom"/>
          </w:tcPr>
          <w:p w14:paraId="2F5EE318"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4.96</w:t>
            </w:r>
          </w:p>
        </w:tc>
        <w:tc>
          <w:tcPr>
            <w:tcW w:w="1316" w:type="dxa"/>
            <w:tcBorders>
              <w:top w:val="nil"/>
              <w:left w:val="nil"/>
              <w:bottom w:val="single" w:sz="4" w:space="0" w:color="auto"/>
              <w:right w:val="single" w:sz="4" w:space="0" w:color="auto"/>
            </w:tcBorders>
            <w:shd w:val="clear" w:color="auto" w:fill="auto"/>
            <w:vAlign w:val="bottom"/>
          </w:tcPr>
          <w:p w14:paraId="663AEAD4"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5.21</w:t>
            </w:r>
          </w:p>
        </w:tc>
        <w:tc>
          <w:tcPr>
            <w:tcW w:w="1083" w:type="dxa"/>
            <w:tcBorders>
              <w:top w:val="nil"/>
              <w:left w:val="nil"/>
              <w:bottom w:val="single" w:sz="4" w:space="0" w:color="auto"/>
              <w:right w:val="single" w:sz="4" w:space="0" w:color="auto"/>
            </w:tcBorders>
            <w:shd w:val="clear" w:color="auto" w:fill="auto"/>
            <w:noWrap/>
            <w:vAlign w:val="bottom"/>
          </w:tcPr>
          <w:p w14:paraId="7D4FC26B" w14:textId="77777777" w:rsidR="00A0672D" w:rsidRPr="00A0672D" w:rsidRDefault="00A0672D" w:rsidP="00A0672D">
            <w:pPr>
              <w:jc w:val="center"/>
              <w:rPr>
                <w:rFonts w:ascii="Calibri" w:eastAsia="SimSun" w:hAnsi="Calibri" w:cs="Times New Roman"/>
                <w:sz w:val="24"/>
                <w:szCs w:val="24"/>
              </w:rPr>
            </w:pPr>
            <w:r w:rsidRPr="00A0672D">
              <w:rPr>
                <w:rFonts w:ascii="Calibri" w:eastAsia="SimSun" w:hAnsi="Calibri" w:cs="Times New Roman"/>
              </w:rPr>
              <w:t>5.04%</w:t>
            </w:r>
          </w:p>
        </w:tc>
      </w:tr>
      <w:tr w:rsidR="00A0672D" w:rsidRPr="00A0672D" w14:paraId="25F0F1D9" w14:textId="77777777" w:rsidTr="00C43075">
        <w:trPr>
          <w:trHeight w:val="315"/>
          <w:jc w:val="center"/>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48B9D6FD" w14:textId="77777777" w:rsidR="00A0672D" w:rsidRPr="00A0672D" w:rsidRDefault="00A0672D" w:rsidP="00A0672D">
            <w:pPr>
              <w:rPr>
                <w:rFonts w:ascii="Times New Roman" w:eastAsia="SimSun" w:hAnsi="Times New Roman" w:cs="Times New Roman"/>
                <w:color w:val="000000"/>
              </w:rPr>
            </w:pPr>
            <w:r w:rsidRPr="00A0672D">
              <w:rPr>
                <w:rFonts w:ascii="Times New Roman" w:eastAsia="SimSun" w:hAnsi="Times New Roman" w:cs="Times New Roman"/>
                <w:color w:val="000000"/>
              </w:rPr>
              <w:t>Work ethic</w:t>
            </w:r>
          </w:p>
        </w:tc>
        <w:tc>
          <w:tcPr>
            <w:tcW w:w="1316" w:type="dxa"/>
            <w:tcBorders>
              <w:top w:val="nil"/>
              <w:left w:val="nil"/>
              <w:bottom w:val="single" w:sz="4" w:space="0" w:color="auto"/>
              <w:right w:val="single" w:sz="4" w:space="0" w:color="auto"/>
            </w:tcBorders>
            <w:shd w:val="clear" w:color="auto" w:fill="auto"/>
            <w:vAlign w:val="bottom"/>
          </w:tcPr>
          <w:p w14:paraId="1C799289"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5.38</w:t>
            </w:r>
          </w:p>
        </w:tc>
        <w:tc>
          <w:tcPr>
            <w:tcW w:w="1316" w:type="dxa"/>
            <w:tcBorders>
              <w:top w:val="nil"/>
              <w:left w:val="nil"/>
              <w:bottom w:val="single" w:sz="4" w:space="0" w:color="auto"/>
              <w:right w:val="single" w:sz="4" w:space="0" w:color="auto"/>
            </w:tcBorders>
            <w:shd w:val="clear" w:color="auto" w:fill="auto"/>
            <w:vAlign w:val="bottom"/>
          </w:tcPr>
          <w:p w14:paraId="7EF75773"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5.54</w:t>
            </w:r>
          </w:p>
        </w:tc>
        <w:tc>
          <w:tcPr>
            <w:tcW w:w="1083" w:type="dxa"/>
            <w:tcBorders>
              <w:top w:val="nil"/>
              <w:left w:val="nil"/>
              <w:bottom w:val="single" w:sz="4" w:space="0" w:color="auto"/>
              <w:right w:val="single" w:sz="4" w:space="0" w:color="auto"/>
            </w:tcBorders>
            <w:shd w:val="clear" w:color="auto" w:fill="auto"/>
            <w:noWrap/>
            <w:vAlign w:val="bottom"/>
          </w:tcPr>
          <w:p w14:paraId="71E2D421" w14:textId="77777777" w:rsidR="00A0672D" w:rsidRPr="00A0672D" w:rsidRDefault="00A0672D" w:rsidP="00A0672D">
            <w:pPr>
              <w:jc w:val="center"/>
              <w:rPr>
                <w:rFonts w:ascii="Calibri" w:eastAsia="SimSun" w:hAnsi="Calibri" w:cs="Times New Roman"/>
                <w:sz w:val="24"/>
                <w:szCs w:val="24"/>
              </w:rPr>
            </w:pPr>
            <w:r w:rsidRPr="00A0672D">
              <w:rPr>
                <w:rFonts w:ascii="Calibri" w:eastAsia="SimSun" w:hAnsi="Calibri" w:cs="Times New Roman"/>
              </w:rPr>
              <w:t>3.10%</w:t>
            </w:r>
          </w:p>
        </w:tc>
      </w:tr>
      <w:tr w:rsidR="00A0672D" w:rsidRPr="00A0672D" w14:paraId="57FF8B2A" w14:textId="77777777" w:rsidTr="00C43075">
        <w:trPr>
          <w:trHeight w:val="315"/>
          <w:jc w:val="center"/>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277ACF0D" w14:textId="77777777" w:rsidR="00A0672D" w:rsidRPr="00A0672D" w:rsidRDefault="00A0672D" w:rsidP="00A0672D">
            <w:pPr>
              <w:rPr>
                <w:rFonts w:ascii="Times New Roman" w:eastAsia="SimSun" w:hAnsi="Times New Roman" w:cs="Times New Roman"/>
                <w:color w:val="000000"/>
              </w:rPr>
            </w:pPr>
            <w:r w:rsidRPr="00A0672D">
              <w:rPr>
                <w:rFonts w:ascii="Times New Roman" w:eastAsia="SimSun" w:hAnsi="Times New Roman" w:cs="Times New Roman"/>
                <w:color w:val="000000"/>
              </w:rPr>
              <w:t>Team work skills</w:t>
            </w:r>
          </w:p>
        </w:tc>
        <w:tc>
          <w:tcPr>
            <w:tcW w:w="1316" w:type="dxa"/>
            <w:tcBorders>
              <w:top w:val="nil"/>
              <w:left w:val="nil"/>
              <w:bottom w:val="single" w:sz="4" w:space="0" w:color="auto"/>
              <w:right w:val="single" w:sz="4" w:space="0" w:color="auto"/>
            </w:tcBorders>
            <w:shd w:val="clear" w:color="auto" w:fill="auto"/>
            <w:vAlign w:val="bottom"/>
          </w:tcPr>
          <w:p w14:paraId="2D65E88F"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5.00</w:t>
            </w:r>
          </w:p>
        </w:tc>
        <w:tc>
          <w:tcPr>
            <w:tcW w:w="1316" w:type="dxa"/>
            <w:tcBorders>
              <w:top w:val="nil"/>
              <w:left w:val="nil"/>
              <w:bottom w:val="single" w:sz="4" w:space="0" w:color="auto"/>
              <w:right w:val="single" w:sz="4" w:space="0" w:color="auto"/>
            </w:tcBorders>
            <w:shd w:val="clear" w:color="auto" w:fill="auto"/>
            <w:vAlign w:val="bottom"/>
          </w:tcPr>
          <w:p w14:paraId="399790B0"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5.42</w:t>
            </w:r>
          </w:p>
        </w:tc>
        <w:tc>
          <w:tcPr>
            <w:tcW w:w="1083" w:type="dxa"/>
            <w:tcBorders>
              <w:top w:val="nil"/>
              <w:left w:val="nil"/>
              <w:bottom w:val="single" w:sz="4" w:space="0" w:color="auto"/>
              <w:right w:val="single" w:sz="4" w:space="0" w:color="auto"/>
            </w:tcBorders>
            <w:shd w:val="clear" w:color="auto" w:fill="auto"/>
            <w:noWrap/>
            <w:vAlign w:val="bottom"/>
          </w:tcPr>
          <w:p w14:paraId="06968882" w14:textId="77777777" w:rsidR="00A0672D" w:rsidRPr="00A0672D" w:rsidRDefault="00A0672D" w:rsidP="00A0672D">
            <w:pPr>
              <w:jc w:val="center"/>
              <w:rPr>
                <w:rFonts w:ascii="Calibri" w:eastAsia="SimSun" w:hAnsi="Calibri" w:cs="Times New Roman"/>
                <w:sz w:val="24"/>
                <w:szCs w:val="24"/>
              </w:rPr>
            </w:pPr>
            <w:r w:rsidRPr="00A0672D">
              <w:rPr>
                <w:rFonts w:ascii="Calibri" w:eastAsia="SimSun" w:hAnsi="Calibri" w:cs="Times New Roman"/>
              </w:rPr>
              <w:t>8.33%</w:t>
            </w:r>
          </w:p>
        </w:tc>
      </w:tr>
      <w:tr w:rsidR="00A0672D" w:rsidRPr="00A0672D" w14:paraId="1E323645" w14:textId="77777777" w:rsidTr="00C43075">
        <w:trPr>
          <w:trHeight w:val="315"/>
          <w:jc w:val="center"/>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018A9CFC" w14:textId="77777777" w:rsidR="00A0672D" w:rsidRPr="00A0672D" w:rsidRDefault="00A0672D" w:rsidP="00A0672D">
            <w:pPr>
              <w:rPr>
                <w:rFonts w:ascii="Times New Roman" w:eastAsia="SimSun" w:hAnsi="Times New Roman" w:cs="Times New Roman"/>
                <w:color w:val="000000"/>
              </w:rPr>
            </w:pPr>
            <w:r w:rsidRPr="00A0672D">
              <w:rPr>
                <w:rFonts w:ascii="Times New Roman" w:eastAsia="SimSun" w:hAnsi="Times New Roman" w:cs="Times New Roman"/>
                <w:color w:val="000000"/>
              </w:rPr>
              <w:lastRenderedPageBreak/>
              <w:t>Analytical/Quantitative skills</w:t>
            </w:r>
          </w:p>
        </w:tc>
        <w:tc>
          <w:tcPr>
            <w:tcW w:w="1316" w:type="dxa"/>
            <w:tcBorders>
              <w:top w:val="nil"/>
              <w:left w:val="nil"/>
              <w:bottom w:val="single" w:sz="4" w:space="0" w:color="auto"/>
              <w:right w:val="single" w:sz="4" w:space="0" w:color="auto"/>
            </w:tcBorders>
            <w:shd w:val="clear" w:color="auto" w:fill="auto"/>
            <w:vAlign w:val="bottom"/>
          </w:tcPr>
          <w:p w14:paraId="3DB5110A"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5.00</w:t>
            </w:r>
          </w:p>
        </w:tc>
        <w:tc>
          <w:tcPr>
            <w:tcW w:w="1316" w:type="dxa"/>
            <w:tcBorders>
              <w:top w:val="nil"/>
              <w:left w:val="nil"/>
              <w:bottom w:val="single" w:sz="4" w:space="0" w:color="auto"/>
              <w:right w:val="single" w:sz="4" w:space="0" w:color="auto"/>
            </w:tcBorders>
            <w:shd w:val="clear" w:color="auto" w:fill="auto"/>
            <w:vAlign w:val="bottom"/>
          </w:tcPr>
          <w:p w14:paraId="665B8DE4"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5.29</w:t>
            </w:r>
          </w:p>
        </w:tc>
        <w:tc>
          <w:tcPr>
            <w:tcW w:w="1083" w:type="dxa"/>
            <w:tcBorders>
              <w:top w:val="nil"/>
              <w:left w:val="nil"/>
              <w:bottom w:val="single" w:sz="4" w:space="0" w:color="auto"/>
              <w:right w:val="single" w:sz="4" w:space="0" w:color="auto"/>
            </w:tcBorders>
            <w:shd w:val="clear" w:color="auto" w:fill="auto"/>
            <w:noWrap/>
            <w:vAlign w:val="bottom"/>
          </w:tcPr>
          <w:p w14:paraId="615F404A" w14:textId="77777777" w:rsidR="00A0672D" w:rsidRPr="00A0672D" w:rsidRDefault="00A0672D" w:rsidP="00A0672D">
            <w:pPr>
              <w:jc w:val="center"/>
              <w:rPr>
                <w:rFonts w:ascii="Calibri" w:eastAsia="SimSun" w:hAnsi="Calibri" w:cs="Times New Roman"/>
                <w:sz w:val="24"/>
                <w:szCs w:val="24"/>
              </w:rPr>
            </w:pPr>
            <w:r w:rsidRPr="00A0672D">
              <w:rPr>
                <w:rFonts w:ascii="Calibri" w:eastAsia="SimSun" w:hAnsi="Calibri" w:cs="Times New Roman"/>
              </w:rPr>
              <w:t>5.83%</w:t>
            </w:r>
          </w:p>
        </w:tc>
      </w:tr>
      <w:tr w:rsidR="00A0672D" w:rsidRPr="00A0672D" w14:paraId="31EE032B" w14:textId="77777777" w:rsidTr="00C43075">
        <w:trPr>
          <w:trHeight w:val="315"/>
          <w:jc w:val="center"/>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0758B150" w14:textId="77777777" w:rsidR="00A0672D" w:rsidRPr="00A0672D" w:rsidRDefault="00A0672D" w:rsidP="00A0672D">
            <w:pPr>
              <w:rPr>
                <w:rFonts w:ascii="Times New Roman" w:eastAsia="SimSun" w:hAnsi="Times New Roman" w:cs="Times New Roman"/>
                <w:color w:val="000000"/>
              </w:rPr>
            </w:pPr>
            <w:r w:rsidRPr="00A0672D">
              <w:rPr>
                <w:rFonts w:ascii="Times New Roman" w:eastAsia="SimSun" w:hAnsi="Times New Roman" w:cs="Times New Roman"/>
                <w:color w:val="000000"/>
              </w:rPr>
              <w:t>Flexibility/Adaptability</w:t>
            </w:r>
          </w:p>
        </w:tc>
        <w:tc>
          <w:tcPr>
            <w:tcW w:w="1316" w:type="dxa"/>
            <w:tcBorders>
              <w:top w:val="nil"/>
              <w:left w:val="nil"/>
              <w:bottom w:val="single" w:sz="4" w:space="0" w:color="auto"/>
              <w:right w:val="single" w:sz="4" w:space="0" w:color="auto"/>
            </w:tcBorders>
            <w:shd w:val="clear" w:color="auto" w:fill="auto"/>
            <w:vAlign w:val="bottom"/>
          </w:tcPr>
          <w:p w14:paraId="7096FF09"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4.96</w:t>
            </w:r>
          </w:p>
        </w:tc>
        <w:tc>
          <w:tcPr>
            <w:tcW w:w="1316" w:type="dxa"/>
            <w:tcBorders>
              <w:top w:val="nil"/>
              <w:left w:val="nil"/>
              <w:bottom w:val="single" w:sz="4" w:space="0" w:color="auto"/>
              <w:right w:val="single" w:sz="4" w:space="0" w:color="auto"/>
            </w:tcBorders>
            <w:shd w:val="clear" w:color="auto" w:fill="auto"/>
            <w:vAlign w:val="bottom"/>
          </w:tcPr>
          <w:p w14:paraId="6BC2E637"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5.42</w:t>
            </w:r>
          </w:p>
        </w:tc>
        <w:tc>
          <w:tcPr>
            <w:tcW w:w="1083" w:type="dxa"/>
            <w:tcBorders>
              <w:top w:val="nil"/>
              <w:left w:val="nil"/>
              <w:bottom w:val="single" w:sz="4" w:space="0" w:color="auto"/>
              <w:right w:val="single" w:sz="4" w:space="0" w:color="auto"/>
            </w:tcBorders>
            <w:shd w:val="clear" w:color="auto" w:fill="auto"/>
            <w:noWrap/>
            <w:vAlign w:val="bottom"/>
          </w:tcPr>
          <w:p w14:paraId="2F06C631" w14:textId="77777777" w:rsidR="00A0672D" w:rsidRPr="00A0672D" w:rsidRDefault="00A0672D" w:rsidP="00A0672D">
            <w:pPr>
              <w:jc w:val="center"/>
              <w:rPr>
                <w:rFonts w:ascii="Calibri" w:eastAsia="SimSun" w:hAnsi="Calibri" w:cs="Times New Roman"/>
                <w:sz w:val="24"/>
                <w:szCs w:val="24"/>
              </w:rPr>
            </w:pPr>
            <w:r w:rsidRPr="00A0672D">
              <w:rPr>
                <w:rFonts w:ascii="Calibri" w:eastAsia="SimSun" w:hAnsi="Calibri" w:cs="Times New Roman"/>
              </w:rPr>
              <w:t>9.24%</w:t>
            </w:r>
          </w:p>
        </w:tc>
      </w:tr>
      <w:tr w:rsidR="00A0672D" w:rsidRPr="00A0672D" w14:paraId="23B85F63" w14:textId="77777777" w:rsidTr="00C43075">
        <w:trPr>
          <w:trHeight w:val="315"/>
          <w:jc w:val="center"/>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12FC5966" w14:textId="77777777" w:rsidR="00A0672D" w:rsidRPr="00A0672D" w:rsidRDefault="00A0672D" w:rsidP="00A0672D">
            <w:pPr>
              <w:rPr>
                <w:rFonts w:ascii="Times New Roman" w:eastAsia="SimSun" w:hAnsi="Times New Roman" w:cs="Times New Roman"/>
                <w:color w:val="000000"/>
              </w:rPr>
            </w:pPr>
            <w:r w:rsidRPr="00A0672D">
              <w:rPr>
                <w:rFonts w:ascii="Times New Roman" w:eastAsia="SimSun" w:hAnsi="Times New Roman" w:cs="Times New Roman"/>
                <w:color w:val="000000"/>
              </w:rPr>
              <w:t>Computer skills</w:t>
            </w:r>
          </w:p>
        </w:tc>
        <w:tc>
          <w:tcPr>
            <w:tcW w:w="1316" w:type="dxa"/>
            <w:tcBorders>
              <w:top w:val="nil"/>
              <w:left w:val="nil"/>
              <w:bottom w:val="single" w:sz="4" w:space="0" w:color="auto"/>
              <w:right w:val="single" w:sz="4" w:space="0" w:color="auto"/>
            </w:tcBorders>
            <w:shd w:val="clear" w:color="auto" w:fill="auto"/>
            <w:vAlign w:val="bottom"/>
          </w:tcPr>
          <w:p w14:paraId="75FE4A2F"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5.08</w:t>
            </w:r>
          </w:p>
        </w:tc>
        <w:tc>
          <w:tcPr>
            <w:tcW w:w="1316" w:type="dxa"/>
            <w:tcBorders>
              <w:top w:val="nil"/>
              <w:left w:val="nil"/>
              <w:bottom w:val="single" w:sz="4" w:space="0" w:color="auto"/>
              <w:right w:val="single" w:sz="4" w:space="0" w:color="auto"/>
            </w:tcBorders>
            <w:shd w:val="clear" w:color="auto" w:fill="auto"/>
            <w:vAlign w:val="bottom"/>
          </w:tcPr>
          <w:p w14:paraId="3770ECC1"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5.13</w:t>
            </w:r>
          </w:p>
        </w:tc>
        <w:tc>
          <w:tcPr>
            <w:tcW w:w="1083" w:type="dxa"/>
            <w:tcBorders>
              <w:top w:val="nil"/>
              <w:left w:val="nil"/>
              <w:bottom w:val="single" w:sz="4" w:space="0" w:color="auto"/>
              <w:right w:val="single" w:sz="4" w:space="0" w:color="auto"/>
            </w:tcBorders>
            <w:shd w:val="clear" w:color="auto" w:fill="auto"/>
            <w:noWrap/>
            <w:vAlign w:val="bottom"/>
          </w:tcPr>
          <w:p w14:paraId="02376F60" w14:textId="77777777" w:rsidR="00A0672D" w:rsidRPr="00A0672D" w:rsidRDefault="00A0672D" w:rsidP="00A0672D">
            <w:pPr>
              <w:jc w:val="center"/>
              <w:rPr>
                <w:rFonts w:ascii="Calibri" w:eastAsia="SimSun" w:hAnsi="Calibri" w:cs="Times New Roman"/>
                <w:sz w:val="24"/>
                <w:szCs w:val="24"/>
              </w:rPr>
            </w:pPr>
            <w:r w:rsidRPr="00A0672D">
              <w:rPr>
                <w:rFonts w:ascii="Calibri" w:eastAsia="SimSun" w:hAnsi="Calibri" w:cs="Times New Roman"/>
              </w:rPr>
              <w:t>0.82%</w:t>
            </w:r>
          </w:p>
        </w:tc>
      </w:tr>
      <w:tr w:rsidR="00A0672D" w:rsidRPr="00A0672D" w14:paraId="17496B10" w14:textId="77777777" w:rsidTr="00C43075">
        <w:trPr>
          <w:trHeight w:val="315"/>
          <w:jc w:val="center"/>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73302491" w14:textId="77777777" w:rsidR="00A0672D" w:rsidRPr="00A0672D" w:rsidRDefault="00A0672D" w:rsidP="00A0672D">
            <w:pPr>
              <w:rPr>
                <w:rFonts w:ascii="Times New Roman" w:eastAsia="SimSun" w:hAnsi="Times New Roman" w:cs="Times New Roman"/>
                <w:color w:val="000000"/>
              </w:rPr>
            </w:pPr>
            <w:r w:rsidRPr="00A0672D">
              <w:rPr>
                <w:rFonts w:ascii="Times New Roman" w:eastAsia="SimSun" w:hAnsi="Times New Roman" w:cs="Times New Roman"/>
                <w:color w:val="000000"/>
              </w:rPr>
              <w:t>Intercultural skills</w:t>
            </w:r>
          </w:p>
        </w:tc>
        <w:tc>
          <w:tcPr>
            <w:tcW w:w="1316" w:type="dxa"/>
            <w:tcBorders>
              <w:top w:val="nil"/>
              <w:left w:val="nil"/>
              <w:bottom w:val="single" w:sz="4" w:space="0" w:color="auto"/>
              <w:right w:val="single" w:sz="4" w:space="0" w:color="auto"/>
            </w:tcBorders>
            <w:shd w:val="clear" w:color="auto" w:fill="auto"/>
            <w:vAlign w:val="bottom"/>
          </w:tcPr>
          <w:p w14:paraId="18F7CA16"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4.67</w:t>
            </w:r>
          </w:p>
        </w:tc>
        <w:tc>
          <w:tcPr>
            <w:tcW w:w="1316" w:type="dxa"/>
            <w:tcBorders>
              <w:top w:val="nil"/>
              <w:left w:val="nil"/>
              <w:bottom w:val="single" w:sz="4" w:space="0" w:color="auto"/>
              <w:right w:val="single" w:sz="4" w:space="0" w:color="auto"/>
            </w:tcBorders>
            <w:shd w:val="clear" w:color="auto" w:fill="auto"/>
            <w:vAlign w:val="bottom"/>
          </w:tcPr>
          <w:p w14:paraId="751067C2"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5.54</w:t>
            </w:r>
          </w:p>
        </w:tc>
        <w:tc>
          <w:tcPr>
            <w:tcW w:w="1083" w:type="dxa"/>
            <w:tcBorders>
              <w:top w:val="nil"/>
              <w:left w:val="nil"/>
              <w:bottom w:val="single" w:sz="4" w:space="0" w:color="auto"/>
              <w:right w:val="single" w:sz="4" w:space="0" w:color="auto"/>
            </w:tcBorders>
            <w:shd w:val="clear" w:color="auto" w:fill="auto"/>
            <w:noWrap/>
            <w:vAlign w:val="bottom"/>
          </w:tcPr>
          <w:p w14:paraId="11697F68" w14:textId="77777777" w:rsidR="00A0672D" w:rsidRPr="00A0672D" w:rsidRDefault="00A0672D" w:rsidP="00A0672D">
            <w:pPr>
              <w:jc w:val="center"/>
              <w:rPr>
                <w:rFonts w:ascii="Calibri" w:eastAsia="SimSun" w:hAnsi="Calibri" w:cs="Times New Roman"/>
                <w:sz w:val="24"/>
                <w:szCs w:val="24"/>
              </w:rPr>
            </w:pPr>
            <w:r w:rsidRPr="00A0672D">
              <w:rPr>
                <w:rFonts w:ascii="Calibri" w:eastAsia="SimSun" w:hAnsi="Calibri" w:cs="Times New Roman"/>
              </w:rPr>
              <w:t>18.75%</w:t>
            </w:r>
          </w:p>
        </w:tc>
      </w:tr>
      <w:tr w:rsidR="00A0672D" w:rsidRPr="00A0672D" w14:paraId="1696C15E" w14:textId="77777777" w:rsidTr="00C43075">
        <w:trPr>
          <w:trHeight w:val="315"/>
          <w:jc w:val="center"/>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769CF3B7" w14:textId="77777777" w:rsidR="00A0672D" w:rsidRPr="00A0672D" w:rsidRDefault="00A0672D" w:rsidP="00A0672D">
            <w:pPr>
              <w:rPr>
                <w:rFonts w:ascii="Times New Roman" w:eastAsia="SimSun" w:hAnsi="Times New Roman" w:cs="Times New Roman"/>
                <w:color w:val="000000"/>
              </w:rPr>
            </w:pPr>
            <w:r w:rsidRPr="00A0672D">
              <w:rPr>
                <w:rFonts w:ascii="Times New Roman" w:eastAsia="SimSun" w:hAnsi="Times New Roman" w:cs="Times New Roman"/>
                <w:color w:val="000000"/>
              </w:rPr>
              <w:t>Global knowledge</w:t>
            </w:r>
          </w:p>
        </w:tc>
        <w:tc>
          <w:tcPr>
            <w:tcW w:w="1316" w:type="dxa"/>
            <w:tcBorders>
              <w:top w:val="nil"/>
              <w:left w:val="nil"/>
              <w:bottom w:val="single" w:sz="4" w:space="0" w:color="auto"/>
              <w:right w:val="single" w:sz="4" w:space="0" w:color="auto"/>
            </w:tcBorders>
            <w:shd w:val="clear" w:color="auto" w:fill="auto"/>
            <w:vAlign w:val="bottom"/>
          </w:tcPr>
          <w:p w14:paraId="7E3EA871"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4.46</w:t>
            </w:r>
          </w:p>
        </w:tc>
        <w:tc>
          <w:tcPr>
            <w:tcW w:w="1316" w:type="dxa"/>
            <w:tcBorders>
              <w:top w:val="nil"/>
              <w:left w:val="nil"/>
              <w:bottom w:val="single" w:sz="4" w:space="0" w:color="auto"/>
              <w:right w:val="single" w:sz="4" w:space="0" w:color="auto"/>
            </w:tcBorders>
            <w:shd w:val="clear" w:color="auto" w:fill="auto"/>
            <w:vAlign w:val="bottom"/>
          </w:tcPr>
          <w:p w14:paraId="44D0E5B8" w14:textId="77777777" w:rsidR="00A0672D" w:rsidRPr="00A0672D" w:rsidRDefault="00A0672D" w:rsidP="00A0672D">
            <w:pPr>
              <w:jc w:val="center"/>
              <w:rPr>
                <w:rFonts w:ascii="Calibri" w:eastAsia="SimSun" w:hAnsi="Calibri" w:cs="Times New Roman"/>
              </w:rPr>
            </w:pPr>
            <w:r w:rsidRPr="00A0672D">
              <w:rPr>
                <w:rFonts w:ascii="Calibri" w:eastAsia="SimSun" w:hAnsi="Calibri" w:cs="Times New Roman"/>
              </w:rPr>
              <w:t>5.25</w:t>
            </w:r>
          </w:p>
        </w:tc>
        <w:tc>
          <w:tcPr>
            <w:tcW w:w="1083" w:type="dxa"/>
            <w:tcBorders>
              <w:top w:val="nil"/>
              <w:left w:val="nil"/>
              <w:bottom w:val="single" w:sz="4" w:space="0" w:color="auto"/>
              <w:right w:val="single" w:sz="4" w:space="0" w:color="auto"/>
            </w:tcBorders>
            <w:shd w:val="clear" w:color="auto" w:fill="auto"/>
            <w:noWrap/>
            <w:vAlign w:val="bottom"/>
          </w:tcPr>
          <w:p w14:paraId="1D09A8A0" w14:textId="77777777" w:rsidR="00A0672D" w:rsidRPr="00A0672D" w:rsidRDefault="00A0672D" w:rsidP="00A0672D">
            <w:pPr>
              <w:jc w:val="center"/>
              <w:rPr>
                <w:rFonts w:ascii="Calibri" w:eastAsia="SimSun" w:hAnsi="Calibri" w:cs="Times New Roman"/>
                <w:sz w:val="24"/>
                <w:szCs w:val="24"/>
              </w:rPr>
            </w:pPr>
            <w:r w:rsidRPr="00A0672D">
              <w:rPr>
                <w:rFonts w:ascii="Calibri" w:eastAsia="SimSun" w:hAnsi="Calibri" w:cs="Times New Roman"/>
              </w:rPr>
              <w:t>17.76%</w:t>
            </w:r>
          </w:p>
        </w:tc>
      </w:tr>
    </w:tbl>
    <w:p w14:paraId="7E4E07CF" w14:textId="77777777" w:rsidR="00AE0DB9" w:rsidRDefault="00AE0DB9" w:rsidP="00AE0DB9">
      <w:pPr>
        <w:rPr>
          <w:rFonts w:ascii="Times New Roman" w:hAnsi="Times New Roman" w:cs="Times New Roman"/>
          <w:sz w:val="24"/>
          <w:szCs w:val="24"/>
        </w:rPr>
      </w:pPr>
    </w:p>
    <w:p w14:paraId="4CA4E5DA" w14:textId="77777777" w:rsidR="00BE2A3C" w:rsidRPr="00A0672D" w:rsidRDefault="00BE2A3C" w:rsidP="00BE2A3C">
      <w:pPr>
        <w:pStyle w:val="NoSpacing"/>
        <w:numPr>
          <w:ilvl w:val="0"/>
          <w:numId w:val="2"/>
        </w:numPr>
        <w:spacing w:after="80" w:line="300" w:lineRule="exact"/>
      </w:pPr>
      <w:r w:rsidRPr="0070712B">
        <w:t>Students in the MBA Program participate</w:t>
      </w:r>
      <w:r>
        <w:t>d</w:t>
      </w:r>
      <w:r w:rsidRPr="0070712B">
        <w:t xml:space="preserve"> in a </w:t>
      </w:r>
      <w:r>
        <w:rPr>
          <w:rFonts w:eastAsiaTheme="minorEastAsia" w:hint="eastAsia"/>
          <w:lang w:eastAsia="zh-CN"/>
        </w:rPr>
        <w:t>3</w:t>
      </w:r>
      <w:r>
        <w:t>-</w:t>
      </w:r>
      <w:r w:rsidRPr="0070712B">
        <w:t xml:space="preserve">hour assessment center </w:t>
      </w:r>
      <w:r>
        <w:t xml:space="preserve">activity </w:t>
      </w:r>
      <w:r w:rsidRPr="0070712B">
        <w:t>referred to as “Sun Now Solar</w:t>
      </w:r>
      <w:r>
        <w:t>.</w:t>
      </w:r>
      <w:r w:rsidRPr="0070712B">
        <w:t xml:space="preserve">”  In this assessment center, they are director-level members of a small solar company located in </w:t>
      </w:r>
      <w:r>
        <w:t>S</w:t>
      </w:r>
      <w:r w:rsidRPr="0070712B">
        <w:t>outhern California.  In this assessment, they are required to write memos, give a 3</w:t>
      </w:r>
      <w:r>
        <w:t>-</w:t>
      </w:r>
      <w:r w:rsidRPr="0070712B">
        <w:t>minute impromptu presentation, and participate in three group meetings (to pick a job candidate, brainstorm customer service ideas, and evaluate a merger offer from a competing company).  These activities are videotaped</w:t>
      </w:r>
      <w:r>
        <w:t>,</w:t>
      </w:r>
      <w:r w:rsidRPr="0070712B">
        <w:t xml:space="preserve"> and all videos are evaluated by paid</w:t>
      </w:r>
      <w:r>
        <w:rPr>
          <w:rFonts w:eastAsiaTheme="minorEastAsia" w:hint="eastAsia"/>
          <w:lang w:eastAsia="zh-CN"/>
        </w:rPr>
        <w:t xml:space="preserve"> </w:t>
      </w:r>
      <w:r w:rsidRPr="0070712B">
        <w:t>external r</w:t>
      </w:r>
      <w:r>
        <w:rPr>
          <w:rFonts w:eastAsiaTheme="minorEastAsia" w:hint="eastAsia"/>
          <w:lang w:eastAsia="zh-CN"/>
        </w:rPr>
        <w:t>eview</w:t>
      </w:r>
      <w:r w:rsidRPr="0070712B">
        <w:t>ers. This is done to provide objective, external ratings of the assessed skills (i.e., leadership, decision-making, planning and organizing, communication, teamwork, and writing skills).</w:t>
      </w:r>
      <w:r>
        <w:t xml:space="preserve">  For the 2018-2019 assessment, we were able to conduct a cohort pretest/posttest design.  The pretest data reported is from the 34 students in the EMBA program who were part of Cohort 19. These pretest students completed their assessment during their first semester in the program. The posttest measures, on the other hand, were obtained in the final semester for the program from 31 members of Cohort 17.</w:t>
      </w:r>
    </w:p>
    <w:p w14:paraId="6D12C265" w14:textId="77777777" w:rsidR="00BE2A3C" w:rsidRDefault="00BE2A3C" w:rsidP="00BE2A3C">
      <w:pPr>
        <w:spacing w:after="80" w:line="300" w:lineRule="exact"/>
        <w:ind w:left="720"/>
        <w:rPr>
          <w:rFonts w:ascii="Times New Roman" w:hAnsi="Times New Roman" w:cs="Times New Roman"/>
          <w:sz w:val="24"/>
          <w:szCs w:val="24"/>
        </w:rPr>
      </w:pPr>
      <w:r>
        <w:rPr>
          <w:rFonts w:ascii="Times New Roman" w:hAnsi="Times New Roman" w:cs="Times New Roman"/>
          <w:sz w:val="24"/>
          <w:szCs w:val="24"/>
        </w:rPr>
        <w:t>The 2018-2019 AY showed improvements for the students across multiple SLOs.  More specifically, SLO 1 (Decision Making), SLO 3 (Written Communication), SLO 4 (Oral Communication), SLO 5 (Ethical Behavior), and SLO 6 (Leadership) all showed increases in the posttest group versus the pretest group.  SLO 2 (Apply Business Knowledge) was not directly assessed in this activity.</w:t>
      </w:r>
    </w:p>
    <w:p w14:paraId="03B8939B" w14:textId="77777777" w:rsidR="00BE2A3C" w:rsidRDefault="00BE2A3C" w:rsidP="00BE2A3C">
      <w:pPr>
        <w:spacing w:after="80" w:line="300" w:lineRule="exact"/>
        <w:ind w:left="720"/>
        <w:rPr>
          <w:rFonts w:ascii="Times New Roman" w:hAnsi="Times New Roman" w:cs="Times New Roman"/>
          <w:sz w:val="24"/>
          <w:szCs w:val="24"/>
        </w:rPr>
      </w:pPr>
    </w:p>
    <w:p w14:paraId="5B035EF9" w14:textId="77777777" w:rsidR="00BE2A3C" w:rsidRDefault="00BE2A3C" w:rsidP="00BE2A3C">
      <w:pPr>
        <w:ind w:left="-30"/>
        <w:jc w:val="center"/>
        <w:rPr>
          <w:rFonts w:ascii="Times New Roman" w:hAnsi="Times New Roman" w:cs="Times New Roman"/>
          <w:b/>
          <w:sz w:val="24"/>
          <w:szCs w:val="24"/>
        </w:rPr>
      </w:pPr>
      <w:r w:rsidRPr="00CA1D91">
        <w:rPr>
          <w:rFonts w:ascii="Times New Roman" w:hAnsi="Times New Roman" w:cs="Times New Roman"/>
          <w:b/>
          <w:sz w:val="24"/>
          <w:szCs w:val="24"/>
        </w:rPr>
        <w:t>Assessment Center Pre</w:t>
      </w:r>
      <w:r>
        <w:rPr>
          <w:rFonts w:ascii="Times New Roman" w:hAnsi="Times New Roman" w:cs="Times New Roman"/>
          <w:b/>
          <w:sz w:val="24"/>
          <w:szCs w:val="24"/>
        </w:rPr>
        <w:t>test</w:t>
      </w:r>
      <w:r w:rsidRPr="00CA1D91">
        <w:rPr>
          <w:rFonts w:ascii="Times New Roman" w:hAnsi="Times New Roman" w:cs="Times New Roman"/>
          <w:b/>
          <w:sz w:val="24"/>
          <w:szCs w:val="24"/>
        </w:rPr>
        <w:t xml:space="preserve"> and Posttest Results</w:t>
      </w:r>
    </w:p>
    <w:tbl>
      <w:tblPr>
        <w:tblStyle w:val="TableGrid1"/>
        <w:tblW w:w="0" w:type="auto"/>
        <w:jc w:val="center"/>
        <w:tblInd w:w="0" w:type="dxa"/>
        <w:tblLook w:val="04A0" w:firstRow="1" w:lastRow="0" w:firstColumn="1" w:lastColumn="0" w:noHBand="0" w:noVBand="1"/>
      </w:tblPr>
      <w:tblGrid>
        <w:gridCol w:w="1763"/>
        <w:gridCol w:w="1248"/>
        <w:gridCol w:w="1248"/>
      </w:tblGrid>
      <w:tr w:rsidR="00BE2A3C" w:rsidRPr="00AE0DB9" w14:paraId="5F7CB4E1" w14:textId="77777777" w:rsidTr="00C43075">
        <w:trPr>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14:paraId="2B5F631B"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Skill</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569C4D3"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Pretest</w:t>
            </w:r>
          </w:p>
          <w:p w14:paraId="45B0871A"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N=34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03BCFFB"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Posttest</w:t>
            </w:r>
          </w:p>
          <w:p w14:paraId="31A69A5D"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N=31</w:t>
            </w:r>
          </w:p>
        </w:tc>
      </w:tr>
      <w:tr w:rsidR="00BE2A3C" w:rsidRPr="00AE0DB9" w14:paraId="341B251D" w14:textId="77777777" w:rsidTr="00C43075">
        <w:trPr>
          <w:trHeight w:hRule="exact" w:val="720"/>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14:paraId="4E340670" w14:textId="77777777" w:rsidR="00BE2A3C" w:rsidRPr="00AE0DB9" w:rsidRDefault="00BE2A3C" w:rsidP="00C43075">
            <w:pPr>
              <w:rPr>
                <w:rFonts w:ascii="Times New Roman" w:hAnsi="Times New Roman"/>
                <w:sz w:val="24"/>
                <w:szCs w:val="24"/>
              </w:rPr>
            </w:pPr>
            <w:r w:rsidRPr="00AE0DB9">
              <w:rPr>
                <w:rFonts w:ascii="Times New Roman" w:hAnsi="Times New Roman"/>
                <w:sz w:val="24"/>
                <w:szCs w:val="24"/>
              </w:rPr>
              <w:t>Leadership</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E7C357"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-.05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23DB37A"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.78</w:t>
            </w:r>
          </w:p>
        </w:tc>
      </w:tr>
      <w:tr w:rsidR="00BE2A3C" w:rsidRPr="00AE0DB9" w14:paraId="43C2FA3F" w14:textId="77777777" w:rsidTr="00C43075">
        <w:trPr>
          <w:trHeight w:hRule="exact" w:val="720"/>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14:paraId="106BA28E" w14:textId="77777777" w:rsidR="00BE2A3C" w:rsidRPr="00AE0DB9" w:rsidRDefault="00BE2A3C" w:rsidP="00C43075">
            <w:pPr>
              <w:rPr>
                <w:rFonts w:ascii="Times New Roman" w:hAnsi="Times New Roman"/>
                <w:sz w:val="24"/>
                <w:szCs w:val="24"/>
              </w:rPr>
            </w:pPr>
            <w:r w:rsidRPr="00AE0DB9">
              <w:rPr>
                <w:rFonts w:ascii="Times New Roman" w:hAnsi="Times New Roman"/>
                <w:sz w:val="24"/>
                <w:szCs w:val="24"/>
              </w:rPr>
              <w:t>Decision-Making</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C47CCF9"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-.41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98F2674"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-.28</w:t>
            </w:r>
          </w:p>
        </w:tc>
      </w:tr>
      <w:tr w:rsidR="00BE2A3C" w:rsidRPr="00AE0DB9" w14:paraId="4082C647" w14:textId="77777777" w:rsidTr="00C43075">
        <w:trPr>
          <w:trHeight w:hRule="exact" w:val="720"/>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14:paraId="2A070F04" w14:textId="77777777" w:rsidR="00BE2A3C" w:rsidRPr="00AE0DB9" w:rsidRDefault="00BE2A3C" w:rsidP="00C43075">
            <w:pPr>
              <w:rPr>
                <w:rFonts w:ascii="Times New Roman" w:hAnsi="Times New Roman"/>
                <w:sz w:val="24"/>
                <w:szCs w:val="24"/>
              </w:rPr>
            </w:pPr>
            <w:r w:rsidRPr="00AE0DB9">
              <w:rPr>
                <w:rFonts w:ascii="Times New Roman" w:hAnsi="Times New Roman"/>
                <w:sz w:val="24"/>
                <w:szCs w:val="24"/>
              </w:rPr>
              <w:t>Planning and Organizing</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BD7D4E8"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-.02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20FBAEC"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-.20</w:t>
            </w:r>
          </w:p>
        </w:tc>
      </w:tr>
      <w:tr w:rsidR="00BE2A3C" w:rsidRPr="00AE0DB9" w14:paraId="0A72E059" w14:textId="77777777" w:rsidTr="00C43075">
        <w:trPr>
          <w:trHeight w:hRule="exact" w:val="720"/>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14:paraId="73FD63C3" w14:textId="77777777" w:rsidR="00BE2A3C" w:rsidRPr="00AE0DB9" w:rsidRDefault="00BE2A3C" w:rsidP="00C43075">
            <w:pPr>
              <w:rPr>
                <w:rFonts w:ascii="Times New Roman" w:hAnsi="Times New Roman"/>
                <w:sz w:val="24"/>
                <w:szCs w:val="24"/>
              </w:rPr>
            </w:pPr>
            <w:r w:rsidRPr="00AE0DB9">
              <w:rPr>
                <w:rFonts w:ascii="Times New Roman" w:hAnsi="Times New Roman"/>
                <w:sz w:val="24"/>
                <w:szCs w:val="24"/>
              </w:rPr>
              <w:t>Communication</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AE9251A"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.12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D413AA0"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.39</w:t>
            </w:r>
          </w:p>
        </w:tc>
      </w:tr>
      <w:tr w:rsidR="00BE2A3C" w:rsidRPr="00AE0DB9" w14:paraId="53EF157E" w14:textId="77777777" w:rsidTr="00C43075">
        <w:trPr>
          <w:trHeight w:hRule="exact" w:val="720"/>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14:paraId="74157019" w14:textId="77777777" w:rsidR="00BE2A3C" w:rsidRPr="00AE0DB9" w:rsidRDefault="00BE2A3C" w:rsidP="00C43075">
            <w:pPr>
              <w:rPr>
                <w:rFonts w:ascii="Times New Roman" w:hAnsi="Times New Roman"/>
                <w:sz w:val="24"/>
                <w:szCs w:val="24"/>
              </w:rPr>
            </w:pPr>
            <w:r w:rsidRPr="00AE0DB9">
              <w:rPr>
                <w:rFonts w:ascii="Times New Roman" w:hAnsi="Times New Roman"/>
                <w:sz w:val="24"/>
                <w:szCs w:val="24"/>
              </w:rPr>
              <w:lastRenderedPageBreak/>
              <w:t>Teamwork</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57A7101"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-.37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54E325D"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-.49</w:t>
            </w:r>
          </w:p>
        </w:tc>
      </w:tr>
      <w:tr w:rsidR="00BE2A3C" w:rsidRPr="00AE0DB9" w14:paraId="45B72750" w14:textId="77777777" w:rsidTr="00C43075">
        <w:trPr>
          <w:trHeight w:hRule="exact" w:val="720"/>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14:paraId="1618586B" w14:textId="77777777" w:rsidR="00BE2A3C" w:rsidRPr="00AE0DB9" w:rsidRDefault="00BE2A3C" w:rsidP="00C43075">
            <w:pPr>
              <w:rPr>
                <w:rFonts w:ascii="Times New Roman" w:hAnsi="Times New Roman"/>
                <w:sz w:val="24"/>
                <w:szCs w:val="24"/>
              </w:rPr>
            </w:pPr>
            <w:r w:rsidRPr="00AE0DB9">
              <w:rPr>
                <w:rFonts w:ascii="Times New Roman" w:hAnsi="Times New Roman"/>
                <w:sz w:val="24"/>
                <w:szCs w:val="24"/>
              </w:rPr>
              <w:t>Ethics</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F04CBF3"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56.50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6110344"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73.1</w:t>
            </w:r>
          </w:p>
        </w:tc>
      </w:tr>
      <w:tr w:rsidR="00BE2A3C" w:rsidRPr="00AE0DB9" w14:paraId="36966598" w14:textId="77777777" w:rsidTr="00C43075">
        <w:trPr>
          <w:trHeight w:hRule="exact" w:val="720"/>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14:paraId="1E6BF936" w14:textId="77777777" w:rsidR="00BE2A3C" w:rsidRPr="00AE0DB9" w:rsidRDefault="00BE2A3C" w:rsidP="00C43075">
            <w:pPr>
              <w:rPr>
                <w:rFonts w:ascii="Times New Roman" w:hAnsi="Times New Roman"/>
                <w:sz w:val="24"/>
                <w:szCs w:val="24"/>
              </w:rPr>
            </w:pPr>
            <w:r w:rsidRPr="00AE0DB9">
              <w:rPr>
                <w:rFonts w:ascii="Times New Roman" w:hAnsi="Times New Roman"/>
                <w:sz w:val="24"/>
                <w:szCs w:val="24"/>
              </w:rPr>
              <w:t>Writing</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445B98"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55.5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7A9AED" w14:textId="77777777" w:rsidR="00BE2A3C" w:rsidRPr="00AE0DB9" w:rsidRDefault="00BE2A3C" w:rsidP="00C43075">
            <w:pPr>
              <w:jc w:val="center"/>
              <w:rPr>
                <w:rFonts w:ascii="Times New Roman" w:hAnsi="Times New Roman"/>
                <w:sz w:val="24"/>
                <w:szCs w:val="24"/>
              </w:rPr>
            </w:pPr>
            <w:r w:rsidRPr="00AE0DB9">
              <w:rPr>
                <w:rFonts w:ascii="Times New Roman" w:hAnsi="Times New Roman"/>
                <w:sz w:val="24"/>
                <w:szCs w:val="24"/>
              </w:rPr>
              <w:t>76.3</w:t>
            </w:r>
          </w:p>
        </w:tc>
      </w:tr>
    </w:tbl>
    <w:p w14:paraId="109BD703" w14:textId="3C0AA44A" w:rsidR="00AE0DB9" w:rsidRDefault="00BE2A3C" w:rsidP="00BE2A3C">
      <w:pPr>
        <w:ind w:left="1440"/>
        <w:rPr>
          <w:rFonts w:ascii="Times New Roman" w:hAnsi="Times New Roman" w:cs="Times New Roman"/>
          <w:sz w:val="24"/>
          <w:szCs w:val="24"/>
        </w:rPr>
      </w:pPr>
      <w:r>
        <w:rPr>
          <w:rFonts w:ascii="Times New Roman" w:hAnsi="Times New Roman" w:cs="Times New Roman"/>
          <w:sz w:val="24"/>
          <w:szCs w:val="24"/>
        </w:rPr>
        <w:br/>
      </w:r>
      <w:r w:rsidRPr="00C85007">
        <w:rPr>
          <w:rFonts w:ascii="Times New Roman" w:hAnsi="Times New Roman" w:cs="Times New Roman"/>
          <w:sz w:val="20"/>
          <w:szCs w:val="20"/>
        </w:rPr>
        <w:t>*Note: All values in table are Z scores with the exception of the writing and ethics scores which are</w:t>
      </w:r>
      <w:r>
        <w:rPr>
          <w:rFonts w:ascii="Times New Roman" w:hAnsi="Times New Roman" w:cs="Times New Roman"/>
          <w:sz w:val="20"/>
          <w:szCs w:val="20"/>
        </w:rPr>
        <w:t xml:space="preserve"> percentiles</w:t>
      </w:r>
    </w:p>
    <w:p w14:paraId="7A309F24" w14:textId="77777777" w:rsidR="00760FF7" w:rsidRDefault="00760FF7" w:rsidP="00760FF7">
      <w:pPr>
        <w:rPr>
          <w:rFonts w:ascii="Times New Roman" w:hAnsi="Times New Roman" w:cs="Times New Roman"/>
          <w:sz w:val="24"/>
          <w:szCs w:val="24"/>
        </w:rPr>
      </w:pPr>
    </w:p>
    <w:p w14:paraId="36561A1F" w14:textId="77777777" w:rsidR="00760FF7" w:rsidRPr="00537657" w:rsidRDefault="0074718C" w:rsidP="0053765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14:paraId="42077651" w14:textId="7509549C" w:rsidR="00A0672D" w:rsidRPr="00A0672D" w:rsidRDefault="00A0672D" w:rsidP="00A0672D">
      <w:pPr>
        <w:ind w:left="720"/>
        <w:rPr>
          <w:rFonts w:ascii="Times New Roman" w:hAnsi="Times New Roman" w:cs="Times New Roman"/>
          <w:sz w:val="24"/>
          <w:szCs w:val="24"/>
        </w:rPr>
      </w:pPr>
      <w:r w:rsidRPr="00A0672D">
        <w:rPr>
          <w:rFonts w:ascii="Times New Roman" w:hAnsi="Times New Roman" w:cs="Times New Roman"/>
          <w:sz w:val="24"/>
          <w:szCs w:val="24"/>
        </w:rPr>
        <w:t xml:space="preserve">Overall, </w:t>
      </w:r>
      <w:r>
        <w:rPr>
          <w:rFonts w:ascii="Times New Roman" w:hAnsi="Times New Roman" w:cs="Times New Roman"/>
          <w:sz w:val="24"/>
          <w:szCs w:val="24"/>
        </w:rPr>
        <w:t xml:space="preserve">the </w:t>
      </w:r>
      <w:r w:rsidRPr="00A0672D">
        <w:rPr>
          <w:rFonts w:ascii="Times New Roman" w:hAnsi="Times New Roman" w:cs="Times New Roman"/>
          <w:sz w:val="24"/>
          <w:szCs w:val="24"/>
        </w:rPr>
        <w:t xml:space="preserve">main takeaway is a sense of confidence that the program is in a position to implement the proposed curriculum modifications that will better serve our students and enhance our students’ learning outcomes. </w:t>
      </w:r>
    </w:p>
    <w:p w14:paraId="2034DC6C" w14:textId="01FFEBFF" w:rsidR="00760FF7" w:rsidRDefault="00A0672D" w:rsidP="00A0672D">
      <w:pPr>
        <w:ind w:left="720"/>
        <w:rPr>
          <w:rFonts w:ascii="Times New Roman" w:hAnsi="Times New Roman" w:cs="Times New Roman"/>
          <w:sz w:val="24"/>
          <w:szCs w:val="24"/>
        </w:rPr>
      </w:pPr>
      <w:r w:rsidRPr="00A0672D">
        <w:rPr>
          <w:rFonts w:ascii="Times New Roman" w:hAnsi="Times New Roman" w:cs="Times New Roman"/>
          <w:sz w:val="24"/>
          <w:szCs w:val="24"/>
        </w:rPr>
        <w:t>Another</w:t>
      </w:r>
      <w:r>
        <w:rPr>
          <w:rFonts w:ascii="Times New Roman" w:hAnsi="Times New Roman" w:cs="Times New Roman"/>
          <w:sz w:val="24"/>
          <w:szCs w:val="24"/>
        </w:rPr>
        <w:t xml:space="preserve"> thing</w:t>
      </w:r>
      <w:r w:rsidRPr="00A0672D">
        <w:rPr>
          <w:rFonts w:ascii="Times New Roman" w:hAnsi="Times New Roman" w:cs="Times New Roman"/>
          <w:sz w:val="24"/>
          <w:szCs w:val="24"/>
        </w:rPr>
        <w:t xml:space="preserve"> we learned that our improvements are fundamentally “on track.”  While there is still room for improvement, the numbers have been moving in a positive direction, and the quality of the measures has been improving.  </w:t>
      </w:r>
    </w:p>
    <w:p w14:paraId="520D4AE9" w14:textId="5685023D" w:rsidR="00A0672D" w:rsidRDefault="00A0672D" w:rsidP="00A0672D">
      <w:pPr>
        <w:ind w:left="720"/>
        <w:rPr>
          <w:rFonts w:ascii="Times New Roman" w:hAnsi="Times New Roman" w:cs="Times New Roman"/>
          <w:sz w:val="24"/>
          <w:szCs w:val="24"/>
        </w:rPr>
      </w:pPr>
      <w:r>
        <w:rPr>
          <w:rFonts w:ascii="Times New Roman" w:hAnsi="Times New Roman" w:cs="Times New Roman"/>
          <w:sz w:val="24"/>
          <w:szCs w:val="24"/>
        </w:rPr>
        <w:t>For the sample size, please refer to the information provided with each m</w:t>
      </w:r>
      <w:r w:rsidR="0080086D">
        <w:rPr>
          <w:rFonts w:ascii="Times New Roman" w:hAnsi="Times New Roman" w:cs="Times New Roman"/>
          <w:sz w:val="24"/>
          <w:szCs w:val="24"/>
        </w:rPr>
        <w:t xml:space="preserve">ethod listed in our answer to </w:t>
      </w:r>
      <w:r w:rsidR="00C457B2">
        <w:rPr>
          <w:rFonts w:ascii="Times New Roman" w:hAnsi="Times New Roman" w:cs="Times New Roman"/>
          <w:sz w:val="24"/>
          <w:szCs w:val="24"/>
        </w:rPr>
        <w:t>Q</w:t>
      </w:r>
      <w:r w:rsidR="0080086D">
        <w:rPr>
          <w:rFonts w:ascii="Times New Roman" w:hAnsi="Times New Roman" w:cs="Times New Roman"/>
          <w:sz w:val="24"/>
          <w:szCs w:val="24"/>
        </w:rPr>
        <w:t>uestion 2.</w:t>
      </w:r>
    </w:p>
    <w:p w14:paraId="7B9A4023" w14:textId="77777777" w:rsidR="00A0672D" w:rsidRPr="00760FF7" w:rsidRDefault="00A0672D" w:rsidP="00760FF7">
      <w:pPr>
        <w:rPr>
          <w:rFonts w:ascii="Times New Roman" w:hAnsi="Times New Roman" w:cs="Times New Roman"/>
          <w:sz w:val="24"/>
          <w:szCs w:val="24"/>
        </w:rPr>
      </w:pPr>
    </w:p>
    <w:p w14:paraId="26F8E7D0" w14:textId="0F3700B8"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33666915" w14:textId="6A516899" w:rsidR="00760FF7" w:rsidRDefault="00C457B2" w:rsidP="00BE2A3C">
      <w:pPr>
        <w:ind w:left="720"/>
        <w:rPr>
          <w:rFonts w:ascii="Times New Roman" w:hAnsi="Times New Roman" w:cs="Times New Roman"/>
          <w:sz w:val="24"/>
          <w:szCs w:val="24"/>
        </w:rPr>
      </w:pPr>
      <w:r>
        <w:rPr>
          <w:rFonts w:ascii="Times New Roman" w:hAnsi="Times New Roman" w:cs="Times New Roman"/>
          <w:sz w:val="24"/>
          <w:szCs w:val="24"/>
        </w:rPr>
        <w:t xml:space="preserve">Based </w:t>
      </w:r>
      <w:r w:rsidR="00C06CB0">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00C06CB0">
        <w:rPr>
          <w:rFonts w:ascii="Times New Roman" w:hAnsi="Times New Roman" w:cs="Times New Roman"/>
          <w:sz w:val="24"/>
          <w:szCs w:val="24"/>
        </w:rPr>
        <w:t>assessment</w:t>
      </w:r>
      <w:r>
        <w:rPr>
          <w:rFonts w:ascii="Times New Roman" w:hAnsi="Times New Roman" w:cs="Times New Roman"/>
          <w:sz w:val="24"/>
          <w:szCs w:val="24"/>
        </w:rPr>
        <w:t xml:space="preserve"> data of academic year 2018-2019 and previous years report, we proposed a curriculum revision and an update </w:t>
      </w:r>
      <w:r w:rsidRPr="00C457B2">
        <w:rPr>
          <w:rFonts w:ascii="Times New Roman" w:hAnsi="Times New Roman" w:cs="Times New Roman"/>
          <w:sz w:val="24"/>
          <w:szCs w:val="24"/>
        </w:rPr>
        <w:t>Student Outcomes Assessment Plan (SOAP)</w:t>
      </w:r>
      <w:r>
        <w:rPr>
          <w:rFonts w:ascii="Times New Roman" w:hAnsi="Times New Roman" w:cs="Times New Roman"/>
          <w:sz w:val="24"/>
          <w:szCs w:val="24"/>
        </w:rPr>
        <w:t xml:space="preserve">. Both were thoroughly discussed, reviewed and revised by the Craig School of Business faculty and its Committee on Graduate Business Programs. The curriculum revision was submitted to the Division of Research and Graduate Studies in Fall 2019 and is currently under review of </w:t>
      </w:r>
      <w:r w:rsidRPr="00C457B2">
        <w:rPr>
          <w:rFonts w:ascii="Times New Roman" w:hAnsi="Times New Roman" w:cs="Times New Roman"/>
          <w:sz w:val="24"/>
          <w:szCs w:val="24"/>
        </w:rPr>
        <w:t xml:space="preserve">the </w:t>
      </w:r>
      <w:r>
        <w:rPr>
          <w:rFonts w:ascii="Times New Roman" w:hAnsi="Times New Roman" w:cs="Times New Roman"/>
          <w:sz w:val="24"/>
          <w:szCs w:val="24"/>
        </w:rPr>
        <w:t xml:space="preserve">University </w:t>
      </w:r>
      <w:r w:rsidRPr="00C457B2">
        <w:rPr>
          <w:rFonts w:ascii="Times New Roman" w:hAnsi="Times New Roman" w:cs="Times New Roman"/>
          <w:sz w:val="24"/>
          <w:szCs w:val="24"/>
        </w:rPr>
        <w:t>Graduate Curriculum Subcommittee</w:t>
      </w:r>
      <w:r>
        <w:rPr>
          <w:rFonts w:ascii="Times New Roman" w:hAnsi="Times New Roman" w:cs="Times New Roman"/>
          <w:sz w:val="24"/>
          <w:szCs w:val="24"/>
        </w:rPr>
        <w:t>.</w:t>
      </w:r>
    </w:p>
    <w:p w14:paraId="7ADA1FE5" w14:textId="77777777" w:rsidR="00760FF7" w:rsidRDefault="00760FF7" w:rsidP="00760FF7">
      <w:pPr>
        <w:rPr>
          <w:rFonts w:ascii="Times New Roman" w:hAnsi="Times New Roman" w:cs="Times New Roman"/>
          <w:sz w:val="24"/>
          <w:szCs w:val="24"/>
        </w:rPr>
      </w:pPr>
    </w:p>
    <w:p w14:paraId="50963702"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14:paraId="2DC925EA" w14:textId="0AFAD31F" w:rsidR="00760FF7" w:rsidRDefault="00C457B2" w:rsidP="00C457B2">
      <w:pPr>
        <w:ind w:left="720"/>
        <w:rPr>
          <w:rFonts w:ascii="Times New Roman" w:hAnsi="Times New Roman" w:cs="Times New Roman"/>
          <w:sz w:val="24"/>
          <w:szCs w:val="24"/>
        </w:rPr>
      </w:pPr>
      <w:r>
        <w:rPr>
          <w:rFonts w:ascii="Times New Roman" w:hAnsi="Times New Roman" w:cs="Times New Roman"/>
          <w:sz w:val="24"/>
          <w:szCs w:val="24"/>
        </w:rPr>
        <w:t xml:space="preserve">Although we didn’t specify the </w:t>
      </w:r>
      <w:r w:rsidR="007F40C1">
        <w:rPr>
          <w:rFonts w:ascii="Times New Roman" w:hAnsi="Times New Roman" w:cs="Times New Roman"/>
          <w:sz w:val="24"/>
          <w:szCs w:val="24"/>
        </w:rPr>
        <w:t xml:space="preserve">progress on the </w:t>
      </w:r>
      <w:r w:rsidR="007F40C1" w:rsidRPr="007F40C1">
        <w:rPr>
          <w:rFonts w:ascii="Times New Roman" w:hAnsi="Times New Roman" w:cs="Times New Roman"/>
          <w:sz w:val="24"/>
          <w:szCs w:val="24"/>
        </w:rPr>
        <w:t>update Student Outcomes Assessment Plan (SOAP)</w:t>
      </w:r>
      <w:r w:rsidR="007F40C1">
        <w:rPr>
          <w:rFonts w:ascii="Times New Roman" w:hAnsi="Times New Roman" w:cs="Times New Roman"/>
          <w:sz w:val="24"/>
          <w:szCs w:val="24"/>
        </w:rPr>
        <w:t xml:space="preserve"> in our last year’s assessment report, we had a thorough communication with </w:t>
      </w:r>
      <w:r w:rsidR="007F40C1">
        <w:rPr>
          <w:rFonts w:ascii="Times New Roman" w:hAnsi="Times New Roman" w:cs="Times New Roman"/>
          <w:sz w:val="24"/>
          <w:szCs w:val="24"/>
        </w:rPr>
        <w:lastRenderedPageBreak/>
        <w:t>all departments and related graduate faculty to review and revise the MBA course syllabi based on the changes made in the updated SOAP in the 2018-2019 academic year. The learning objectives were embedded in each core course syllabus with specific measure(s) to evaluate the outcomes. We plan to finalize and implement the updated SOAP once the curriculum revision is approved by the university.</w:t>
      </w:r>
    </w:p>
    <w:p w14:paraId="4014069D" w14:textId="77777777" w:rsidR="007F40C1" w:rsidRPr="007F40C1" w:rsidRDefault="007F40C1" w:rsidP="007F40C1">
      <w:pPr>
        <w:ind w:left="360"/>
        <w:rPr>
          <w:rFonts w:ascii="Times New Roman" w:hAnsi="Times New Roman" w:cs="Times New Roman"/>
          <w:sz w:val="24"/>
          <w:szCs w:val="24"/>
        </w:rPr>
      </w:pPr>
    </w:p>
    <w:p w14:paraId="2F0DD4EC" w14:textId="538212B2"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p>
    <w:p w14:paraId="6E31CD1B" w14:textId="2B64023A" w:rsidR="007F40C1" w:rsidRPr="007F40C1" w:rsidRDefault="007F40C1" w:rsidP="007F40C1">
      <w:pPr>
        <w:ind w:left="720"/>
        <w:rPr>
          <w:rFonts w:ascii="Times New Roman" w:hAnsi="Times New Roman" w:cs="Times New Roman"/>
          <w:sz w:val="24"/>
          <w:szCs w:val="24"/>
        </w:rPr>
      </w:pPr>
      <w:r w:rsidRPr="007F40C1">
        <w:rPr>
          <w:rFonts w:ascii="Times New Roman" w:hAnsi="Times New Roman" w:cs="Times New Roman"/>
          <w:sz w:val="24"/>
          <w:szCs w:val="24"/>
        </w:rPr>
        <w:t xml:space="preserve">The same assessment measures will be utilized again this coming year. The assessment measures are reasonably mature for the MBA program, and we wish to examine trends across time, so keeping these measures in place is important for further evaluation. </w:t>
      </w:r>
    </w:p>
    <w:p w14:paraId="237505A4" w14:textId="77777777" w:rsidR="00760FF7" w:rsidRPr="00760FF7" w:rsidRDefault="00760FF7" w:rsidP="00760FF7">
      <w:pPr>
        <w:rPr>
          <w:rFonts w:ascii="Times New Roman" w:hAnsi="Times New Roman" w:cs="Times New Roman"/>
          <w:sz w:val="24"/>
          <w:szCs w:val="24"/>
        </w:rPr>
      </w:pPr>
    </w:p>
    <w:p w14:paraId="2235CE6F" w14:textId="3EA08A1A" w:rsidR="007F40C1" w:rsidRPr="007F40C1" w:rsidRDefault="00760FF7" w:rsidP="007F40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progress have you made on items from your last program review action plan?</w:t>
      </w:r>
    </w:p>
    <w:p w14:paraId="5F3CD806" w14:textId="6B624214" w:rsidR="007F40C1" w:rsidRPr="007F40C1" w:rsidRDefault="007F40C1" w:rsidP="007F40C1">
      <w:pPr>
        <w:ind w:left="720"/>
        <w:rPr>
          <w:rFonts w:ascii="Times New Roman" w:hAnsi="Times New Roman" w:cs="Times New Roman"/>
          <w:sz w:val="24"/>
          <w:szCs w:val="24"/>
        </w:rPr>
      </w:pPr>
      <w:r>
        <w:rPr>
          <w:rFonts w:ascii="Times New Roman" w:hAnsi="Times New Roman" w:cs="Times New Roman"/>
          <w:sz w:val="24"/>
          <w:szCs w:val="24"/>
        </w:rPr>
        <w:t xml:space="preserve">Steady </w:t>
      </w:r>
      <w:r w:rsidRPr="007F40C1">
        <w:rPr>
          <w:rFonts w:ascii="Times New Roman" w:hAnsi="Times New Roman" w:cs="Times New Roman"/>
          <w:sz w:val="24"/>
          <w:szCs w:val="24"/>
        </w:rPr>
        <w:t>improvements were made across a number of behavioral measures.  We attribute these improvements to developments in instructional design and delivery.</w:t>
      </w:r>
      <w:r>
        <w:rPr>
          <w:rFonts w:ascii="Times New Roman" w:hAnsi="Times New Roman" w:cs="Times New Roman"/>
          <w:sz w:val="24"/>
          <w:szCs w:val="24"/>
        </w:rPr>
        <w:t xml:space="preserve"> We are also in the process of reviewing our MBA project supervision process and plan to have more cooperation with the newly established CSB </w:t>
      </w:r>
      <w:r w:rsidRPr="007F40C1">
        <w:rPr>
          <w:rFonts w:ascii="Times New Roman" w:hAnsi="Times New Roman" w:cs="Times New Roman"/>
          <w:sz w:val="24"/>
          <w:szCs w:val="24"/>
        </w:rPr>
        <w:t>Business Solutions and Consulting Center</w:t>
      </w:r>
      <w:r>
        <w:rPr>
          <w:rFonts w:ascii="Times New Roman" w:hAnsi="Times New Roman" w:cs="Times New Roman"/>
          <w:sz w:val="24"/>
          <w:szCs w:val="24"/>
        </w:rPr>
        <w:t xml:space="preserve"> to get more support from our faculty and the business community to </w:t>
      </w:r>
      <w:r w:rsidR="00BE2A3C">
        <w:rPr>
          <w:rFonts w:ascii="Times New Roman" w:hAnsi="Times New Roman" w:cs="Times New Roman"/>
          <w:sz w:val="24"/>
          <w:szCs w:val="24"/>
        </w:rPr>
        <w:t xml:space="preserve">better use the culminating project as an effective method to assess </w:t>
      </w:r>
      <w:r w:rsidR="00BE2A3C" w:rsidRPr="00BE2A3C">
        <w:rPr>
          <w:rFonts w:ascii="Times New Roman" w:hAnsi="Times New Roman" w:cs="Times New Roman"/>
          <w:sz w:val="24"/>
          <w:szCs w:val="24"/>
        </w:rPr>
        <w:t>the SLOs</w:t>
      </w:r>
      <w:r w:rsidR="00BE2A3C">
        <w:rPr>
          <w:rFonts w:ascii="Times New Roman" w:hAnsi="Times New Roman" w:cs="Times New Roman"/>
          <w:sz w:val="24"/>
          <w:szCs w:val="24"/>
        </w:rPr>
        <w:t>.</w:t>
      </w:r>
    </w:p>
    <w:p w14:paraId="06F6482C" w14:textId="30C4E76F" w:rsidR="007F40C1" w:rsidRPr="007F40C1" w:rsidRDefault="007F40C1" w:rsidP="007F40C1">
      <w:pPr>
        <w:ind w:left="720"/>
        <w:rPr>
          <w:rFonts w:ascii="Times New Roman" w:hAnsi="Times New Roman" w:cs="Times New Roman"/>
          <w:sz w:val="24"/>
          <w:szCs w:val="24"/>
        </w:rPr>
      </w:pPr>
    </w:p>
    <w:sectPr w:rsidR="007F40C1" w:rsidRPr="007F4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95B7D"/>
    <w:multiLevelType w:val="hybridMultilevel"/>
    <w:tmpl w:val="D82EE83E"/>
    <w:lvl w:ilvl="0" w:tplc="0EB46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6A3186"/>
    <w:multiLevelType w:val="hybridMultilevel"/>
    <w:tmpl w:val="FC784DC0"/>
    <w:lvl w:ilvl="0" w:tplc="58F07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62FCE"/>
    <w:multiLevelType w:val="hybridMultilevel"/>
    <w:tmpl w:val="8AEE5A10"/>
    <w:lvl w:ilvl="0" w:tplc="20C694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wNTQ3sjQyNjUxNDBT0lEKTi0uzszPAykwqgUAO5S9vywAAAA="/>
  </w:docVars>
  <w:rsids>
    <w:rsidRoot w:val="00760FF7"/>
    <w:rsid w:val="000A2350"/>
    <w:rsid w:val="002D2AA1"/>
    <w:rsid w:val="00537657"/>
    <w:rsid w:val="00635531"/>
    <w:rsid w:val="006464C6"/>
    <w:rsid w:val="006C4B90"/>
    <w:rsid w:val="0074718C"/>
    <w:rsid w:val="00760FF7"/>
    <w:rsid w:val="0079041A"/>
    <w:rsid w:val="007F40C1"/>
    <w:rsid w:val="0080086D"/>
    <w:rsid w:val="009C473D"/>
    <w:rsid w:val="00A02CA0"/>
    <w:rsid w:val="00A0672D"/>
    <w:rsid w:val="00AE0DB9"/>
    <w:rsid w:val="00BE2A3C"/>
    <w:rsid w:val="00C06CB0"/>
    <w:rsid w:val="00C457B2"/>
    <w:rsid w:val="00DD71A6"/>
    <w:rsid w:val="00F40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732C"/>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table" w:styleId="TableGrid">
    <w:name w:val="Table Grid"/>
    <w:basedOn w:val="TableNormal"/>
    <w:uiPriority w:val="39"/>
    <w:rsid w:val="00AE0DB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DB9"/>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E0DB9"/>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2020-10-31T18:14:00Z</dcterms:created>
  <dcterms:modified xsi:type="dcterms:W3CDTF">2020-10-31T18:14:00Z</dcterms:modified>
</cp:coreProperties>
</file>