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September  30</w:t>
      </w:r>
      <w:r w:rsidRPr="00760FF7">
        <w:rPr>
          <w:rFonts w:ascii="Times New Roman" w:hAnsi="Times New Roman" w:cs="Times New Roman"/>
          <w:sz w:val="24"/>
          <w:szCs w:val="24"/>
          <w:vertAlign w:val="superscript"/>
        </w:rPr>
        <w:t>th</w:t>
      </w:r>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w:t>
      </w:r>
      <w:r w:rsidR="00390855">
        <w:rPr>
          <w:rFonts w:ascii="Times New Roman" w:hAnsi="Times New Roman" w:cs="Times New Roman"/>
          <w:sz w:val="24"/>
          <w:szCs w:val="24"/>
        </w:rPr>
        <w:t xml:space="preserve"> </w:t>
      </w:r>
      <w:r w:rsidR="0079041A">
        <w:rPr>
          <w:rFonts w:ascii="Times New Roman" w:hAnsi="Times New Roman" w:cs="Times New Roman"/>
          <w:sz w:val="24"/>
          <w:szCs w:val="24"/>
        </w:rPr>
        <w:t>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390855" w:rsidRPr="00390855">
        <w:rPr>
          <w:rFonts w:ascii="Times New Roman" w:hAnsi="Times New Roman" w:cs="Times New Roman"/>
          <w:sz w:val="24"/>
          <w:szCs w:val="24"/>
          <w:u w:val="single"/>
        </w:rPr>
        <w:t>Chicano and Latin American Studies</w:t>
      </w:r>
      <w:r>
        <w:rPr>
          <w:rFonts w:ascii="Times New Roman" w:hAnsi="Times New Roman" w:cs="Times New Roman"/>
          <w:sz w:val="24"/>
          <w:szCs w:val="24"/>
        </w:rPr>
        <w:t xml:space="preserve">  </w:t>
      </w:r>
      <w:r w:rsidR="00390855">
        <w:rPr>
          <w:rFonts w:ascii="Times New Roman" w:hAnsi="Times New Roman" w:cs="Times New Roman"/>
          <w:sz w:val="24"/>
          <w:szCs w:val="24"/>
        </w:rPr>
        <w:tab/>
      </w:r>
      <w:r>
        <w:rPr>
          <w:rFonts w:ascii="Times New Roman" w:hAnsi="Times New Roman" w:cs="Times New Roman"/>
          <w:sz w:val="24"/>
          <w:szCs w:val="24"/>
        </w:rPr>
        <w:t>Degree</w:t>
      </w:r>
      <w:r w:rsidR="00390855">
        <w:rPr>
          <w:rFonts w:ascii="Times New Roman" w:hAnsi="Times New Roman" w:cs="Times New Roman"/>
          <w:sz w:val="24"/>
          <w:szCs w:val="24"/>
        </w:rPr>
        <w:t xml:space="preserve"> </w:t>
      </w:r>
      <w:r w:rsidR="00390855" w:rsidRPr="00390855">
        <w:rPr>
          <w:rFonts w:ascii="Times New Roman" w:hAnsi="Times New Roman" w:cs="Times New Roman"/>
          <w:sz w:val="24"/>
          <w:szCs w:val="24"/>
          <w:u w:val="single"/>
        </w:rPr>
        <w:t>B.A.</w:t>
      </w:r>
    </w:p>
    <w:p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390855" w:rsidRPr="00390855">
        <w:rPr>
          <w:rFonts w:ascii="Times New Roman" w:hAnsi="Times New Roman" w:cs="Times New Roman"/>
          <w:sz w:val="24"/>
          <w:szCs w:val="24"/>
          <w:u w:val="single"/>
        </w:rPr>
        <w:t>Dr. Ramon Sanchez</w:t>
      </w:r>
    </w:p>
    <w:p w:rsidR="00760FF7" w:rsidRDefault="0074718C" w:rsidP="00390855">
      <w:pPr>
        <w:pStyle w:val="ListParagraph"/>
        <w:numPr>
          <w:ilvl w:val="0"/>
          <w:numId w:val="1"/>
        </w:numPr>
        <w:spacing w:line="240" w:lineRule="auto"/>
        <w:rPr>
          <w:rFonts w:ascii="Times New Roman" w:hAnsi="Times New Roman" w:cs="Times New Roman"/>
          <w:sz w:val="24"/>
          <w:szCs w:val="24"/>
        </w:rPr>
      </w:pPr>
      <w:r w:rsidRPr="00390855">
        <w:rPr>
          <w:rFonts w:ascii="Times New Roman" w:hAnsi="Times New Roman" w:cs="Times New Roman"/>
          <w:i/>
          <w:sz w:val="24"/>
          <w:szCs w:val="24"/>
        </w:rPr>
        <w:t>Please list the learning outcomes you assessed this year</w:t>
      </w:r>
      <w:r w:rsidR="009C473D">
        <w:rPr>
          <w:rFonts w:ascii="Times New Roman" w:hAnsi="Times New Roman" w:cs="Times New Roman"/>
          <w:sz w:val="24"/>
          <w:szCs w:val="24"/>
        </w:rPr>
        <w:t>.</w:t>
      </w:r>
    </w:p>
    <w:p w:rsidR="00390855" w:rsidRPr="00EA11AB" w:rsidRDefault="00390855" w:rsidP="00390855">
      <w:pPr>
        <w:spacing w:after="200" w:line="240" w:lineRule="auto"/>
        <w:ind w:firstLine="360"/>
        <w:contextualSpacing/>
        <w:rPr>
          <w:rFonts w:ascii="Times New Roman" w:hAnsi="Times New Roman" w:cs="Times New Roman"/>
          <w:sz w:val="24"/>
          <w:szCs w:val="24"/>
        </w:rPr>
      </w:pPr>
      <w:r w:rsidRPr="00EA11AB">
        <w:rPr>
          <w:rFonts w:ascii="Times New Roman" w:eastAsia="Calibri" w:hAnsi="Times New Roman" w:cs="Times New Roman"/>
          <w:i/>
          <w:sz w:val="24"/>
          <w:szCs w:val="24"/>
        </w:rPr>
        <w:t>Outcome number</w:t>
      </w:r>
      <w:r w:rsidRPr="00EA11AB">
        <w:rPr>
          <w:rFonts w:ascii="Times New Roman" w:eastAsia="Calibri" w:hAnsi="Times New Roman" w:cs="Times New Roman"/>
          <w:sz w:val="24"/>
          <w:szCs w:val="24"/>
        </w:rPr>
        <w:t xml:space="preserve"> </w:t>
      </w:r>
      <w:r w:rsidRPr="00EA11AB">
        <w:rPr>
          <w:rFonts w:ascii="Times New Roman" w:eastAsia="Calibri" w:hAnsi="Times New Roman" w:cs="Times New Roman"/>
          <w:b/>
          <w:sz w:val="24"/>
          <w:szCs w:val="24"/>
        </w:rPr>
        <w:t>1</w:t>
      </w:r>
      <w:r w:rsidRPr="00EA11AB">
        <w:rPr>
          <w:rFonts w:ascii="Times New Roman" w:eastAsia="Calibri" w:hAnsi="Times New Roman" w:cs="Times New Roman"/>
          <w:sz w:val="24"/>
          <w:szCs w:val="24"/>
        </w:rPr>
        <w:t xml:space="preserve">:  </w:t>
      </w:r>
      <w:r w:rsidRPr="00EA11AB">
        <w:rPr>
          <w:rFonts w:ascii="Times New Roman" w:hAnsi="Times New Roman" w:cs="Times New Roman"/>
          <w:sz w:val="24"/>
          <w:szCs w:val="24"/>
        </w:rPr>
        <w:t xml:space="preserve">Students will demonstrate an understanding of the variable </w:t>
      </w:r>
    </w:p>
    <w:p w:rsidR="00390855" w:rsidRPr="00EA11AB" w:rsidRDefault="00390855" w:rsidP="00390855">
      <w:pPr>
        <w:spacing w:after="200" w:line="240" w:lineRule="auto"/>
        <w:ind w:firstLine="360"/>
        <w:contextualSpacing/>
        <w:rPr>
          <w:rFonts w:ascii="Times New Roman" w:hAnsi="Times New Roman" w:cs="Times New Roman"/>
          <w:sz w:val="24"/>
          <w:szCs w:val="24"/>
        </w:rPr>
      </w:pPr>
      <w:r w:rsidRPr="00EA11AB">
        <w:rPr>
          <w:rFonts w:ascii="Times New Roman" w:hAnsi="Times New Roman" w:cs="Times New Roman"/>
          <w:sz w:val="24"/>
          <w:szCs w:val="24"/>
        </w:rPr>
        <w:t>constructions and/or ideologies of race, class, and gender.</w:t>
      </w:r>
    </w:p>
    <w:p w:rsidR="00390855" w:rsidRPr="00EA11AB" w:rsidRDefault="00390855" w:rsidP="00390855">
      <w:pPr>
        <w:spacing w:after="200" w:line="240" w:lineRule="auto"/>
        <w:contextualSpacing/>
        <w:rPr>
          <w:rFonts w:ascii="Times New Roman" w:hAnsi="Times New Roman" w:cs="Times New Roman"/>
          <w:sz w:val="24"/>
          <w:szCs w:val="24"/>
        </w:rPr>
      </w:pPr>
    </w:p>
    <w:p w:rsidR="00390855" w:rsidRPr="00EA11AB" w:rsidRDefault="00390855" w:rsidP="00390855">
      <w:pPr>
        <w:spacing w:after="200" w:line="240" w:lineRule="auto"/>
        <w:ind w:firstLine="360"/>
        <w:contextualSpacing/>
        <w:rPr>
          <w:rFonts w:ascii="Times New Roman" w:hAnsi="Times New Roman" w:cs="Times New Roman"/>
          <w:sz w:val="24"/>
          <w:szCs w:val="24"/>
        </w:rPr>
      </w:pPr>
      <w:r w:rsidRPr="00EA11AB">
        <w:rPr>
          <w:rFonts w:ascii="Times New Roman" w:eastAsia="Calibri" w:hAnsi="Times New Roman" w:cs="Times New Roman"/>
          <w:i/>
          <w:sz w:val="24"/>
          <w:szCs w:val="24"/>
        </w:rPr>
        <w:t>Outcome number</w:t>
      </w:r>
      <w:r w:rsidRPr="00EA11AB">
        <w:rPr>
          <w:rFonts w:ascii="Times New Roman" w:eastAsia="Calibri" w:hAnsi="Times New Roman" w:cs="Times New Roman"/>
          <w:sz w:val="24"/>
          <w:szCs w:val="24"/>
        </w:rPr>
        <w:t xml:space="preserve"> </w:t>
      </w:r>
      <w:r w:rsidRPr="00EA11AB">
        <w:rPr>
          <w:rFonts w:ascii="Times New Roman" w:eastAsia="Calibri" w:hAnsi="Times New Roman" w:cs="Times New Roman"/>
          <w:b/>
          <w:sz w:val="24"/>
          <w:szCs w:val="24"/>
        </w:rPr>
        <w:t>3</w:t>
      </w:r>
      <w:r w:rsidRPr="00EA11AB">
        <w:rPr>
          <w:rFonts w:ascii="Times New Roman" w:eastAsia="Calibri" w:hAnsi="Times New Roman" w:cs="Times New Roman"/>
          <w:sz w:val="24"/>
          <w:szCs w:val="24"/>
        </w:rPr>
        <w:t xml:space="preserve">:  </w:t>
      </w:r>
      <w:r w:rsidRPr="00EA11AB">
        <w:rPr>
          <w:rFonts w:ascii="Times New Roman" w:hAnsi="Times New Roman" w:cs="Times New Roman"/>
          <w:sz w:val="24"/>
          <w:szCs w:val="24"/>
        </w:rPr>
        <w:t xml:space="preserve">Students will identify sources of racism, classism, sexism, </w:t>
      </w:r>
    </w:p>
    <w:p w:rsidR="00390855" w:rsidRPr="00EA11AB" w:rsidRDefault="00390855" w:rsidP="00390855">
      <w:pPr>
        <w:spacing w:after="200" w:line="240" w:lineRule="auto"/>
        <w:ind w:firstLine="360"/>
        <w:contextualSpacing/>
        <w:rPr>
          <w:rFonts w:ascii="Times New Roman" w:hAnsi="Times New Roman" w:cs="Times New Roman"/>
          <w:sz w:val="24"/>
          <w:szCs w:val="24"/>
        </w:rPr>
      </w:pPr>
      <w:r w:rsidRPr="00EA11AB">
        <w:rPr>
          <w:rFonts w:ascii="Times New Roman" w:hAnsi="Times New Roman" w:cs="Times New Roman"/>
          <w:sz w:val="24"/>
          <w:szCs w:val="24"/>
        </w:rPr>
        <w:t xml:space="preserve">and homophobia that have contributed to the historic oppression of Chicanos/as </w:t>
      </w:r>
    </w:p>
    <w:p w:rsidR="00390855" w:rsidRPr="00EA11AB" w:rsidRDefault="00390855" w:rsidP="00390855">
      <w:pPr>
        <w:spacing w:after="200" w:line="240" w:lineRule="auto"/>
        <w:ind w:firstLine="360"/>
        <w:contextualSpacing/>
        <w:rPr>
          <w:rFonts w:ascii="Times New Roman" w:hAnsi="Times New Roman" w:cs="Times New Roman"/>
          <w:b/>
          <w:sz w:val="24"/>
          <w:szCs w:val="24"/>
        </w:rPr>
      </w:pPr>
      <w:r w:rsidRPr="00EA11AB">
        <w:rPr>
          <w:rFonts w:ascii="Times New Roman" w:hAnsi="Times New Roman" w:cs="Times New Roman"/>
          <w:sz w:val="24"/>
          <w:szCs w:val="24"/>
        </w:rPr>
        <w:t>and Latinos/as.</w:t>
      </w:r>
    </w:p>
    <w:p w:rsidR="00390855" w:rsidRPr="00EA11AB" w:rsidRDefault="00390855" w:rsidP="00390855">
      <w:pPr>
        <w:spacing w:line="240" w:lineRule="auto"/>
        <w:contextualSpacing/>
        <w:rPr>
          <w:rFonts w:ascii="Times New Roman" w:hAnsi="Times New Roman" w:cs="Times New Roman"/>
          <w:sz w:val="24"/>
          <w:szCs w:val="24"/>
        </w:rPr>
      </w:pPr>
    </w:p>
    <w:p w:rsidR="00390855" w:rsidRPr="00EA11AB" w:rsidRDefault="00390855" w:rsidP="00390855">
      <w:pPr>
        <w:spacing w:line="240" w:lineRule="auto"/>
        <w:ind w:firstLine="360"/>
        <w:contextualSpacing/>
        <w:rPr>
          <w:rFonts w:ascii="Times New Roman" w:eastAsia="Calibri" w:hAnsi="Times New Roman" w:cs="Times New Roman"/>
          <w:sz w:val="24"/>
          <w:szCs w:val="24"/>
        </w:rPr>
      </w:pPr>
      <w:r w:rsidRPr="00EA11AB">
        <w:rPr>
          <w:rFonts w:ascii="Times New Roman" w:eastAsia="Calibri" w:hAnsi="Times New Roman" w:cs="Times New Roman"/>
          <w:i/>
          <w:sz w:val="24"/>
          <w:szCs w:val="24"/>
        </w:rPr>
        <w:t>Outcome number</w:t>
      </w:r>
      <w:r w:rsidRPr="00EA11AB">
        <w:rPr>
          <w:rFonts w:ascii="Times New Roman" w:eastAsia="Calibri" w:hAnsi="Times New Roman" w:cs="Times New Roman"/>
          <w:sz w:val="24"/>
          <w:szCs w:val="24"/>
        </w:rPr>
        <w:t xml:space="preserve"> </w:t>
      </w:r>
      <w:r w:rsidRPr="00EA11AB">
        <w:rPr>
          <w:rFonts w:ascii="Times New Roman" w:eastAsia="Calibri" w:hAnsi="Times New Roman" w:cs="Times New Roman"/>
          <w:b/>
          <w:sz w:val="24"/>
          <w:szCs w:val="24"/>
        </w:rPr>
        <w:t>4</w:t>
      </w:r>
      <w:r w:rsidRPr="00EA11AB">
        <w:rPr>
          <w:rFonts w:ascii="Times New Roman" w:eastAsia="Calibri" w:hAnsi="Times New Roman" w:cs="Times New Roman"/>
          <w:sz w:val="24"/>
          <w:szCs w:val="24"/>
        </w:rPr>
        <w:t xml:space="preserve">:  Students will demonstrate critical thinking skills and be able </w:t>
      </w:r>
    </w:p>
    <w:p w:rsidR="00390855" w:rsidRPr="00EA11AB" w:rsidRDefault="00390855" w:rsidP="00390855">
      <w:pPr>
        <w:spacing w:line="240" w:lineRule="auto"/>
        <w:ind w:firstLine="360"/>
        <w:contextualSpacing/>
        <w:rPr>
          <w:rFonts w:ascii="Times New Roman" w:eastAsia="Calibri" w:hAnsi="Times New Roman" w:cs="Times New Roman"/>
          <w:sz w:val="24"/>
          <w:szCs w:val="24"/>
        </w:rPr>
      </w:pPr>
      <w:r w:rsidRPr="00EA11AB">
        <w:rPr>
          <w:rFonts w:ascii="Times New Roman" w:eastAsia="Calibri" w:hAnsi="Times New Roman" w:cs="Times New Roman"/>
          <w:sz w:val="24"/>
          <w:szCs w:val="24"/>
        </w:rPr>
        <w:t>to express complex ideas verbally and in written assignments.</w:t>
      </w:r>
    </w:p>
    <w:p w:rsidR="00390855" w:rsidRDefault="00390855" w:rsidP="00390855">
      <w:pPr>
        <w:spacing w:after="200"/>
        <w:contextualSpacing/>
        <w:rPr>
          <w:rFonts w:ascii="Times New Roman" w:eastAsia="Calibri" w:hAnsi="Times New Roman" w:cs="Times New Roman"/>
          <w:sz w:val="24"/>
          <w:szCs w:val="24"/>
        </w:rPr>
      </w:pPr>
    </w:p>
    <w:p w:rsidR="00390855" w:rsidRPr="00F0436B" w:rsidRDefault="00390855" w:rsidP="00390855">
      <w:pPr>
        <w:spacing w:line="240" w:lineRule="auto"/>
        <w:contextualSpacing/>
        <w:rPr>
          <w:rFonts w:ascii="Times New Roman" w:hAnsi="Times New Roman" w:cs="Times New Roman"/>
          <w:sz w:val="24"/>
          <w:szCs w:val="24"/>
        </w:rPr>
      </w:pPr>
      <w:r w:rsidRPr="00F0436B">
        <w:rPr>
          <w:rFonts w:ascii="Times New Roman" w:hAnsi="Times New Roman" w:cs="Times New Roman"/>
          <w:sz w:val="24"/>
          <w:szCs w:val="24"/>
        </w:rPr>
        <w:t xml:space="preserve">An assessment rubric for </w:t>
      </w:r>
      <w:r>
        <w:rPr>
          <w:rFonts w:ascii="Times New Roman" w:hAnsi="Times New Roman" w:cs="Times New Roman"/>
          <w:sz w:val="24"/>
          <w:szCs w:val="24"/>
        </w:rPr>
        <w:t>the written work</w:t>
      </w:r>
      <w:r w:rsidRPr="00F0436B">
        <w:rPr>
          <w:rFonts w:ascii="Times New Roman" w:hAnsi="Times New Roman" w:cs="Times New Roman"/>
          <w:sz w:val="24"/>
          <w:szCs w:val="24"/>
        </w:rPr>
        <w:t xml:space="preserve"> was used to indicate the following standards in three categories for the course.</w:t>
      </w:r>
    </w:p>
    <w:p w:rsidR="00390855" w:rsidRPr="00F0436B" w:rsidRDefault="00390855" w:rsidP="00390855">
      <w:pPr>
        <w:spacing w:line="240" w:lineRule="auto"/>
        <w:contextualSpacing/>
        <w:rPr>
          <w:rFonts w:ascii="Times New Roman" w:hAnsi="Times New Roman" w:cs="Times New Roman"/>
          <w:sz w:val="24"/>
          <w:szCs w:val="24"/>
        </w:rPr>
      </w:pPr>
    </w:p>
    <w:p w:rsidR="00390855" w:rsidRPr="00F0436B" w:rsidRDefault="00390855" w:rsidP="00390855">
      <w:pPr>
        <w:numPr>
          <w:ilvl w:val="0"/>
          <w:numId w:val="2"/>
        </w:numPr>
        <w:spacing w:line="240" w:lineRule="auto"/>
        <w:contextualSpacing/>
        <w:rPr>
          <w:rFonts w:ascii="Times New Roman" w:hAnsi="Times New Roman" w:cs="Times New Roman"/>
          <w:sz w:val="24"/>
          <w:szCs w:val="24"/>
        </w:rPr>
      </w:pPr>
      <w:r w:rsidRPr="00F0436B">
        <w:rPr>
          <w:rFonts w:ascii="Times New Roman" w:hAnsi="Times New Roman" w:cs="Times New Roman"/>
          <w:sz w:val="24"/>
          <w:szCs w:val="24"/>
        </w:rPr>
        <w:t>student meets standard,</w:t>
      </w:r>
    </w:p>
    <w:p w:rsidR="00390855" w:rsidRPr="00F0436B" w:rsidRDefault="00390855" w:rsidP="00390855">
      <w:pPr>
        <w:numPr>
          <w:ilvl w:val="0"/>
          <w:numId w:val="2"/>
        </w:numPr>
        <w:spacing w:line="240" w:lineRule="auto"/>
        <w:contextualSpacing/>
        <w:rPr>
          <w:rFonts w:ascii="Times New Roman" w:hAnsi="Times New Roman" w:cs="Times New Roman"/>
          <w:sz w:val="24"/>
          <w:szCs w:val="24"/>
        </w:rPr>
      </w:pPr>
      <w:r w:rsidRPr="00F0436B">
        <w:rPr>
          <w:rFonts w:ascii="Times New Roman" w:hAnsi="Times New Roman" w:cs="Times New Roman"/>
          <w:sz w:val="24"/>
          <w:szCs w:val="24"/>
        </w:rPr>
        <w:t>student partially meets the standard,</w:t>
      </w:r>
    </w:p>
    <w:p w:rsidR="00390855" w:rsidRPr="00F0436B" w:rsidRDefault="00390855" w:rsidP="00390855">
      <w:pPr>
        <w:numPr>
          <w:ilvl w:val="0"/>
          <w:numId w:val="2"/>
        </w:numPr>
        <w:spacing w:line="240" w:lineRule="auto"/>
        <w:contextualSpacing/>
        <w:rPr>
          <w:rFonts w:ascii="Times New Roman" w:hAnsi="Times New Roman" w:cs="Times New Roman"/>
          <w:sz w:val="24"/>
        </w:rPr>
      </w:pPr>
      <w:r w:rsidRPr="00F0436B">
        <w:rPr>
          <w:rFonts w:ascii="Times New Roman" w:hAnsi="Times New Roman" w:cs="Times New Roman"/>
          <w:sz w:val="24"/>
          <w:szCs w:val="24"/>
        </w:rPr>
        <w:t>and student does not meet the standard.</w:t>
      </w:r>
    </w:p>
    <w:p w:rsidR="00390855" w:rsidRPr="005227C9" w:rsidRDefault="00390855" w:rsidP="00390855">
      <w:pPr>
        <w:rPr>
          <w:bCs/>
          <w:sz w:val="24"/>
          <w:szCs w:val="24"/>
        </w:rPr>
      </w:pPr>
    </w:p>
    <w:p w:rsidR="00390855" w:rsidRDefault="00390855" w:rsidP="003C550A">
      <w:pPr>
        <w:spacing w:line="240" w:lineRule="auto"/>
        <w:contextualSpacing/>
        <w:rPr>
          <w:rFonts w:ascii="Times New Roman" w:hAnsi="Times New Roman" w:cs="Times New Roman"/>
          <w:sz w:val="24"/>
          <w:szCs w:val="24"/>
        </w:rPr>
      </w:pPr>
      <w:r w:rsidRPr="00EA11AB">
        <w:rPr>
          <w:rFonts w:ascii="Times New Roman" w:hAnsi="Times New Roman" w:cs="Times New Roman"/>
          <w:sz w:val="24"/>
          <w:szCs w:val="24"/>
        </w:rPr>
        <w:t>Course: student assignment and assessment activit</w:t>
      </w:r>
      <w:r>
        <w:rPr>
          <w:rFonts w:ascii="Times New Roman" w:hAnsi="Times New Roman" w:cs="Times New Roman"/>
          <w:sz w:val="24"/>
          <w:szCs w:val="24"/>
        </w:rPr>
        <w:t>y</w:t>
      </w:r>
      <w:r w:rsidRPr="00EA11AB">
        <w:rPr>
          <w:rFonts w:ascii="Times New Roman" w:hAnsi="Times New Roman" w:cs="Times New Roman"/>
          <w:sz w:val="24"/>
          <w:szCs w:val="24"/>
        </w:rPr>
        <w:t xml:space="preserve"> implemented in lower division </w:t>
      </w:r>
      <w:r w:rsidRPr="00EA11AB">
        <w:rPr>
          <w:rFonts w:ascii="Times New Roman" w:hAnsi="Times New Roman" w:cs="Times New Roman"/>
          <w:b/>
          <w:i/>
          <w:sz w:val="24"/>
          <w:szCs w:val="24"/>
        </w:rPr>
        <w:t>CLAS</w:t>
      </w:r>
      <w:r>
        <w:rPr>
          <w:rFonts w:ascii="Times New Roman" w:hAnsi="Times New Roman" w:cs="Times New Roman"/>
          <w:b/>
          <w:i/>
          <w:sz w:val="24"/>
          <w:szCs w:val="24"/>
        </w:rPr>
        <w:t>102W</w:t>
      </w:r>
      <w:r w:rsidRPr="00EA11AB">
        <w:rPr>
          <w:rFonts w:ascii="Times New Roman" w:hAnsi="Times New Roman" w:cs="Times New Roman"/>
          <w:b/>
          <w:i/>
          <w:sz w:val="24"/>
          <w:szCs w:val="24"/>
        </w:rPr>
        <w:t xml:space="preserve"> </w:t>
      </w:r>
      <w:r>
        <w:rPr>
          <w:rFonts w:ascii="Times New Roman" w:hAnsi="Times New Roman" w:cs="Times New Roman"/>
          <w:b/>
          <w:i/>
          <w:sz w:val="24"/>
          <w:szCs w:val="24"/>
        </w:rPr>
        <w:t>Contemporary Chicana/Latina Writing and Culture</w:t>
      </w:r>
      <w:r w:rsidRPr="00EA11AB">
        <w:rPr>
          <w:rFonts w:ascii="Times New Roman" w:hAnsi="Times New Roman" w:cs="Times New Roman"/>
          <w:b/>
          <w:i/>
          <w:sz w:val="24"/>
          <w:szCs w:val="24"/>
        </w:rPr>
        <w:t xml:space="preserve"> (face-to-face)</w:t>
      </w:r>
      <w:r w:rsidRPr="00EA11AB">
        <w:rPr>
          <w:rFonts w:ascii="Times New Roman" w:hAnsi="Times New Roman" w:cs="Times New Roman"/>
          <w:sz w:val="24"/>
          <w:szCs w:val="24"/>
        </w:rPr>
        <w:t>.</w:t>
      </w:r>
    </w:p>
    <w:p w:rsidR="00E63DE9" w:rsidRDefault="00E63DE9" w:rsidP="003C550A">
      <w:pPr>
        <w:spacing w:line="240" w:lineRule="auto"/>
        <w:contextualSpacing/>
        <w:rPr>
          <w:rFonts w:ascii="Times New Roman" w:hAnsi="Times New Roman" w:cs="Times New Roman"/>
          <w:sz w:val="24"/>
          <w:szCs w:val="24"/>
        </w:rPr>
      </w:pPr>
    </w:p>
    <w:p w:rsidR="00760FF7" w:rsidRPr="00390855" w:rsidRDefault="00760FF7" w:rsidP="00760FF7">
      <w:pPr>
        <w:pStyle w:val="ListParagraph"/>
        <w:numPr>
          <w:ilvl w:val="0"/>
          <w:numId w:val="1"/>
        </w:numPr>
        <w:rPr>
          <w:rFonts w:ascii="Times New Roman" w:hAnsi="Times New Roman" w:cs="Times New Roman"/>
          <w:b/>
          <w:i/>
          <w:sz w:val="24"/>
          <w:szCs w:val="24"/>
        </w:rPr>
      </w:pPr>
      <w:r w:rsidRPr="00390855">
        <w:rPr>
          <w:rFonts w:ascii="Times New Roman" w:hAnsi="Times New Roman" w:cs="Times New Roman"/>
          <w:i/>
          <w:sz w:val="24"/>
          <w:szCs w:val="24"/>
        </w:rPr>
        <w:t xml:space="preserve">What assignment or survey did you use to assess the outcomes and what method (criteria or rubric) did you use to evaluate the assignment? </w:t>
      </w:r>
      <w:r w:rsidR="0074718C" w:rsidRPr="00390855">
        <w:rPr>
          <w:rFonts w:ascii="Times New Roman" w:hAnsi="Times New Roman" w:cs="Times New Roman"/>
          <w:b/>
          <w:i/>
          <w:sz w:val="24"/>
          <w:szCs w:val="24"/>
        </w:rPr>
        <w:t xml:space="preserve">Please </w:t>
      </w:r>
      <w:r w:rsidRPr="00390855">
        <w:rPr>
          <w:rFonts w:ascii="Times New Roman" w:hAnsi="Times New Roman" w:cs="Times New Roman"/>
          <w:b/>
          <w:i/>
          <w:sz w:val="24"/>
          <w:szCs w:val="24"/>
        </w:rPr>
        <w:t>describe the assignment and the criteria or rubric used to eval</w:t>
      </w:r>
      <w:r w:rsidR="0074718C" w:rsidRPr="00390855">
        <w:rPr>
          <w:rFonts w:ascii="Times New Roman" w:hAnsi="Times New Roman" w:cs="Times New Roman"/>
          <w:b/>
          <w:i/>
          <w:sz w:val="24"/>
          <w:szCs w:val="24"/>
        </w:rPr>
        <w:t xml:space="preserve">uate the assignment in detail and, if possible, </w:t>
      </w:r>
      <w:r w:rsidRPr="00390855">
        <w:rPr>
          <w:rFonts w:ascii="Times New Roman" w:hAnsi="Times New Roman" w:cs="Times New Roman"/>
          <w:b/>
          <w:i/>
          <w:sz w:val="24"/>
          <w:szCs w:val="24"/>
        </w:rPr>
        <w:t xml:space="preserve">include copies of the assignment and criteria/rubric at the end of this report. </w:t>
      </w:r>
    </w:p>
    <w:p w:rsidR="00E63DE9" w:rsidRDefault="00E63DE9" w:rsidP="00E63DE9">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Written Work</w:t>
      </w:r>
      <w:r w:rsidRPr="00096144">
        <w:rPr>
          <w:rFonts w:ascii="Times New Roman" w:hAnsi="Times New Roman" w:cs="Times New Roman"/>
          <w:sz w:val="24"/>
          <w:szCs w:val="24"/>
        </w:rPr>
        <w:t xml:space="preserve"> Communication Evaluation Assignment</w:t>
      </w:r>
      <w:r w:rsidR="001950C8">
        <w:rPr>
          <w:rFonts w:ascii="Times New Roman" w:hAnsi="Times New Roman" w:cs="Times New Roman"/>
          <w:sz w:val="24"/>
          <w:szCs w:val="24"/>
        </w:rPr>
        <w:t>s</w:t>
      </w:r>
      <w:r>
        <w:rPr>
          <w:rFonts w:ascii="Times New Roman" w:hAnsi="Times New Roman" w:cs="Times New Roman"/>
          <w:sz w:val="24"/>
          <w:szCs w:val="24"/>
        </w:rPr>
        <w:t xml:space="preserve"> with a </w:t>
      </w:r>
      <w:r w:rsidRPr="00096144">
        <w:rPr>
          <w:rFonts w:ascii="Times New Roman" w:hAnsi="Times New Roman" w:cs="Times New Roman"/>
          <w:sz w:val="24"/>
          <w:szCs w:val="24"/>
        </w:rPr>
        <w:t xml:space="preserve">rubric assessment </w:t>
      </w:r>
      <w:r>
        <w:rPr>
          <w:rFonts w:ascii="Times New Roman" w:hAnsi="Times New Roman" w:cs="Times New Roman"/>
          <w:sz w:val="24"/>
          <w:szCs w:val="24"/>
        </w:rPr>
        <w:t>was utilized to assess outcomes 1, 3, and 4.</w:t>
      </w:r>
    </w:p>
    <w:p w:rsidR="00E63DE9" w:rsidRDefault="00E63DE9" w:rsidP="00E63DE9">
      <w:pPr>
        <w:spacing w:after="200" w:line="240" w:lineRule="auto"/>
        <w:contextualSpacing/>
        <w:rPr>
          <w:rFonts w:ascii="Times New Roman" w:hAnsi="Times New Roman" w:cs="Times New Roman"/>
          <w:sz w:val="24"/>
          <w:szCs w:val="24"/>
        </w:rPr>
      </w:pPr>
    </w:p>
    <w:p w:rsidR="00B90F21" w:rsidRDefault="00E63DE9" w:rsidP="00B90F21">
      <w:pPr>
        <w:spacing w:after="200" w:line="240" w:lineRule="auto"/>
        <w:ind w:firstLine="360"/>
        <w:contextualSpacing/>
        <w:rPr>
          <w:rFonts w:ascii="Times New Roman" w:hAnsi="Times New Roman" w:cs="Times New Roman"/>
          <w:sz w:val="24"/>
          <w:szCs w:val="24"/>
        </w:rPr>
      </w:pPr>
      <w:r w:rsidRPr="00D70C80">
        <w:rPr>
          <w:rFonts w:ascii="Times New Roman" w:hAnsi="Times New Roman" w:cs="Times New Roman"/>
          <w:sz w:val="24"/>
          <w:szCs w:val="24"/>
        </w:rPr>
        <w:t xml:space="preserve">The </w:t>
      </w:r>
      <w:r w:rsidR="004543FC">
        <w:rPr>
          <w:rFonts w:ascii="Times New Roman" w:hAnsi="Times New Roman" w:cs="Times New Roman"/>
          <w:sz w:val="24"/>
          <w:szCs w:val="24"/>
        </w:rPr>
        <w:t xml:space="preserve">student </w:t>
      </w:r>
      <w:r>
        <w:rPr>
          <w:rFonts w:ascii="Times New Roman" w:hAnsi="Times New Roman" w:cs="Times New Roman"/>
          <w:sz w:val="24"/>
          <w:szCs w:val="24"/>
        </w:rPr>
        <w:t xml:space="preserve">assignment involved three papers based on an analysis of </w:t>
      </w:r>
      <w:r w:rsidR="004543FC">
        <w:rPr>
          <w:rFonts w:ascii="Times New Roman" w:hAnsi="Times New Roman" w:cs="Times New Roman"/>
          <w:sz w:val="24"/>
          <w:szCs w:val="24"/>
        </w:rPr>
        <w:t>one or two</w:t>
      </w:r>
      <w:r>
        <w:rPr>
          <w:rFonts w:ascii="Times New Roman" w:hAnsi="Times New Roman" w:cs="Times New Roman"/>
          <w:sz w:val="24"/>
          <w:szCs w:val="24"/>
        </w:rPr>
        <w:t xml:space="preserve"> </w:t>
      </w:r>
      <w:r w:rsidR="004543FC">
        <w:rPr>
          <w:rFonts w:ascii="Times New Roman" w:hAnsi="Times New Roman" w:cs="Times New Roman"/>
          <w:sz w:val="24"/>
          <w:szCs w:val="24"/>
        </w:rPr>
        <w:t xml:space="preserve">short story, depending on their length, (each student was assigned a different short story from one of two </w:t>
      </w:r>
      <w:r w:rsidR="004543FC">
        <w:rPr>
          <w:rFonts w:ascii="Times New Roman" w:hAnsi="Times New Roman" w:cs="Times New Roman"/>
          <w:sz w:val="24"/>
          <w:szCs w:val="24"/>
        </w:rPr>
        <w:lastRenderedPageBreak/>
        <w:t>collections by L</w:t>
      </w:r>
      <w:r>
        <w:rPr>
          <w:rFonts w:ascii="Times New Roman" w:hAnsi="Times New Roman" w:cs="Times New Roman"/>
          <w:sz w:val="24"/>
          <w:szCs w:val="24"/>
        </w:rPr>
        <w:t>atinx female authors</w:t>
      </w:r>
      <w:r w:rsidR="004543FC">
        <w:rPr>
          <w:rFonts w:ascii="Times New Roman" w:hAnsi="Times New Roman" w:cs="Times New Roman"/>
          <w:sz w:val="24"/>
          <w:szCs w:val="24"/>
        </w:rPr>
        <w:t xml:space="preserve"> Sandra Cisneros or Helena Viramontes)</w:t>
      </w:r>
      <w:r>
        <w:rPr>
          <w:rFonts w:ascii="Times New Roman" w:hAnsi="Times New Roman" w:cs="Times New Roman"/>
          <w:sz w:val="24"/>
          <w:szCs w:val="24"/>
        </w:rPr>
        <w:t>.  Their development was through a process approach through which the students build their work in stages (some low risk), getting feedback from the instructor verbally and through the rubric, student group discussions of their specific work (more feedback)</w:t>
      </w:r>
      <w:r w:rsidR="004543FC">
        <w:rPr>
          <w:rFonts w:ascii="Times New Roman" w:hAnsi="Times New Roman" w:cs="Times New Roman"/>
          <w:sz w:val="24"/>
          <w:szCs w:val="24"/>
        </w:rPr>
        <w:t xml:space="preserve">, individual conference with instructor, </w:t>
      </w:r>
      <w:r>
        <w:rPr>
          <w:rFonts w:ascii="Times New Roman" w:hAnsi="Times New Roman" w:cs="Times New Roman"/>
          <w:sz w:val="24"/>
          <w:szCs w:val="24"/>
        </w:rPr>
        <w:t>as well as student interaction through discussion board.</w:t>
      </w:r>
      <w:r w:rsidR="00B90F21">
        <w:rPr>
          <w:rFonts w:ascii="Times New Roman" w:hAnsi="Times New Roman" w:cs="Times New Roman"/>
          <w:sz w:val="24"/>
          <w:szCs w:val="24"/>
        </w:rPr>
        <w:t xml:space="preserve"> </w:t>
      </w:r>
      <w:r>
        <w:rPr>
          <w:rFonts w:ascii="Times New Roman" w:hAnsi="Times New Roman" w:cs="Times New Roman"/>
          <w:sz w:val="24"/>
          <w:szCs w:val="24"/>
        </w:rPr>
        <w:t xml:space="preserve">There was also the Latinx </w:t>
      </w:r>
      <w:r w:rsidR="00B90F21">
        <w:rPr>
          <w:rFonts w:ascii="Times New Roman" w:hAnsi="Times New Roman" w:cs="Times New Roman"/>
          <w:sz w:val="24"/>
          <w:szCs w:val="24"/>
        </w:rPr>
        <w:t>l</w:t>
      </w:r>
      <w:r>
        <w:rPr>
          <w:rFonts w:ascii="Times New Roman" w:hAnsi="Times New Roman" w:cs="Times New Roman"/>
          <w:sz w:val="24"/>
          <w:szCs w:val="24"/>
        </w:rPr>
        <w:t>iterature/culture</w:t>
      </w:r>
      <w:r w:rsidR="00B90F21">
        <w:rPr>
          <w:rFonts w:ascii="Times New Roman" w:hAnsi="Times New Roman" w:cs="Times New Roman"/>
          <w:sz w:val="24"/>
          <w:szCs w:val="24"/>
        </w:rPr>
        <w:t xml:space="preserve"> </w:t>
      </w:r>
      <w:r>
        <w:rPr>
          <w:rFonts w:ascii="Times New Roman" w:hAnsi="Times New Roman" w:cs="Times New Roman"/>
          <w:sz w:val="24"/>
          <w:szCs w:val="24"/>
        </w:rPr>
        <w:t>/history lectures and discussion of the scholarly text and stories.</w:t>
      </w:r>
    </w:p>
    <w:p w:rsidR="00E63DE9" w:rsidRPr="00D70C80" w:rsidRDefault="00E63DE9" w:rsidP="00B90F21">
      <w:pPr>
        <w:spacing w:after="20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The </w:t>
      </w:r>
      <w:r w:rsidRPr="00D70C80">
        <w:rPr>
          <w:rFonts w:ascii="Times New Roman" w:hAnsi="Times New Roman" w:cs="Times New Roman"/>
          <w:sz w:val="24"/>
          <w:szCs w:val="24"/>
        </w:rPr>
        <w:t xml:space="preserve">assignment aimed to contribute to the students’ </w:t>
      </w:r>
      <w:r>
        <w:rPr>
          <w:rFonts w:ascii="Times New Roman" w:hAnsi="Times New Roman" w:cs="Times New Roman"/>
          <w:sz w:val="24"/>
          <w:szCs w:val="24"/>
        </w:rPr>
        <w:t xml:space="preserve">ability to </w:t>
      </w:r>
      <w:r w:rsidRPr="00D70C80">
        <w:rPr>
          <w:rFonts w:ascii="Times New Roman" w:hAnsi="Times New Roman" w:cs="Times New Roman"/>
          <w:sz w:val="24"/>
          <w:szCs w:val="24"/>
        </w:rPr>
        <w:t>examine and articulate Latin</w:t>
      </w:r>
      <w:r>
        <w:rPr>
          <w:rFonts w:ascii="Times New Roman" w:hAnsi="Times New Roman" w:cs="Times New Roman"/>
          <w:sz w:val="24"/>
          <w:szCs w:val="24"/>
        </w:rPr>
        <w:t>x</w:t>
      </w:r>
      <w:r w:rsidRPr="00D70C80">
        <w:rPr>
          <w:rFonts w:ascii="Times New Roman" w:hAnsi="Times New Roman" w:cs="Times New Roman"/>
          <w:sz w:val="24"/>
          <w:szCs w:val="24"/>
        </w:rPr>
        <w:t xml:space="preserve"> </w:t>
      </w:r>
      <w:r>
        <w:rPr>
          <w:rFonts w:ascii="Times New Roman" w:hAnsi="Times New Roman" w:cs="Times New Roman"/>
          <w:sz w:val="24"/>
          <w:szCs w:val="24"/>
        </w:rPr>
        <w:t>literary work</w:t>
      </w:r>
      <w:r w:rsidRPr="00D70C80">
        <w:rPr>
          <w:rFonts w:ascii="Times New Roman" w:hAnsi="Times New Roman" w:cs="Times New Roman"/>
          <w:sz w:val="24"/>
          <w:szCs w:val="24"/>
        </w:rPr>
        <w:t xml:space="preserve"> through an interactive</w:t>
      </w:r>
      <w:r>
        <w:rPr>
          <w:rFonts w:ascii="Times New Roman" w:hAnsi="Times New Roman" w:cs="Times New Roman"/>
          <w:sz w:val="24"/>
          <w:szCs w:val="24"/>
        </w:rPr>
        <w:t xml:space="preserve"> and interdisciplinary</w:t>
      </w:r>
      <w:r w:rsidRPr="00D70C80">
        <w:rPr>
          <w:rFonts w:ascii="Times New Roman" w:hAnsi="Times New Roman" w:cs="Times New Roman"/>
          <w:sz w:val="24"/>
          <w:szCs w:val="24"/>
        </w:rPr>
        <w:t xml:space="preserve"> approach with rubric-guided standards</w:t>
      </w:r>
      <w:r>
        <w:rPr>
          <w:rFonts w:ascii="Times New Roman" w:hAnsi="Times New Roman" w:cs="Times New Roman"/>
          <w:sz w:val="24"/>
          <w:szCs w:val="24"/>
        </w:rPr>
        <w:t xml:space="preserve">.  For example, each student focused on one or two short stories (depending on the length) </w:t>
      </w:r>
      <w:r w:rsidR="004543FC">
        <w:rPr>
          <w:rFonts w:ascii="Times New Roman" w:hAnsi="Times New Roman" w:cs="Times New Roman"/>
          <w:sz w:val="24"/>
          <w:szCs w:val="24"/>
        </w:rPr>
        <w:t xml:space="preserve">from </w:t>
      </w:r>
      <w:r w:rsidR="00007511" w:rsidRPr="00007511">
        <w:rPr>
          <w:rFonts w:ascii="Times New Roman" w:hAnsi="Times New Roman" w:cs="Times New Roman"/>
          <w:i/>
          <w:sz w:val="24"/>
          <w:szCs w:val="24"/>
        </w:rPr>
        <w:t>Woman Hollering Creek and Other Stories</w:t>
      </w:r>
      <w:r w:rsidR="004543FC">
        <w:rPr>
          <w:rFonts w:ascii="Times New Roman" w:hAnsi="Times New Roman" w:cs="Times New Roman"/>
          <w:i/>
          <w:sz w:val="24"/>
          <w:szCs w:val="24"/>
        </w:rPr>
        <w:t xml:space="preserve"> </w:t>
      </w:r>
      <w:r w:rsidR="004543FC">
        <w:rPr>
          <w:rFonts w:ascii="Times New Roman" w:hAnsi="Times New Roman" w:cs="Times New Roman"/>
          <w:sz w:val="24"/>
          <w:szCs w:val="24"/>
        </w:rPr>
        <w:t>by Cisneros</w:t>
      </w:r>
      <w:r w:rsidR="00007511">
        <w:rPr>
          <w:rFonts w:ascii="Times New Roman" w:hAnsi="Times New Roman" w:cs="Times New Roman"/>
          <w:sz w:val="24"/>
          <w:szCs w:val="24"/>
        </w:rPr>
        <w:t xml:space="preserve"> </w:t>
      </w:r>
      <w:r>
        <w:rPr>
          <w:rFonts w:ascii="Times New Roman" w:hAnsi="Times New Roman" w:cs="Times New Roman"/>
          <w:sz w:val="24"/>
          <w:szCs w:val="24"/>
        </w:rPr>
        <w:t xml:space="preserve">or </w:t>
      </w:r>
      <w:r w:rsidR="00007511" w:rsidRPr="00007511">
        <w:rPr>
          <w:rFonts w:ascii="Times New Roman" w:hAnsi="Times New Roman" w:cs="Times New Roman"/>
          <w:i/>
          <w:sz w:val="24"/>
          <w:szCs w:val="24"/>
        </w:rPr>
        <w:t>The Moths and Other Stories</w:t>
      </w:r>
      <w:r w:rsidR="004543FC">
        <w:rPr>
          <w:rFonts w:ascii="Times New Roman" w:hAnsi="Times New Roman" w:cs="Times New Roman"/>
          <w:i/>
          <w:sz w:val="24"/>
          <w:szCs w:val="24"/>
        </w:rPr>
        <w:t xml:space="preserve"> </w:t>
      </w:r>
      <w:r w:rsidR="004543FC" w:rsidRPr="004543FC">
        <w:rPr>
          <w:rFonts w:ascii="Times New Roman" w:hAnsi="Times New Roman" w:cs="Times New Roman"/>
          <w:sz w:val="24"/>
          <w:szCs w:val="24"/>
        </w:rPr>
        <w:t xml:space="preserve">by </w:t>
      </w:r>
      <w:r w:rsidR="004543FC">
        <w:rPr>
          <w:rFonts w:ascii="Times New Roman" w:hAnsi="Times New Roman" w:cs="Times New Roman"/>
          <w:sz w:val="24"/>
          <w:szCs w:val="24"/>
        </w:rPr>
        <w:t xml:space="preserve">Viramontes, </w:t>
      </w:r>
      <w:r w:rsidR="00007511">
        <w:rPr>
          <w:rFonts w:ascii="Times New Roman" w:hAnsi="Times New Roman" w:cs="Times New Roman"/>
          <w:sz w:val="24"/>
          <w:szCs w:val="24"/>
        </w:rPr>
        <w:t xml:space="preserve">and </w:t>
      </w:r>
      <w:r w:rsidR="004543FC">
        <w:rPr>
          <w:rFonts w:ascii="Times New Roman" w:hAnsi="Times New Roman" w:cs="Times New Roman"/>
          <w:sz w:val="24"/>
          <w:szCs w:val="24"/>
        </w:rPr>
        <w:t xml:space="preserve">the students </w:t>
      </w:r>
      <w:r w:rsidR="00007511">
        <w:rPr>
          <w:rFonts w:ascii="Times New Roman" w:hAnsi="Times New Roman" w:cs="Times New Roman"/>
          <w:sz w:val="24"/>
          <w:szCs w:val="24"/>
        </w:rPr>
        <w:t>utiliz</w:t>
      </w:r>
      <w:r w:rsidR="004543FC">
        <w:rPr>
          <w:rFonts w:ascii="Times New Roman" w:hAnsi="Times New Roman" w:cs="Times New Roman"/>
          <w:sz w:val="24"/>
          <w:szCs w:val="24"/>
        </w:rPr>
        <w:t>ed</w:t>
      </w:r>
      <w:r w:rsidR="00007511">
        <w:rPr>
          <w:rFonts w:ascii="Times New Roman" w:hAnsi="Times New Roman" w:cs="Times New Roman"/>
          <w:sz w:val="24"/>
          <w:szCs w:val="24"/>
        </w:rPr>
        <w:t xml:space="preserve"> as a framework the Saldívar-Hull </w:t>
      </w:r>
      <w:r w:rsidR="00007511" w:rsidRPr="00007511">
        <w:rPr>
          <w:rFonts w:ascii="Times New Roman" w:hAnsi="Times New Roman" w:cs="Times New Roman"/>
          <w:i/>
          <w:sz w:val="24"/>
          <w:szCs w:val="24"/>
        </w:rPr>
        <w:t>Feminism on the Border</w:t>
      </w:r>
      <w:r w:rsidR="00007511">
        <w:rPr>
          <w:rFonts w:ascii="Times New Roman" w:hAnsi="Times New Roman" w:cs="Times New Roman"/>
          <w:sz w:val="24"/>
          <w:szCs w:val="24"/>
        </w:rPr>
        <w:t xml:space="preserve"> text.  T</w:t>
      </w:r>
      <w:r>
        <w:rPr>
          <w:rFonts w:ascii="Times New Roman" w:hAnsi="Times New Roman" w:cs="Times New Roman"/>
          <w:sz w:val="24"/>
          <w:szCs w:val="24"/>
        </w:rPr>
        <w:t>he students were involved in research and discussions of their work in class and had individual meetings with the instructor.  The students also worked on three drafts of the paper.  Through the process and their papers, the students d</w:t>
      </w:r>
      <w:r w:rsidRPr="00BC2B83">
        <w:rPr>
          <w:rFonts w:ascii="Times New Roman" w:hAnsi="Times New Roman" w:cs="Times New Roman"/>
          <w:sz w:val="24"/>
          <w:szCs w:val="24"/>
        </w:rPr>
        <w:t>isplay</w:t>
      </w:r>
      <w:r>
        <w:rPr>
          <w:rFonts w:ascii="Times New Roman" w:hAnsi="Times New Roman" w:cs="Times New Roman"/>
          <w:sz w:val="24"/>
          <w:szCs w:val="24"/>
        </w:rPr>
        <w:t>ed</w:t>
      </w:r>
      <w:r w:rsidRPr="00BC2B83">
        <w:rPr>
          <w:rFonts w:ascii="Times New Roman" w:hAnsi="Times New Roman" w:cs="Times New Roman"/>
          <w:sz w:val="24"/>
          <w:szCs w:val="24"/>
        </w:rPr>
        <w:t xml:space="preserve"> </w:t>
      </w:r>
      <w:r>
        <w:rPr>
          <w:rFonts w:ascii="Times New Roman" w:hAnsi="Times New Roman" w:cs="Times New Roman"/>
          <w:sz w:val="24"/>
          <w:szCs w:val="24"/>
        </w:rPr>
        <w:t>their</w:t>
      </w:r>
      <w:r w:rsidRPr="00BC2B83">
        <w:rPr>
          <w:rFonts w:ascii="Times New Roman" w:hAnsi="Times New Roman" w:cs="Times New Roman"/>
          <w:sz w:val="24"/>
          <w:szCs w:val="24"/>
        </w:rPr>
        <w:t xml:space="preserve"> ability to conduct research, </w:t>
      </w:r>
      <w:r>
        <w:rPr>
          <w:rFonts w:ascii="Times New Roman" w:hAnsi="Times New Roman" w:cs="Times New Roman"/>
          <w:sz w:val="24"/>
          <w:szCs w:val="24"/>
        </w:rPr>
        <w:t xml:space="preserve">to </w:t>
      </w:r>
      <w:r w:rsidRPr="00BC2B83">
        <w:rPr>
          <w:rFonts w:ascii="Times New Roman" w:hAnsi="Times New Roman" w:cs="Times New Roman"/>
          <w:sz w:val="24"/>
          <w:szCs w:val="24"/>
        </w:rPr>
        <w:t>critically evaluat</w:t>
      </w:r>
      <w:r>
        <w:rPr>
          <w:rFonts w:ascii="Times New Roman" w:hAnsi="Times New Roman" w:cs="Times New Roman"/>
          <w:sz w:val="24"/>
          <w:szCs w:val="24"/>
        </w:rPr>
        <w:t>e</w:t>
      </w:r>
      <w:r w:rsidRPr="00BC2B83">
        <w:rPr>
          <w:rFonts w:ascii="Times New Roman" w:hAnsi="Times New Roman" w:cs="Times New Roman"/>
          <w:sz w:val="24"/>
          <w:szCs w:val="24"/>
        </w:rPr>
        <w:t xml:space="preserve"> evidence,</w:t>
      </w:r>
      <w:r>
        <w:rPr>
          <w:rFonts w:ascii="Times New Roman" w:hAnsi="Times New Roman" w:cs="Times New Roman"/>
          <w:sz w:val="24"/>
          <w:szCs w:val="24"/>
        </w:rPr>
        <w:t xml:space="preserve"> to </w:t>
      </w:r>
      <w:r w:rsidRPr="00BC2B83">
        <w:rPr>
          <w:rFonts w:ascii="Times New Roman" w:hAnsi="Times New Roman" w:cs="Times New Roman"/>
          <w:sz w:val="24"/>
          <w:szCs w:val="24"/>
        </w:rPr>
        <w:t>document the source of their information</w:t>
      </w:r>
      <w:r>
        <w:rPr>
          <w:rFonts w:ascii="Times New Roman" w:hAnsi="Times New Roman" w:cs="Times New Roman"/>
          <w:sz w:val="24"/>
          <w:szCs w:val="24"/>
        </w:rPr>
        <w:t xml:space="preserve">, and showing an awareness of how literature is connected to </w:t>
      </w:r>
      <w:r w:rsidRPr="00BC2B83">
        <w:rPr>
          <w:rFonts w:ascii="Times New Roman" w:hAnsi="Times New Roman" w:cs="Times New Roman"/>
          <w:sz w:val="24"/>
          <w:szCs w:val="24"/>
        </w:rPr>
        <w:t>culture and community</w:t>
      </w:r>
      <w:r>
        <w:rPr>
          <w:rFonts w:ascii="Times New Roman" w:hAnsi="Times New Roman" w:cs="Times New Roman"/>
          <w:sz w:val="24"/>
          <w:szCs w:val="24"/>
        </w:rPr>
        <w:t>.</w:t>
      </w:r>
      <w:r w:rsidRPr="00BC2B83">
        <w:rPr>
          <w:rFonts w:ascii="Times New Roman" w:hAnsi="Times New Roman" w:cs="Times New Roman"/>
          <w:sz w:val="24"/>
          <w:szCs w:val="24"/>
        </w:rPr>
        <w:t xml:space="preserve"> </w:t>
      </w:r>
    </w:p>
    <w:p w:rsidR="00760FF7" w:rsidRDefault="00760FF7" w:rsidP="00760FF7">
      <w:pPr>
        <w:rPr>
          <w:rFonts w:ascii="Times New Roman" w:hAnsi="Times New Roman" w:cs="Times New Roman"/>
          <w:sz w:val="24"/>
          <w:szCs w:val="24"/>
        </w:rPr>
      </w:pPr>
    </w:p>
    <w:p w:rsidR="00760FF7" w:rsidRPr="00537657" w:rsidRDefault="0074718C" w:rsidP="00537657">
      <w:pPr>
        <w:pStyle w:val="ListParagraph"/>
        <w:numPr>
          <w:ilvl w:val="0"/>
          <w:numId w:val="1"/>
        </w:numPr>
        <w:rPr>
          <w:rFonts w:ascii="Times New Roman" w:hAnsi="Times New Roman" w:cs="Times New Roman"/>
          <w:sz w:val="24"/>
          <w:szCs w:val="24"/>
        </w:rPr>
      </w:pPr>
      <w:r w:rsidRPr="00E63DE9">
        <w:rPr>
          <w:rFonts w:ascii="Times New Roman" w:hAnsi="Times New Roman" w:cs="Times New Roman"/>
          <w:i/>
          <w:sz w:val="24"/>
          <w:szCs w:val="24"/>
        </w:rPr>
        <w:t xml:space="preserve">What did you learn from your analysis of the </w:t>
      </w:r>
      <w:r w:rsidR="00760FF7" w:rsidRPr="00E63DE9">
        <w:rPr>
          <w:rFonts w:ascii="Times New Roman" w:hAnsi="Times New Roman" w:cs="Times New Roman"/>
          <w:i/>
          <w:sz w:val="24"/>
          <w:szCs w:val="24"/>
        </w:rPr>
        <w:t>data?</w:t>
      </w:r>
      <w:r w:rsidRPr="00E63DE9">
        <w:rPr>
          <w:rFonts w:ascii="Times New Roman" w:hAnsi="Times New Roman" w:cs="Times New Roman"/>
          <w:i/>
          <w:sz w:val="24"/>
          <w:szCs w:val="24"/>
        </w:rPr>
        <w:t xml:space="preserve"> Please </w:t>
      </w:r>
      <w:r w:rsidR="00760FF7" w:rsidRPr="00E63DE9">
        <w:rPr>
          <w:rFonts w:ascii="Times New Roman" w:hAnsi="Times New Roman" w:cs="Times New Roman"/>
          <w:i/>
          <w:sz w:val="24"/>
          <w:szCs w:val="24"/>
        </w:rPr>
        <w:t>include sample size (how many students were evaluated) and indicate how many students (number or percentage instead of a median or mean) were designated as proficient</w:t>
      </w:r>
      <w:r w:rsidR="00760FF7" w:rsidRPr="00537657">
        <w:rPr>
          <w:rFonts w:ascii="Times New Roman" w:hAnsi="Times New Roman" w:cs="Times New Roman"/>
          <w:sz w:val="24"/>
          <w:szCs w:val="24"/>
        </w:rPr>
        <w:t xml:space="preserve">. </w:t>
      </w:r>
    </w:p>
    <w:p w:rsidR="00760FF7" w:rsidRDefault="00760FF7" w:rsidP="00760FF7">
      <w:pPr>
        <w:rPr>
          <w:rFonts w:ascii="Times New Roman" w:hAnsi="Times New Roman" w:cs="Times New Roman"/>
          <w:sz w:val="24"/>
          <w:szCs w:val="24"/>
        </w:rPr>
      </w:pPr>
    </w:p>
    <w:p w:rsidR="00E63DE9" w:rsidRPr="00AA6CD2" w:rsidRDefault="00E63DE9" w:rsidP="00E63DE9">
      <w:pPr>
        <w:ind w:firstLine="720"/>
        <w:rPr>
          <w:rFonts w:ascii="Times New Roman" w:hAnsi="Times New Roman" w:cs="Times New Roman"/>
          <w:b/>
          <w:sz w:val="24"/>
        </w:rPr>
      </w:pPr>
      <w:r w:rsidRPr="00AA6CD2">
        <w:rPr>
          <w:rFonts w:ascii="Times New Roman" w:hAnsi="Times New Roman" w:cs="Times New Roman"/>
          <w:sz w:val="24"/>
          <w:szCs w:val="24"/>
        </w:rPr>
        <w:t xml:space="preserve">The following are the percentages of students who met the standard outcome </w:t>
      </w:r>
      <w:r>
        <w:rPr>
          <w:rFonts w:ascii="Times New Roman" w:hAnsi="Times New Roman" w:cs="Times New Roman"/>
          <w:sz w:val="24"/>
          <w:szCs w:val="24"/>
        </w:rPr>
        <w:t xml:space="preserve">based on the rubric </w:t>
      </w:r>
      <w:r w:rsidRPr="00AA6CD2">
        <w:rPr>
          <w:rFonts w:ascii="Times New Roman" w:hAnsi="Times New Roman" w:cs="Times New Roman"/>
          <w:sz w:val="24"/>
          <w:szCs w:val="24"/>
        </w:rPr>
        <w:t>for</w:t>
      </w:r>
      <w:r w:rsidRPr="00AA6CD2">
        <w:rPr>
          <w:rFonts w:ascii="Times New Roman" w:hAnsi="Times New Roman" w:cs="Times New Roman"/>
          <w:i/>
          <w:sz w:val="24"/>
          <w:szCs w:val="24"/>
        </w:rPr>
        <w:t xml:space="preserve"> </w:t>
      </w:r>
      <w:r w:rsidRPr="00AA6CD2">
        <w:rPr>
          <w:rFonts w:ascii="Times New Roman" w:hAnsi="Times New Roman" w:cs="Times New Roman"/>
          <w:sz w:val="24"/>
          <w:szCs w:val="24"/>
        </w:rPr>
        <w:t xml:space="preserve">the </w:t>
      </w:r>
      <w:r>
        <w:rPr>
          <w:rFonts w:ascii="Times New Roman" w:hAnsi="Times New Roman" w:cs="Times New Roman"/>
          <w:b/>
          <w:i/>
          <w:sz w:val="24"/>
          <w:szCs w:val="24"/>
        </w:rPr>
        <w:t>Written</w:t>
      </w:r>
      <w:r w:rsidRPr="00AA6CD2">
        <w:rPr>
          <w:rFonts w:ascii="Times New Roman" w:hAnsi="Times New Roman" w:cs="Times New Roman"/>
          <w:b/>
          <w:i/>
          <w:sz w:val="24"/>
          <w:szCs w:val="24"/>
        </w:rPr>
        <w:t xml:space="preserve"> Communication Evaluation Assignment</w:t>
      </w:r>
      <w:r w:rsidRPr="00AA6CD2">
        <w:rPr>
          <w:rFonts w:ascii="Times New Roman" w:hAnsi="Times New Roman" w:cs="Times New Roman"/>
          <w:sz w:val="24"/>
          <w:szCs w:val="24"/>
        </w:rPr>
        <w:t xml:space="preserve"> in lower division course: one face-to-face </w:t>
      </w:r>
      <w:r w:rsidRPr="00674DBF">
        <w:rPr>
          <w:rFonts w:ascii="Times New Roman" w:hAnsi="Times New Roman" w:cs="Times New Roman"/>
          <w:sz w:val="24"/>
          <w:szCs w:val="24"/>
        </w:rPr>
        <w:t>CLAS102W Contemporary Chicana/Latina Writing and Culture</w:t>
      </w:r>
      <w:r w:rsidRPr="00AA6CD2">
        <w:rPr>
          <w:rFonts w:ascii="Times New Roman" w:hAnsi="Times New Roman" w:cs="Times New Roman"/>
          <w:sz w:val="24"/>
          <w:szCs w:val="24"/>
        </w:rPr>
        <w:t xml:space="preserve">, measuring </w:t>
      </w:r>
      <w:r w:rsidRPr="00AA6CD2">
        <w:rPr>
          <w:rFonts w:ascii="Times New Roman" w:hAnsi="Times New Roman" w:cs="Times New Roman"/>
          <w:i/>
          <w:sz w:val="24"/>
          <w:szCs w:val="24"/>
        </w:rPr>
        <w:t>outcomes numbers 1, 3, and 4</w:t>
      </w:r>
      <w:r w:rsidRPr="00AA6CD2">
        <w:rPr>
          <w:rFonts w:ascii="Times New Roman" w:hAnsi="Times New Roman" w:cs="Times New Roman"/>
          <w:sz w:val="24"/>
          <w:szCs w:val="24"/>
        </w:rPr>
        <w:t xml:space="preserve">, </w:t>
      </w:r>
      <w:r w:rsidR="004543FC">
        <w:rPr>
          <w:rFonts w:ascii="Times New Roman" w:hAnsi="Times New Roman" w:cs="Times New Roman"/>
          <w:sz w:val="24"/>
          <w:szCs w:val="24"/>
        </w:rPr>
        <w:t>spr</w:t>
      </w:r>
      <w:r w:rsidRPr="00AA6CD2">
        <w:rPr>
          <w:rFonts w:ascii="Times New Roman" w:hAnsi="Times New Roman" w:cs="Times New Roman"/>
          <w:sz w:val="24"/>
          <w:szCs w:val="24"/>
        </w:rPr>
        <w:t>ing 201</w:t>
      </w:r>
      <w:r w:rsidR="004543FC">
        <w:rPr>
          <w:rFonts w:ascii="Times New Roman" w:hAnsi="Times New Roman" w:cs="Times New Roman"/>
          <w:sz w:val="24"/>
          <w:szCs w:val="24"/>
        </w:rPr>
        <w:t>9</w:t>
      </w:r>
      <w:r w:rsidRPr="00AA6CD2">
        <w:rPr>
          <w:rFonts w:ascii="Times New Roman" w:hAnsi="Times New Roman" w:cs="Times New Roman"/>
          <w:sz w:val="24"/>
          <w:szCs w:val="24"/>
        </w:rPr>
        <w:t>.</w:t>
      </w:r>
    </w:p>
    <w:p w:rsidR="00E63DE9" w:rsidRDefault="00E63DE9" w:rsidP="00E63DE9"/>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191"/>
        <w:gridCol w:w="1980"/>
        <w:gridCol w:w="1350"/>
      </w:tblGrid>
      <w:tr w:rsidR="00007511" w:rsidTr="0055775F">
        <w:tc>
          <w:tcPr>
            <w:tcW w:w="1149" w:type="dxa"/>
            <w:shd w:val="clear" w:color="auto" w:fill="auto"/>
          </w:tcPr>
          <w:p w:rsidR="00007511" w:rsidRPr="00AA6CD2" w:rsidRDefault="00007511" w:rsidP="0055775F">
            <w:pPr>
              <w:rPr>
                <w:rFonts w:ascii="Times New Roman" w:hAnsi="Times New Roman" w:cs="Times New Roman"/>
                <w:b/>
                <w:sz w:val="24"/>
              </w:rPr>
            </w:pPr>
            <w:r w:rsidRPr="00AA6CD2">
              <w:rPr>
                <w:rFonts w:ascii="Times New Roman" w:hAnsi="Times New Roman" w:cs="Times New Roman"/>
                <w:b/>
                <w:sz w:val="24"/>
              </w:rPr>
              <w:t>Semester</w:t>
            </w:r>
          </w:p>
        </w:tc>
        <w:tc>
          <w:tcPr>
            <w:tcW w:w="1191" w:type="dxa"/>
            <w:shd w:val="clear" w:color="auto" w:fill="auto"/>
          </w:tcPr>
          <w:p w:rsidR="00007511" w:rsidRPr="00AA6CD2" w:rsidRDefault="00007511" w:rsidP="0055775F">
            <w:pPr>
              <w:rPr>
                <w:rFonts w:ascii="Times New Roman" w:hAnsi="Times New Roman" w:cs="Times New Roman"/>
                <w:b/>
                <w:sz w:val="24"/>
              </w:rPr>
            </w:pPr>
            <w:r w:rsidRPr="00AA6CD2">
              <w:rPr>
                <w:rFonts w:ascii="Times New Roman" w:hAnsi="Times New Roman" w:cs="Times New Roman"/>
                <w:b/>
                <w:sz w:val="24"/>
              </w:rPr>
              <w:t>Course</w:t>
            </w:r>
          </w:p>
        </w:tc>
        <w:tc>
          <w:tcPr>
            <w:tcW w:w="1980" w:type="dxa"/>
            <w:shd w:val="clear" w:color="auto" w:fill="auto"/>
          </w:tcPr>
          <w:p w:rsidR="00007511" w:rsidRPr="00AA6CD2" w:rsidRDefault="00007511" w:rsidP="0009162B">
            <w:pPr>
              <w:rPr>
                <w:rFonts w:ascii="Times New Roman" w:hAnsi="Times New Roman" w:cs="Times New Roman"/>
                <w:b/>
                <w:sz w:val="24"/>
              </w:rPr>
            </w:pPr>
            <w:r w:rsidRPr="00AA6CD2">
              <w:rPr>
                <w:rFonts w:ascii="Times New Roman" w:hAnsi="Times New Roman" w:cs="Times New Roman"/>
                <w:b/>
                <w:sz w:val="24"/>
              </w:rPr>
              <w:t xml:space="preserve">Percentage of </w:t>
            </w:r>
            <w:r w:rsidR="0009162B">
              <w:rPr>
                <w:rFonts w:ascii="Times New Roman" w:hAnsi="Times New Roman" w:cs="Times New Roman"/>
                <w:b/>
                <w:sz w:val="24"/>
              </w:rPr>
              <w:t>Students</w:t>
            </w:r>
            <w:r w:rsidRPr="00AA6CD2">
              <w:rPr>
                <w:rFonts w:ascii="Times New Roman" w:hAnsi="Times New Roman" w:cs="Times New Roman"/>
                <w:b/>
                <w:sz w:val="24"/>
              </w:rPr>
              <w:t xml:space="preserve"> Who Met Standard Outcome </w:t>
            </w:r>
          </w:p>
        </w:tc>
        <w:tc>
          <w:tcPr>
            <w:tcW w:w="1350" w:type="dxa"/>
            <w:shd w:val="clear" w:color="auto" w:fill="auto"/>
          </w:tcPr>
          <w:p w:rsidR="00007511" w:rsidRPr="00AA6CD2" w:rsidRDefault="00007511" w:rsidP="0055775F">
            <w:pPr>
              <w:rPr>
                <w:rFonts w:ascii="Times New Roman" w:hAnsi="Times New Roman" w:cs="Times New Roman"/>
                <w:b/>
                <w:sz w:val="24"/>
              </w:rPr>
            </w:pPr>
            <w:r w:rsidRPr="00AA6CD2">
              <w:rPr>
                <w:rFonts w:ascii="Times New Roman" w:hAnsi="Times New Roman" w:cs="Times New Roman"/>
                <w:b/>
                <w:sz w:val="24"/>
              </w:rPr>
              <w:t>Number of Students</w:t>
            </w:r>
          </w:p>
        </w:tc>
      </w:tr>
      <w:tr w:rsidR="00007511" w:rsidTr="0055775F">
        <w:tc>
          <w:tcPr>
            <w:tcW w:w="1149" w:type="dxa"/>
            <w:shd w:val="clear" w:color="auto" w:fill="auto"/>
          </w:tcPr>
          <w:p w:rsidR="00007511" w:rsidRPr="00AA6CD2" w:rsidRDefault="00007511" w:rsidP="0055775F">
            <w:pPr>
              <w:rPr>
                <w:rFonts w:ascii="Times New Roman" w:hAnsi="Times New Roman" w:cs="Times New Roman"/>
              </w:rPr>
            </w:pPr>
            <w:r>
              <w:rPr>
                <w:rFonts w:ascii="Times New Roman" w:hAnsi="Times New Roman" w:cs="Times New Roman"/>
              </w:rPr>
              <w:t>Spring 19</w:t>
            </w:r>
          </w:p>
        </w:tc>
        <w:tc>
          <w:tcPr>
            <w:tcW w:w="1191" w:type="dxa"/>
            <w:shd w:val="clear" w:color="auto" w:fill="auto"/>
          </w:tcPr>
          <w:p w:rsidR="00007511" w:rsidRPr="00AA6CD2" w:rsidRDefault="00007511" w:rsidP="0055775F">
            <w:pPr>
              <w:rPr>
                <w:rFonts w:ascii="Times New Roman" w:hAnsi="Times New Roman" w:cs="Times New Roman"/>
              </w:rPr>
            </w:pPr>
            <w:r w:rsidRPr="00AA6CD2">
              <w:rPr>
                <w:rFonts w:ascii="Times New Roman" w:hAnsi="Times New Roman" w:cs="Times New Roman"/>
              </w:rPr>
              <w:t xml:space="preserve">CLAS </w:t>
            </w:r>
            <w:r>
              <w:rPr>
                <w:rFonts w:ascii="Times New Roman" w:hAnsi="Times New Roman" w:cs="Times New Roman"/>
              </w:rPr>
              <w:t>102W-7</w:t>
            </w:r>
          </w:p>
        </w:tc>
        <w:tc>
          <w:tcPr>
            <w:tcW w:w="1980" w:type="dxa"/>
            <w:shd w:val="clear" w:color="auto" w:fill="auto"/>
          </w:tcPr>
          <w:p w:rsidR="00007511" w:rsidRPr="00AA6CD2" w:rsidRDefault="00007511" w:rsidP="0055775F">
            <w:pPr>
              <w:rPr>
                <w:rFonts w:ascii="Times New Roman" w:hAnsi="Times New Roman" w:cs="Times New Roman"/>
              </w:rPr>
            </w:pPr>
            <w:r>
              <w:rPr>
                <w:rFonts w:ascii="Times New Roman" w:hAnsi="Times New Roman" w:cs="Times New Roman"/>
              </w:rPr>
              <w:t>Paper 1: 100%</w:t>
            </w:r>
          </w:p>
        </w:tc>
        <w:tc>
          <w:tcPr>
            <w:tcW w:w="1350" w:type="dxa"/>
            <w:shd w:val="clear" w:color="auto" w:fill="auto"/>
          </w:tcPr>
          <w:p w:rsidR="00007511" w:rsidRPr="00AA6CD2" w:rsidRDefault="00007511" w:rsidP="0055775F">
            <w:pPr>
              <w:rPr>
                <w:rFonts w:ascii="Times New Roman" w:hAnsi="Times New Roman" w:cs="Times New Roman"/>
              </w:rPr>
            </w:pPr>
            <w:r>
              <w:rPr>
                <w:rFonts w:ascii="Times New Roman" w:hAnsi="Times New Roman" w:cs="Times New Roman"/>
              </w:rPr>
              <w:t>24</w:t>
            </w:r>
          </w:p>
        </w:tc>
      </w:tr>
      <w:tr w:rsidR="00007511" w:rsidTr="0055775F">
        <w:tc>
          <w:tcPr>
            <w:tcW w:w="1149" w:type="dxa"/>
            <w:shd w:val="clear" w:color="auto" w:fill="auto"/>
          </w:tcPr>
          <w:p w:rsidR="00007511" w:rsidRPr="00AA6CD2" w:rsidRDefault="00007511" w:rsidP="0055775F">
            <w:pPr>
              <w:rPr>
                <w:rFonts w:ascii="Times New Roman" w:hAnsi="Times New Roman" w:cs="Times New Roman"/>
              </w:rPr>
            </w:pPr>
          </w:p>
        </w:tc>
        <w:tc>
          <w:tcPr>
            <w:tcW w:w="1191" w:type="dxa"/>
            <w:shd w:val="clear" w:color="auto" w:fill="auto"/>
          </w:tcPr>
          <w:p w:rsidR="00007511" w:rsidRPr="00AA6CD2" w:rsidRDefault="00007511" w:rsidP="0055775F">
            <w:pPr>
              <w:rPr>
                <w:rFonts w:ascii="Times New Roman" w:hAnsi="Times New Roman" w:cs="Times New Roman"/>
              </w:rPr>
            </w:pPr>
          </w:p>
        </w:tc>
        <w:tc>
          <w:tcPr>
            <w:tcW w:w="1980" w:type="dxa"/>
            <w:shd w:val="clear" w:color="auto" w:fill="auto"/>
          </w:tcPr>
          <w:p w:rsidR="00007511" w:rsidRPr="00AA6CD2" w:rsidRDefault="00007511" w:rsidP="0055775F">
            <w:pPr>
              <w:rPr>
                <w:rFonts w:ascii="Times New Roman" w:hAnsi="Times New Roman" w:cs="Times New Roman"/>
              </w:rPr>
            </w:pPr>
            <w:r>
              <w:rPr>
                <w:rFonts w:ascii="Times New Roman" w:hAnsi="Times New Roman" w:cs="Times New Roman"/>
              </w:rPr>
              <w:t>Paper 2:</w:t>
            </w:r>
            <w:r w:rsidR="00D82E14">
              <w:rPr>
                <w:rFonts w:ascii="Times New Roman" w:hAnsi="Times New Roman" w:cs="Times New Roman"/>
              </w:rPr>
              <w:t xml:space="preserve"> 100%</w:t>
            </w:r>
          </w:p>
        </w:tc>
        <w:tc>
          <w:tcPr>
            <w:tcW w:w="1350" w:type="dxa"/>
            <w:shd w:val="clear" w:color="auto" w:fill="auto"/>
          </w:tcPr>
          <w:p w:rsidR="00007511" w:rsidRPr="00AA6CD2" w:rsidRDefault="00D82E14" w:rsidP="0055775F">
            <w:pPr>
              <w:rPr>
                <w:rFonts w:ascii="Times New Roman" w:hAnsi="Times New Roman" w:cs="Times New Roman"/>
              </w:rPr>
            </w:pPr>
            <w:r>
              <w:rPr>
                <w:rFonts w:ascii="Times New Roman" w:hAnsi="Times New Roman" w:cs="Times New Roman"/>
              </w:rPr>
              <w:t>24</w:t>
            </w:r>
          </w:p>
        </w:tc>
      </w:tr>
      <w:tr w:rsidR="00007511" w:rsidTr="0055775F">
        <w:tc>
          <w:tcPr>
            <w:tcW w:w="1149" w:type="dxa"/>
            <w:tcBorders>
              <w:top w:val="single" w:sz="4" w:space="0" w:color="auto"/>
              <w:left w:val="single" w:sz="4" w:space="0" w:color="auto"/>
              <w:bottom w:val="single" w:sz="4" w:space="0" w:color="auto"/>
              <w:right w:val="single" w:sz="4" w:space="0" w:color="auto"/>
            </w:tcBorders>
            <w:shd w:val="clear" w:color="auto" w:fill="auto"/>
          </w:tcPr>
          <w:p w:rsidR="00007511" w:rsidRPr="00AA6CD2" w:rsidRDefault="00007511" w:rsidP="0055775F">
            <w:pP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007511" w:rsidRPr="00AA6CD2" w:rsidRDefault="00007511" w:rsidP="0055775F">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07511" w:rsidRPr="00AA6CD2" w:rsidRDefault="00007511" w:rsidP="0055775F">
            <w:pPr>
              <w:rPr>
                <w:rFonts w:ascii="Times New Roman" w:hAnsi="Times New Roman" w:cs="Times New Roman"/>
              </w:rPr>
            </w:pPr>
            <w:r>
              <w:rPr>
                <w:rFonts w:ascii="Times New Roman" w:hAnsi="Times New Roman" w:cs="Times New Roman"/>
              </w:rPr>
              <w:t>Paper 3:</w:t>
            </w:r>
            <w:r w:rsidR="00C7722E">
              <w:rPr>
                <w:rFonts w:ascii="Times New Roman" w:hAnsi="Times New Roman" w:cs="Times New Roman"/>
              </w:rPr>
              <w:t xml:space="preserve"> 100%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07511" w:rsidRPr="00AA6CD2" w:rsidRDefault="00C7722E" w:rsidP="0055775F">
            <w:pPr>
              <w:rPr>
                <w:rFonts w:ascii="Times New Roman" w:hAnsi="Times New Roman" w:cs="Times New Roman"/>
              </w:rPr>
            </w:pPr>
            <w:r>
              <w:rPr>
                <w:rFonts w:ascii="Times New Roman" w:hAnsi="Times New Roman" w:cs="Times New Roman"/>
              </w:rPr>
              <w:t>24</w:t>
            </w:r>
          </w:p>
        </w:tc>
      </w:tr>
      <w:tr w:rsidR="00007511" w:rsidTr="0055775F">
        <w:tc>
          <w:tcPr>
            <w:tcW w:w="1149" w:type="dxa"/>
            <w:tcBorders>
              <w:top w:val="single" w:sz="4" w:space="0" w:color="auto"/>
              <w:left w:val="single" w:sz="4" w:space="0" w:color="auto"/>
              <w:bottom w:val="single" w:sz="4" w:space="0" w:color="auto"/>
              <w:right w:val="single" w:sz="4" w:space="0" w:color="auto"/>
            </w:tcBorders>
            <w:shd w:val="clear" w:color="auto" w:fill="auto"/>
          </w:tcPr>
          <w:p w:rsidR="00007511" w:rsidRDefault="00007511" w:rsidP="0055775F"/>
        </w:tc>
        <w:tc>
          <w:tcPr>
            <w:tcW w:w="1191" w:type="dxa"/>
            <w:tcBorders>
              <w:top w:val="single" w:sz="4" w:space="0" w:color="auto"/>
              <w:left w:val="single" w:sz="4" w:space="0" w:color="auto"/>
              <w:bottom w:val="single" w:sz="4" w:space="0" w:color="auto"/>
              <w:right w:val="single" w:sz="4" w:space="0" w:color="auto"/>
            </w:tcBorders>
            <w:shd w:val="clear" w:color="auto" w:fill="auto"/>
          </w:tcPr>
          <w:p w:rsidR="00007511" w:rsidRDefault="00007511" w:rsidP="0055775F"/>
        </w:tc>
        <w:tc>
          <w:tcPr>
            <w:tcW w:w="1980" w:type="dxa"/>
            <w:tcBorders>
              <w:top w:val="single" w:sz="4" w:space="0" w:color="auto"/>
              <w:left w:val="single" w:sz="4" w:space="0" w:color="auto"/>
              <w:bottom w:val="single" w:sz="4" w:space="0" w:color="auto"/>
              <w:right w:val="single" w:sz="4" w:space="0" w:color="auto"/>
            </w:tcBorders>
            <w:shd w:val="clear" w:color="auto" w:fill="auto"/>
          </w:tcPr>
          <w:p w:rsidR="00007511" w:rsidRDefault="00007511" w:rsidP="0055775F"/>
        </w:tc>
        <w:tc>
          <w:tcPr>
            <w:tcW w:w="1350" w:type="dxa"/>
            <w:tcBorders>
              <w:top w:val="single" w:sz="4" w:space="0" w:color="auto"/>
              <w:left w:val="single" w:sz="4" w:space="0" w:color="auto"/>
              <w:bottom w:val="single" w:sz="4" w:space="0" w:color="auto"/>
              <w:right w:val="single" w:sz="4" w:space="0" w:color="auto"/>
            </w:tcBorders>
            <w:shd w:val="clear" w:color="auto" w:fill="auto"/>
          </w:tcPr>
          <w:p w:rsidR="00007511" w:rsidRDefault="00007511" w:rsidP="0055775F"/>
        </w:tc>
      </w:tr>
    </w:tbl>
    <w:p w:rsidR="00E63DE9" w:rsidRDefault="00E63DE9" w:rsidP="00E63DE9"/>
    <w:p w:rsidR="00E63DE9" w:rsidRDefault="00E63DE9" w:rsidP="00E63DE9">
      <w:pPr>
        <w:ind w:firstLine="720"/>
        <w:rPr>
          <w:rFonts w:ascii="Times New Roman" w:hAnsi="Times New Roman" w:cs="Times New Roman"/>
          <w:sz w:val="24"/>
          <w:szCs w:val="24"/>
        </w:rPr>
      </w:pPr>
      <w:r>
        <w:rPr>
          <w:rFonts w:ascii="Times New Roman" w:hAnsi="Times New Roman" w:cs="Times New Roman"/>
          <w:sz w:val="24"/>
        </w:rPr>
        <w:t>T</w:t>
      </w:r>
      <w:r w:rsidRPr="00AA6CD2">
        <w:rPr>
          <w:rFonts w:ascii="Times New Roman" w:hAnsi="Times New Roman" w:cs="Times New Roman"/>
          <w:color w:val="000000"/>
          <w:sz w:val="24"/>
          <w:szCs w:val="24"/>
        </w:rPr>
        <w:t>he</w:t>
      </w:r>
      <w:r w:rsidRPr="00AA6CD2">
        <w:rPr>
          <w:rFonts w:ascii="Times New Roman" w:hAnsi="Times New Roman" w:cs="Times New Roman"/>
          <w:sz w:val="24"/>
        </w:rPr>
        <w:t xml:space="preserve"> </w:t>
      </w:r>
      <w:r>
        <w:rPr>
          <w:rFonts w:ascii="Times New Roman" w:hAnsi="Times New Roman" w:cs="Times New Roman"/>
          <w:b/>
          <w:i/>
          <w:sz w:val="24"/>
          <w:szCs w:val="24"/>
        </w:rPr>
        <w:t>W</w:t>
      </w:r>
      <w:r w:rsidRPr="00AA6CD2">
        <w:rPr>
          <w:rFonts w:ascii="Times New Roman" w:hAnsi="Times New Roman" w:cs="Times New Roman"/>
          <w:b/>
          <w:i/>
          <w:sz w:val="24"/>
          <w:szCs w:val="24"/>
        </w:rPr>
        <w:t>r</w:t>
      </w:r>
      <w:r>
        <w:rPr>
          <w:rFonts w:ascii="Times New Roman" w:hAnsi="Times New Roman" w:cs="Times New Roman"/>
          <w:b/>
          <w:i/>
          <w:sz w:val="24"/>
          <w:szCs w:val="24"/>
        </w:rPr>
        <w:t>itten</w:t>
      </w:r>
      <w:r w:rsidRPr="00AA6CD2">
        <w:rPr>
          <w:rFonts w:ascii="Times New Roman" w:hAnsi="Times New Roman" w:cs="Times New Roman"/>
          <w:b/>
          <w:i/>
          <w:sz w:val="24"/>
          <w:szCs w:val="24"/>
        </w:rPr>
        <w:t xml:space="preserve"> Communication Evaluation Assignment</w:t>
      </w:r>
      <w:r w:rsidRPr="00AA6CD2">
        <w:rPr>
          <w:rFonts w:ascii="Times New Roman" w:hAnsi="Times New Roman" w:cs="Times New Roman"/>
          <w:sz w:val="24"/>
        </w:rPr>
        <w:t xml:space="preserve"> aimed to </w:t>
      </w:r>
      <w:r w:rsidRPr="00AA6CD2">
        <w:rPr>
          <w:rFonts w:ascii="Times New Roman" w:hAnsi="Times New Roman" w:cs="Times New Roman"/>
          <w:sz w:val="24"/>
          <w:szCs w:val="24"/>
        </w:rPr>
        <w:t xml:space="preserve">reinforce </w:t>
      </w:r>
      <w:r>
        <w:rPr>
          <w:rFonts w:ascii="Times New Roman" w:hAnsi="Times New Roman" w:cs="Times New Roman"/>
          <w:sz w:val="24"/>
          <w:szCs w:val="24"/>
        </w:rPr>
        <w:t>and contribute to students’ ability to</w:t>
      </w:r>
      <w:r w:rsidRPr="00AA6CD2">
        <w:rPr>
          <w:rFonts w:ascii="Times New Roman" w:hAnsi="Times New Roman" w:cs="Times New Roman"/>
          <w:sz w:val="24"/>
          <w:szCs w:val="24"/>
        </w:rPr>
        <w:t xml:space="preserve"> </w:t>
      </w:r>
      <w:r>
        <w:rPr>
          <w:rFonts w:ascii="Times New Roman" w:hAnsi="Times New Roman" w:cs="Times New Roman"/>
          <w:sz w:val="24"/>
          <w:szCs w:val="24"/>
        </w:rPr>
        <w:t xml:space="preserve">focus, develop </w:t>
      </w:r>
      <w:r w:rsidRPr="00AA6CD2">
        <w:rPr>
          <w:rFonts w:ascii="Times New Roman" w:hAnsi="Times New Roman" w:cs="Times New Roman"/>
          <w:sz w:val="24"/>
          <w:szCs w:val="24"/>
        </w:rPr>
        <w:t>analy</w:t>
      </w:r>
      <w:r>
        <w:rPr>
          <w:rFonts w:ascii="Times New Roman" w:hAnsi="Times New Roman" w:cs="Times New Roman"/>
          <w:sz w:val="24"/>
          <w:szCs w:val="24"/>
        </w:rPr>
        <w:t>ti</w:t>
      </w:r>
      <w:r w:rsidRPr="00AA6CD2">
        <w:rPr>
          <w:rFonts w:ascii="Times New Roman" w:hAnsi="Times New Roman" w:cs="Times New Roman"/>
          <w:sz w:val="24"/>
          <w:szCs w:val="24"/>
        </w:rPr>
        <w:t>cal and writing skills</w:t>
      </w:r>
      <w:r>
        <w:rPr>
          <w:rFonts w:ascii="Times New Roman" w:hAnsi="Times New Roman" w:cs="Times New Roman"/>
          <w:sz w:val="24"/>
          <w:szCs w:val="24"/>
        </w:rPr>
        <w:t xml:space="preserve"> through </w:t>
      </w:r>
      <w:r w:rsidRPr="00D70C80">
        <w:rPr>
          <w:rFonts w:ascii="Times New Roman" w:hAnsi="Times New Roman" w:cs="Times New Roman"/>
          <w:sz w:val="24"/>
          <w:szCs w:val="24"/>
        </w:rPr>
        <w:t>examin</w:t>
      </w:r>
      <w:r>
        <w:rPr>
          <w:rFonts w:ascii="Times New Roman" w:hAnsi="Times New Roman" w:cs="Times New Roman"/>
          <w:sz w:val="24"/>
          <w:szCs w:val="24"/>
        </w:rPr>
        <w:t>ation</w:t>
      </w:r>
      <w:r w:rsidRPr="00D70C80">
        <w:rPr>
          <w:rFonts w:ascii="Times New Roman" w:hAnsi="Times New Roman" w:cs="Times New Roman"/>
          <w:sz w:val="24"/>
          <w:szCs w:val="24"/>
        </w:rPr>
        <w:t xml:space="preserve"> and articulat</w:t>
      </w:r>
      <w:r>
        <w:rPr>
          <w:rFonts w:ascii="Times New Roman" w:hAnsi="Times New Roman" w:cs="Times New Roman"/>
          <w:sz w:val="24"/>
          <w:szCs w:val="24"/>
        </w:rPr>
        <w:t>ion of</w:t>
      </w:r>
      <w:r w:rsidRPr="00D70C80">
        <w:rPr>
          <w:rFonts w:ascii="Times New Roman" w:hAnsi="Times New Roman" w:cs="Times New Roman"/>
          <w:sz w:val="24"/>
          <w:szCs w:val="24"/>
        </w:rPr>
        <w:t xml:space="preserve"> Latin</w:t>
      </w:r>
      <w:r>
        <w:rPr>
          <w:rFonts w:ascii="Times New Roman" w:hAnsi="Times New Roman" w:cs="Times New Roman"/>
          <w:sz w:val="24"/>
          <w:szCs w:val="24"/>
        </w:rPr>
        <w:t>x literature</w:t>
      </w:r>
      <w:r w:rsidRPr="00D70C80">
        <w:rPr>
          <w:rFonts w:ascii="Times New Roman" w:hAnsi="Times New Roman" w:cs="Times New Roman"/>
          <w:sz w:val="24"/>
          <w:szCs w:val="24"/>
        </w:rPr>
        <w:t xml:space="preserve"> through an interactive approach with rubric-guided standards</w:t>
      </w:r>
      <w:r>
        <w:rPr>
          <w:rFonts w:ascii="Times New Roman" w:hAnsi="Times New Roman" w:cs="Times New Roman"/>
          <w:sz w:val="24"/>
          <w:szCs w:val="24"/>
        </w:rPr>
        <w:t>.</w:t>
      </w:r>
    </w:p>
    <w:p w:rsidR="00D82E14" w:rsidRDefault="00D82E14" w:rsidP="004C229A">
      <w:pPr>
        <w:ind w:firstLine="720"/>
        <w:rPr>
          <w:rFonts w:ascii="Times New Roman" w:hAnsi="Times New Roman" w:cs="Times New Roman"/>
          <w:sz w:val="24"/>
          <w:szCs w:val="24"/>
        </w:rPr>
      </w:pPr>
      <w:r>
        <w:rPr>
          <w:rFonts w:ascii="Times New Roman" w:hAnsi="Times New Roman" w:cs="Times New Roman"/>
          <w:sz w:val="24"/>
          <w:szCs w:val="24"/>
        </w:rPr>
        <w:lastRenderedPageBreak/>
        <w:t>The assignment aligned to the outcomes through the students’ group interactions, development of a</w:t>
      </w:r>
      <w:r w:rsidRPr="00BC2B83">
        <w:rPr>
          <w:rFonts w:ascii="Times New Roman" w:hAnsi="Times New Roman" w:cs="Times New Roman"/>
          <w:sz w:val="24"/>
          <w:szCs w:val="24"/>
        </w:rPr>
        <w:t>nalytical skills</w:t>
      </w:r>
      <w:r>
        <w:rPr>
          <w:rFonts w:ascii="Times New Roman" w:hAnsi="Times New Roman" w:cs="Times New Roman"/>
          <w:sz w:val="24"/>
          <w:szCs w:val="24"/>
        </w:rPr>
        <w:t>—which</w:t>
      </w:r>
      <w:r w:rsidRPr="00BC2B83">
        <w:rPr>
          <w:rFonts w:ascii="Times New Roman" w:hAnsi="Times New Roman" w:cs="Times New Roman"/>
          <w:sz w:val="24"/>
          <w:szCs w:val="24"/>
        </w:rPr>
        <w:t xml:space="preserve"> improved generally</w:t>
      </w:r>
      <w:r>
        <w:rPr>
          <w:rFonts w:ascii="Times New Roman" w:hAnsi="Times New Roman" w:cs="Times New Roman"/>
          <w:sz w:val="24"/>
          <w:szCs w:val="24"/>
        </w:rPr>
        <w:t xml:space="preserve"> and</w:t>
      </w:r>
      <w:r w:rsidRPr="00BC2B83">
        <w:rPr>
          <w:rFonts w:ascii="Times New Roman" w:hAnsi="Times New Roman" w:cs="Times New Roman"/>
          <w:sz w:val="24"/>
          <w:szCs w:val="24"/>
        </w:rPr>
        <w:t xml:space="preserve"> strengthen</w:t>
      </w:r>
      <w:r>
        <w:rPr>
          <w:rFonts w:ascii="Times New Roman" w:hAnsi="Times New Roman" w:cs="Times New Roman"/>
          <w:sz w:val="24"/>
          <w:szCs w:val="24"/>
        </w:rPr>
        <w:t xml:space="preserve">ed </w:t>
      </w:r>
      <w:r w:rsidRPr="00BC2B83">
        <w:rPr>
          <w:rFonts w:ascii="Times New Roman" w:hAnsi="Times New Roman" w:cs="Times New Roman"/>
          <w:sz w:val="24"/>
          <w:szCs w:val="24"/>
        </w:rPr>
        <w:t xml:space="preserve">student articulations </w:t>
      </w:r>
      <w:r>
        <w:rPr>
          <w:rFonts w:ascii="Times New Roman" w:hAnsi="Times New Roman" w:cs="Times New Roman"/>
          <w:sz w:val="24"/>
          <w:szCs w:val="24"/>
        </w:rPr>
        <w:t xml:space="preserve">of </w:t>
      </w:r>
      <w:r w:rsidRPr="00D70C80">
        <w:rPr>
          <w:rFonts w:ascii="Times New Roman" w:hAnsi="Times New Roman" w:cs="Times New Roman"/>
          <w:sz w:val="24"/>
          <w:szCs w:val="24"/>
        </w:rPr>
        <w:t>Latin</w:t>
      </w:r>
      <w:r>
        <w:rPr>
          <w:rFonts w:ascii="Times New Roman" w:hAnsi="Times New Roman" w:cs="Times New Roman"/>
          <w:sz w:val="24"/>
          <w:szCs w:val="24"/>
        </w:rPr>
        <w:t>x</w:t>
      </w:r>
      <w:r w:rsidRPr="00D70C80">
        <w:rPr>
          <w:rFonts w:ascii="Times New Roman" w:hAnsi="Times New Roman" w:cs="Times New Roman"/>
          <w:sz w:val="24"/>
          <w:szCs w:val="24"/>
        </w:rPr>
        <w:t xml:space="preserve"> </w:t>
      </w:r>
      <w:r>
        <w:rPr>
          <w:rFonts w:ascii="Times New Roman" w:hAnsi="Times New Roman" w:cs="Times New Roman"/>
          <w:sz w:val="24"/>
          <w:szCs w:val="24"/>
        </w:rPr>
        <w:t xml:space="preserve">literature/history—and </w:t>
      </w:r>
      <w:r w:rsidRPr="00BC2B83">
        <w:rPr>
          <w:rFonts w:ascii="Times New Roman" w:hAnsi="Times New Roman" w:cs="Times New Roman"/>
          <w:sz w:val="24"/>
          <w:szCs w:val="24"/>
        </w:rPr>
        <w:t>employing critical thinking</w:t>
      </w:r>
      <w:r w:rsidRPr="00D70C80">
        <w:rPr>
          <w:rFonts w:ascii="Times New Roman" w:hAnsi="Times New Roman" w:cs="Times New Roman"/>
          <w:sz w:val="24"/>
          <w:szCs w:val="24"/>
        </w:rPr>
        <w:t xml:space="preserve"> through an interactive approach with rubric-guided standards</w:t>
      </w:r>
      <w:r>
        <w:rPr>
          <w:rFonts w:ascii="Times New Roman" w:hAnsi="Times New Roman" w:cs="Times New Roman"/>
          <w:sz w:val="24"/>
          <w:szCs w:val="24"/>
        </w:rPr>
        <w:t xml:space="preserve">.  </w:t>
      </w:r>
      <w:r w:rsidR="004C229A">
        <w:rPr>
          <w:rFonts w:ascii="Times New Roman" w:hAnsi="Times New Roman" w:cs="Times New Roman"/>
          <w:sz w:val="24"/>
          <w:szCs w:val="24"/>
        </w:rPr>
        <w:t xml:space="preserve">The process approach included student feedback groups through which the students with guidance from the instructor assisted each other in developing their writing.  </w:t>
      </w:r>
      <w:r>
        <w:rPr>
          <w:rFonts w:ascii="Times New Roman" w:hAnsi="Times New Roman" w:cs="Times New Roman"/>
          <w:sz w:val="24"/>
          <w:szCs w:val="24"/>
        </w:rPr>
        <w:t>T</w:t>
      </w:r>
      <w:r w:rsidRPr="00D70C80">
        <w:rPr>
          <w:rFonts w:ascii="Times New Roman" w:hAnsi="Times New Roman" w:cs="Times New Roman"/>
          <w:sz w:val="24"/>
          <w:szCs w:val="24"/>
        </w:rPr>
        <w:t xml:space="preserve">he students’ </w:t>
      </w:r>
      <w:r>
        <w:rPr>
          <w:rFonts w:ascii="Times New Roman" w:hAnsi="Times New Roman" w:cs="Times New Roman"/>
          <w:sz w:val="24"/>
          <w:szCs w:val="24"/>
        </w:rPr>
        <w:t xml:space="preserve">ability to </w:t>
      </w:r>
      <w:r w:rsidRPr="00D70C80">
        <w:rPr>
          <w:rFonts w:ascii="Times New Roman" w:hAnsi="Times New Roman" w:cs="Times New Roman"/>
          <w:sz w:val="24"/>
          <w:szCs w:val="24"/>
        </w:rPr>
        <w:t>examine and articulate Latin</w:t>
      </w:r>
      <w:r>
        <w:rPr>
          <w:rFonts w:ascii="Times New Roman" w:hAnsi="Times New Roman" w:cs="Times New Roman"/>
          <w:sz w:val="24"/>
          <w:szCs w:val="24"/>
        </w:rPr>
        <w:t>x</w:t>
      </w:r>
      <w:r w:rsidRPr="00D70C80">
        <w:rPr>
          <w:rFonts w:ascii="Times New Roman" w:hAnsi="Times New Roman" w:cs="Times New Roman"/>
          <w:sz w:val="24"/>
          <w:szCs w:val="24"/>
        </w:rPr>
        <w:t xml:space="preserve"> </w:t>
      </w:r>
      <w:r>
        <w:rPr>
          <w:rFonts w:ascii="Times New Roman" w:hAnsi="Times New Roman" w:cs="Times New Roman"/>
          <w:sz w:val="24"/>
          <w:szCs w:val="24"/>
        </w:rPr>
        <w:t>literary work</w:t>
      </w:r>
      <w:r w:rsidRPr="00D70C80">
        <w:rPr>
          <w:rFonts w:ascii="Times New Roman" w:hAnsi="Times New Roman" w:cs="Times New Roman"/>
          <w:sz w:val="24"/>
          <w:szCs w:val="24"/>
        </w:rPr>
        <w:t xml:space="preserve"> through an interactive</w:t>
      </w:r>
      <w:r>
        <w:rPr>
          <w:rFonts w:ascii="Times New Roman" w:hAnsi="Times New Roman" w:cs="Times New Roman"/>
          <w:sz w:val="24"/>
          <w:szCs w:val="24"/>
        </w:rPr>
        <w:t xml:space="preserve"> and interdisciplinary</w:t>
      </w:r>
      <w:r w:rsidRPr="00D70C80">
        <w:rPr>
          <w:rFonts w:ascii="Times New Roman" w:hAnsi="Times New Roman" w:cs="Times New Roman"/>
          <w:sz w:val="24"/>
          <w:szCs w:val="24"/>
        </w:rPr>
        <w:t xml:space="preserve"> approach with rubric-guided standards</w:t>
      </w:r>
      <w:r>
        <w:rPr>
          <w:rFonts w:ascii="Times New Roman" w:hAnsi="Times New Roman" w:cs="Times New Roman"/>
          <w:sz w:val="24"/>
          <w:szCs w:val="24"/>
        </w:rPr>
        <w:t xml:space="preserve"> was demonstrated.  </w:t>
      </w:r>
      <w:r w:rsidR="004C229A">
        <w:rPr>
          <w:rFonts w:ascii="Times New Roman" w:hAnsi="Times New Roman" w:cs="Times New Roman"/>
          <w:sz w:val="24"/>
          <w:szCs w:val="24"/>
        </w:rPr>
        <w:t xml:space="preserve">the The Saldívar-Hull </w:t>
      </w:r>
      <w:r w:rsidR="004C229A" w:rsidRPr="00007511">
        <w:rPr>
          <w:rFonts w:ascii="Times New Roman" w:hAnsi="Times New Roman" w:cs="Times New Roman"/>
          <w:i/>
          <w:sz w:val="24"/>
          <w:szCs w:val="24"/>
        </w:rPr>
        <w:t>Feminism on the Border</w:t>
      </w:r>
      <w:r w:rsidR="004C229A">
        <w:rPr>
          <w:rFonts w:ascii="Times New Roman" w:hAnsi="Times New Roman" w:cs="Times New Roman"/>
          <w:sz w:val="24"/>
          <w:szCs w:val="24"/>
        </w:rPr>
        <w:t xml:space="preserve"> text set a useful and fertile core for their work.  </w:t>
      </w:r>
    </w:p>
    <w:p w:rsidR="00B90F21" w:rsidRPr="00B90F21" w:rsidRDefault="00E63DE9" w:rsidP="00B90F21">
      <w:pPr>
        <w:spacing w:line="240" w:lineRule="auto"/>
        <w:ind w:firstLine="720"/>
        <w:contextualSpacing/>
        <w:rPr>
          <w:rFonts w:ascii="Times New Roman" w:eastAsia="Times New Roman" w:hAnsi="Times New Roman" w:cs="Times New Roman"/>
          <w:sz w:val="24"/>
          <w:szCs w:val="24"/>
        </w:rPr>
      </w:pPr>
      <w:r w:rsidRPr="00452E86">
        <w:rPr>
          <w:rFonts w:ascii="Times New Roman" w:hAnsi="Times New Roman" w:cs="Times New Roman"/>
          <w:sz w:val="24"/>
          <w:szCs w:val="24"/>
        </w:rPr>
        <w:t xml:space="preserve">The assignment </w:t>
      </w:r>
      <w:r w:rsidR="00D82E14">
        <w:rPr>
          <w:rFonts w:ascii="Times New Roman" w:hAnsi="Times New Roman" w:cs="Times New Roman"/>
          <w:sz w:val="24"/>
          <w:szCs w:val="24"/>
        </w:rPr>
        <w:t>brought the students into interacting relationships and made them aware of the</w:t>
      </w:r>
      <w:r w:rsidRPr="00452E86">
        <w:rPr>
          <w:rFonts w:ascii="Times New Roman" w:hAnsi="Times New Roman" w:cs="Times New Roman"/>
          <w:sz w:val="24"/>
          <w:szCs w:val="24"/>
        </w:rPr>
        <w:t xml:space="preserve"> importance of group interaction</w:t>
      </w:r>
      <w:r w:rsidR="00D82E14">
        <w:rPr>
          <w:rFonts w:ascii="Times New Roman" w:hAnsi="Times New Roman" w:cs="Times New Roman"/>
          <w:sz w:val="24"/>
          <w:szCs w:val="24"/>
        </w:rPr>
        <w:t xml:space="preserve"> and</w:t>
      </w:r>
      <w:r w:rsidRPr="00452E86">
        <w:rPr>
          <w:rFonts w:ascii="Times New Roman" w:hAnsi="Times New Roman" w:cs="Times New Roman"/>
          <w:sz w:val="24"/>
          <w:szCs w:val="24"/>
        </w:rPr>
        <w:t xml:space="preserve"> support, as well as the responsibility of the students to each other and to meet deadlines.  </w:t>
      </w:r>
      <w:r w:rsidR="00D82E14">
        <w:rPr>
          <w:rFonts w:ascii="Times New Roman" w:hAnsi="Times New Roman" w:cs="Times New Roman"/>
          <w:sz w:val="24"/>
          <w:szCs w:val="24"/>
        </w:rPr>
        <w:t xml:space="preserve">They developed research and literary criticism skills.  </w:t>
      </w:r>
      <w:r w:rsidRPr="00452E86">
        <w:rPr>
          <w:rFonts w:ascii="Times New Roman" w:hAnsi="Times New Roman" w:cs="Times New Roman"/>
          <w:sz w:val="24"/>
          <w:szCs w:val="24"/>
        </w:rPr>
        <w:t>Very importantly, they gained an understanding of delivering a message to an audience.</w:t>
      </w:r>
      <w:r w:rsidR="00B90F21">
        <w:rPr>
          <w:rFonts w:ascii="Times New Roman" w:hAnsi="Times New Roman" w:cs="Times New Roman"/>
          <w:sz w:val="24"/>
          <w:szCs w:val="24"/>
        </w:rPr>
        <w:t xml:space="preserve">  </w:t>
      </w:r>
      <w:r w:rsidR="00B90F21" w:rsidRPr="00B90F21">
        <w:rPr>
          <w:rFonts w:ascii="Times New Roman" w:eastAsia="Times New Roman" w:hAnsi="Times New Roman" w:cs="Times New Roman"/>
          <w:sz w:val="24"/>
          <w:szCs w:val="24"/>
        </w:rPr>
        <w:t xml:space="preserve">The results </w:t>
      </w:r>
      <w:r w:rsidR="00B90F21">
        <w:rPr>
          <w:rFonts w:ascii="Times New Roman" w:eastAsia="Times New Roman" w:hAnsi="Times New Roman" w:cs="Times New Roman"/>
          <w:sz w:val="24"/>
          <w:szCs w:val="24"/>
        </w:rPr>
        <w:t>of the process approach allowed the re-editing of work and a reapplication of a</w:t>
      </w:r>
      <w:r w:rsidR="00B90F21" w:rsidRPr="00B90F21">
        <w:rPr>
          <w:rFonts w:ascii="Times New Roman" w:eastAsia="Times New Roman" w:hAnsi="Times New Roman" w:cs="Times New Roman"/>
          <w:sz w:val="24"/>
          <w:szCs w:val="24"/>
        </w:rPr>
        <w:t>naly</w:t>
      </w:r>
      <w:r w:rsidR="00B90F21">
        <w:rPr>
          <w:rFonts w:ascii="Times New Roman" w:eastAsia="Times New Roman" w:hAnsi="Times New Roman" w:cs="Times New Roman"/>
          <w:sz w:val="24"/>
          <w:szCs w:val="24"/>
        </w:rPr>
        <w:t>sis</w:t>
      </w:r>
      <w:r w:rsidR="004C229A">
        <w:rPr>
          <w:rFonts w:ascii="Times New Roman" w:eastAsia="Times New Roman" w:hAnsi="Times New Roman" w:cs="Times New Roman"/>
          <w:sz w:val="24"/>
          <w:szCs w:val="24"/>
        </w:rPr>
        <w:t xml:space="preserve"> as a consequent of their rewrites</w:t>
      </w:r>
      <w:r w:rsidR="00B90F21">
        <w:rPr>
          <w:rFonts w:ascii="Times New Roman" w:eastAsia="Times New Roman" w:hAnsi="Times New Roman" w:cs="Times New Roman"/>
          <w:sz w:val="24"/>
          <w:szCs w:val="24"/>
        </w:rPr>
        <w:t>.</w:t>
      </w:r>
      <w:r w:rsidR="00B90F21" w:rsidRPr="00B90F21">
        <w:rPr>
          <w:rFonts w:ascii="Times New Roman" w:eastAsia="Times New Roman" w:hAnsi="Times New Roman" w:cs="Times New Roman"/>
          <w:sz w:val="24"/>
          <w:szCs w:val="24"/>
        </w:rPr>
        <w:t xml:space="preserve"> </w:t>
      </w:r>
      <w:r w:rsidR="00B90F21">
        <w:rPr>
          <w:rFonts w:ascii="Times New Roman" w:eastAsia="Times New Roman" w:hAnsi="Times New Roman" w:cs="Times New Roman"/>
          <w:sz w:val="24"/>
          <w:szCs w:val="24"/>
        </w:rPr>
        <w:t xml:space="preserve"> </w:t>
      </w:r>
      <w:r w:rsidR="00B90F21" w:rsidRPr="00B90F21">
        <w:rPr>
          <w:rFonts w:ascii="Times New Roman" w:eastAsia="Times New Roman" w:hAnsi="Times New Roman" w:cs="Times New Roman"/>
          <w:sz w:val="24"/>
          <w:szCs w:val="24"/>
        </w:rPr>
        <w:t xml:space="preserve">The </w:t>
      </w:r>
      <w:r w:rsidR="00B90F21">
        <w:rPr>
          <w:rFonts w:ascii="Times New Roman" w:eastAsia="Times New Roman" w:hAnsi="Times New Roman" w:cs="Times New Roman"/>
          <w:sz w:val="24"/>
          <w:szCs w:val="24"/>
        </w:rPr>
        <w:t xml:space="preserve">student papers reflected much </w:t>
      </w:r>
      <w:r w:rsidR="004C229A">
        <w:rPr>
          <w:rFonts w:ascii="Times New Roman" w:eastAsia="Times New Roman" w:hAnsi="Times New Roman" w:cs="Times New Roman"/>
          <w:sz w:val="24"/>
          <w:szCs w:val="24"/>
        </w:rPr>
        <w:t xml:space="preserve">subject matter </w:t>
      </w:r>
      <w:r w:rsidR="00B90F21" w:rsidRPr="00B90F21">
        <w:rPr>
          <w:rFonts w:ascii="Times New Roman" w:eastAsia="Times New Roman" w:hAnsi="Times New Roman" w:cs="Times New Roman"/>
          <w:sz w:val="24"/>
          <w:szCs w:val="24"/>
        </w:rPr>
        <w:t>divers</w:t>
      </w:r>
      <w:r w:rsidR="00B90F21">
        <w:rPr>
          <w:rFonts w:ascii="Times New Roman" w:eastAsia="Times New Roman" w:hAnsi="Times New Roman" w:cs="Times New Roman"/>
          <w:sz w:val="24"/>
          <w:szCs w:val="24"/>
        </w:rPr>
        <w:t>ity</w:t>
      </w:r>
      <w:r w:rsidR="004C229A">
        <w:rPr>
          <w:rFonts w:ascii="Times New Roman" w:eastAsia="Times New Roman" w:hAnsi="Times New Roman" w:cs="Times New Roman"/>
          <w:sz w:val="24"/>
          <w:szCs w:val="24"/>
        </w:rPr>
        <w:t xml:space="preserve">.  They </w:t>
      </w:r>
      <w:r w:rsidR="00B90F21">
        <w:rPr>
          <w:rFonts w:ascii="Times New Roman" w:eastAsia="Times New Roman" w:hAnsi="Times New Roman" w:cs="Times New Roman"/>
          <w:sz w:val="24"/>
          <w:szCs w:val="24"/>
        </w:rPr>
        <w:t xml:space="preserve">use supporting </w:t>
      </w:r>
      <w:r w:rsidR="00B90F21" w:rsidRPr="00B90F21">
        <w:rPr>
          <w:rFonts w:ascii="Times New Roman" w:eastAsia="Times New Roman" w:hAnsi="Times New Roman" w:cs="Times New Roman"/>
          <w:sz w:val="24"/>
          <w:szCs w:val="24"/>
        </w:rPr>
        <w:t>examples</w:t>
      </w:r>
      <w:r w:rsidR="00D82E14">
        <w:rPr>
          <w:rFonts w:ascii="Times New Roman" w:eastAsia="Times New Roman" w:hAnsi="Times New Roman" w:cs="Times New Roman"/>
          <w:sz w:val="24"/>
          <w:szCs w:val="24"/>
        </w:rPr>
        <w:t xml:space="preserve"> and source support, di</w:t>
      </w:r>
      <w:r w:rsidR="00D82E14" w:rsidRPr="00BC2B83">
        <w:rPr>
          <w:rFonts w:ascii="Times New Roman" w:hAnsi="Times New Roman" w:cs="Times New Roman"/>
          <w:sz w:val="24"/>
          <w:szCs w:val="24"/>
        </w:rPr>
        <w:t>splay</w:t>
      </w:r>
      <w:r w:rsidR="00D82E14">
        <w:rPr>
          <w:rFonts w:ascii="Times New Roman" w:hAnsi="Times New Roman" w:cs="Times New Roman"/>
          <w:sz w:val="24"/>
          <w:szCs w:val="24"/>
        </w:rPr>
        <w:t>ing</w:t>
      </w:r>
      <w:r w:rsidR="00D82E14" w:rsidRPr="00BC2B83">
        <w:rPr>
          <w:rFonts w:ascii="Times New Roman" w:hAnsi="Times New Roman" w:cs="Times New Roman"/>
          <w:sz w:val="24"/>
          <w:szCs w:val="24"/>
        </w:rPr>
        <w:t xml:space="preserve"> </w:t>
      </w:r>
      <w:r w:rsidR="00D82E14">
        <w:rPr>
          <w:rFonts w:ascii="Times New Roman" w:hAnsi="Times New Roman" w:cs="Times New Roman"/>
          <w:sz w:val="24"/>
          <w:szCs w:val="24"/>
        </w:rPr>
        <w:t xml:space="preserve">the </w:t>
      </w:r>
      <w:r w:rsidR="00D82E14" w:rsidRPr="00BC2B83">
        <w:rPr>
          <w:rFonts w:ascii="Times New Roman" w:hAnsi="Times New Roman" w:cs="Times New Roman"/>
          <w:sz w:val="24"/>
          <w:szCs w:val="24"/>
        </w:rPr>
        <w:t>ability to conduct research</w:t>
      </w:r>
      <w:r w:rsidR="004C229A">
        <w:rPr>
          <w:rFonts w:ascii="Times New Roman" w:hAnsi="Times New Roman" w:cs="Times New Roman"/>
          <w:sz w:val="24"/>
          <w:szCs w:val="24"/>
        </w:rPr>
        <w:t xml:space="preserve">.  They showed </w:t>
      </w:r>
      <w:r w:rsidR="00D82E14" w:rsidRPr="00BC2B83">
        <w:rPr>
          <w:rFonts w:ascii="Times New Roman" w:hAnsi="Times New Roman" w:cs="Times New Roman"/>
          <w:sz w:val="24"/>
          <w:szCs w:val="24"/>
        </w:rPr>
        <w:t>critical evaluat</w:t>
      </w:r>
      <w:r w:rsidR="004C229A">
        <w:rPr>
          <w:rFonts w:ascii="Times New Roman" w:hAnsi="Times New Roman" w:cs="Times New Roman"/>
          <w:sz w:val="24"/>
          <w:szCs w:val="24"/>
        </w:rPr>
        <w:t>ion of</w:t>
      </w:r>
      <w:r w:rsidR="00D82E14" w:rsidRPr="00BC2B83">
        <w:rPr>
          <w:rFonts w:ascii="Times New Roman" w:hAnsi="Times New Roman" w:cs="Times New Roman"/>
          <w:sz w:val="24"/>
          <w:szCs w:val="24"/>
        </w:rPr>
        <w:t xml:space="preserve"> evidence</w:t>
      </w:r>
      <w:r w:rsidR="004C229A">
        <w:rPr>
          <w:rFonts w:ascii="Times New Roman" w:hAnsi="Times New Roman" w:cs="Times New Roman"/>
          <w:sz w:val="24"/>
          <w:szCs w:val="24"/>
        </w:rPr>
        <w:t xml:space="preserve"> and effective manner of </w:t>
      </w:r>
      <w:r w:rsidR="00D82E14" w:rsidRPr="00BC2B83">
        <w:rPr>
          <w:rFonts w:ascii="Times New Roman" w:hAnsi="Times New Roman" w:cs="Times New Roman"/>
          <w:sz w:val="24"/>
          <w:szCs w:val="24"/>
        </w:rPr>
        <w:t>document</w:t>
      </w:r>
      <w:r w:rsidR="004C229A">
        <w:rPr>
          <w:rFonts w:ascii="Times New Roman" w:hAnsi="Times New Roman" w:cs="Times New Roman"/>
          <w:sz w:val="24"/>
          <w:szCs w:val="24"/>
        </w:rPr>
        <w:t>ing</w:t>
      </w:r>
      <w:r w:rsidR="00D82E14" w:rsidRPr="00BC2B83">
        <w:rPr>
          <w:rFonts w:ascii="Times New Roman" w:hAnsi="Times New Roman" w:cs="Times New Roman"/>
          <w:sz w:val="24"/>
          <w:szCs w:val="24"/>
        </w:rPr>
        <w:t xml:space="preserve"> the source of their information for their </w:t>
      </w:r>
      <w:r w:rsidR="00D82E14">
        <w:rPr>
          <w:rFonts w:ascii="Times New Roman" w:hAnsi="Times New Roman" w:cs="Times New Roman"/>
          <w:sz w:val="24"/>
          <w:szCs w:val="24"/>
        </w:rPr>
        <w:t>paper</w:t>
      </w:r>
      <w:r w:rsidR="00D82E14" w:rsidRPr="00BC2B83">
        <w:rPr>
          <w:rFonts w:ascii="Times New Roman" w:hAnsi="Times New Roman" w:cs="Times New Roman"/>
          <w:sz w:val="24"/>
          <w:szCs w:val="24"/>
        </w:rPr>
        <w:t xml:space="preserve">.  </w:t>
      </w:r>
      <w:r w:rsidR="00D82E14">
        <w:rPr>
          <w:rFonts w:ascii="Times New Roman" w:hAnsi="Times New Roman" w:cs="Times New Roman"/>
          <w:sz w:val="24"/>
          <w:szCs w:val="24"/>
        </w:rPr>
        <w:t xml:space="preserve">The utilization of the rubric </w:t>
      </w:r>
      <w:r w:rsidR="00D82E14" w:rsidRPr="00BC2B83">
        <w:rPr>
          <w:rFonts w:ascii="Times New Roman" w:hAnsi="Times New Roman" w:cs="Times New Roman"/>
          <w:sz w:val="24"/>
          <w:szCs w:val="24"/>
        </w:rPr>
        <w:t>assist</w:t>
      </w:r>
      <w:r w:rsidR="00D82E14">
        <w:rPr>
          <w:rFonts w:ascii="Times New Roman" w:hAnsi="Times New Roman" w:cs="Times New Roman"/>
          <w:sz w:val="24"/>
          <w:szCs w:val="24"/>
        </w:rPr>
        <w:t>ed</w:t>
      </w:r>
      <w:r w:rsidR="00D82E14" w:rsidRPr="00BC2B83">
        <w:rPr>
          <w:rFonts w:ascii="Times New Roman" w:hAnsi="Times New Roman" w:cs="Times New Roman"/>
          <w:sz w:val="24"/>
          <w:szCs w:val="24"/>
        </w:rPr>
        <w:t xml:space="preserve"> </w:t>
      </w:r>
      <w:r w:rsidR="00D82E14">
        <w:rPr>
          <w:rFonts w:ascii="Times New Roman" w:hAnsi="Times New Roman" w:cs="Times New Roman"/>
          <w:sz w:val="24"/>
          <w:szCs w:val="24"/>
        </w:rPr>
        <w:t xml:space="preserve">and </w:t>
      </w:r>
      <w:r w:rsidR="00D82E14" w:rsidRPr="00BC2B83">
        <w:rPr>
          <w:rFonts w:ascii="Times New Roman" w:hAnsi="Times New Roman" w:cs="Times New Roman"/>
          <w:sz w:val="24"/>
          <w:szCs w:val="24"/>
        </w:rPr>
        <w:t>direct</w:t>
      </w:r>
      <w:r w:rsidR="00D82E14">
        <w:rPr>
          <w:rFonts w:ascii="Times New Roman" w:hAnsi="Times New Roman" w:cs="Times New Roman"/>
          <w:sz w:val="24"/>
          <w:szCs w:val="24"/>
        </w:rPr>
        <w:t>ed (through feedback)</w:t>
      </w:r>
      <w:r w:rsidR="00D82E14" w:rsidRPr="00BC2B83">
        <w:rPr>
          <w:rFonts w:ascii="Times New Roman" w:hAnsi="Times New Roman" w:cs="Times New Roman"/>
          <w:sz w:val="24"/>
          <w:szCs w:val="24"/>
        </w:rPr>
        <w:t xml:space="preserve"> the study and evaluation/discovery of </w:t>
      </w:r>
      <w:r w:rsidR="00D82E14">
        <w:rPr>
          <w:rFonts w:ascii="Times New Roman" w:hAnsi="Times New Roman" w:cs="Times New Roman"/>
          <w:sz w:val="24"/>
          <w:szCs w:val="24"/>
        </w:rPr>
        <w:t xml:space="preserve">their exploration of </w:t>
      </w:r>
      <w:r w:rsidR="00D82E14" w:rsidRPr="00D70C80">
        <w:rPr>
          <w:rFonts w:ascii="Times New Roman" w:hAnsi="Times New Roman" w:cs="Times New Roman"/>
          <w:sz w:val="24"/>
          <w:szCs w:val="24"/>
        </w:rPr>
        <w:t>Latin</w:t>
      </w:r>
      <w:r w:rsidR="00D82E14">
        <w:rPr>
          <w:rFonts w:ascii="Times New Roman" w:hAnsi="Times New Roman" w:cs="Times New Roman"/>
          <w:sz w:val="24"/>
          <w:szCs w:val="24"/>
        </w:rPr>
        <w:t>x literature/history.</w:t>
      </w:r>
      <w:r w:rsidR="00B90F21" w:rsidRPr="00B90F21">
        <w:rPr>
          <w:rFonts w:ascii="Times New Roman" w:eastAsia="Times New Roman" w:hAnsi="Times New Roman" w:cs="Times New Roman"/>
          <w:sz w:val="24"/>
          <w:szCs w:val="24"/>
        </w:rPr>
        <w:t xml:space="preserve"> </w:t>
      </w:r>
    </w:p>
    <w:p w:rsidR="008B2C1C" w:rsidRDefault="00E63DE9" w:rsidP="003C55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B90F21" w:rsidRDefault="00B90F21" w:rsidP="003C550A">
      <w:pPr>
        <w:spacing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  </w:t>
      </w:r>
    </w:p>
    <w:p w:rsidR="00760FF7" w:rsidRPr="00E562D3" w:rsidRDefault="00760FF7" w:rsidP="003C550A">
      <w:pPr>
        <w:pStyle w:val="ListParagraph"/>
        <w:numPr>
          <w:ilvl w:val="0"/>
          <w:numId w:val="1"/>
        </w:numPr>
        <w:spacing w:line="240" w:lineRule="auto"/>
        <w:rPr>
          <w:rFonts w:ascii="Times New Roman" w:hAnsi="Times New Roman" w:cs="Times New Roman"/>
          <w:sz w:val="24"/>
          <w:szCs w:val="24"/>
        </w:rPr>
      </w:pPr>
      <w:r w:rsidRPr="00E562D3">
        <w:rPr>
          <w:rFonts w:ascii="Times New Roman" w:hAnsi="Times New Roman" w:cs="Times New Roman"/>
          <w:i/>
          <w:sz w:val="24"/>
          <w:szCs w:val="24"/>
        </w:rPr>
        <w:t>What changes, if any, do you recommend based on the assessment data?</w:t>
      </w:r>
    </w:p>
    <w:p w:rsidR="00D54BC8" w:rsidRPr="00D54BC8" w:rsidRDefault="00D54BC8" w:rsidP="003C550A">
      <w:pPr>
        <w:spacing w:line="240" w:lineRule="auto"/>
        <w:contextualSpacing/>
        <w:rPr>
          <w:rFonts w:ascii="Times New Roman" w:hAnsi="Times New Roman" w:cs="Times New Roman"/>
          <w:sz w:val="24"/>
          <w:szCs w:val="24"/>
        </w:rPr>
      </w:pPr>
    </w:p>
    <w:p w:rsidR="00D54BC8" w:rsidRDefault="00D54BC8" w:rsidP="003C550A">
      <w:pPr>
        <w:spacing w:line="240" w:lineRule="auto"/>
        <w:ind w:left="360" w:firstLine="360"/>
        <w:contextualSpacing/>
        <w:rPr>
          <w:rFonts w:ascii="Times New Roman" w:eastAsia="Times New Roman" w:hAnsi="Times New Roman" w:cs="Times New Roman"/>
          <w:sz w:val="24"/>
          <w:szCs w:val="24"/>
        </w:rPr>
      </w:pPr>
      <w:r w:rsidRPr="00B90F2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assessment indicated that the project worked well.  Consequently, no major </w:t>
      </w:r>
    </w:p>
    <w:p w:rsidR="00D54BC8" w:rsidRDefault="00D54BC8" w:rsidP="003C550A">
      <w:pPr>
        <w:spacing w:line="240" w:lineRule="auto"/>
        <w:ind w:left="360"/>
        <w:contextualSpacing/>
        <w:rPr>
          <w:rFonts w:ascii="Times New Roman" w:hAnsi="Times New Roman" w:cs="Times New Roman"/>
          <w:sz w:val="24"/>
          <w:szCs w:val="24"/>
        </w:rPr>
      </w:pPr>
      <w:r>
        <w:rPr>
          <w:rFonts w:ascii="Times New Roman" w:eastAsia="Times New Roman" w:hAnsi="Times New Roman" w:cs="Times New Roman"/>
          <w:sz w:val="24"/>
          <w:szCs w:val="24"/>
        </w:rPr>
        <w:t>recommendations were made.</w:t>
      </w:r>
    </w:p>
    <w:p w:rsidR="00D54BC8" w:rsidRDefault="00E63DE9" w:rsidP="003C550A">
      <w:pPr>
        <w:spacing w:line="240" w:lineRule="auto"/>
        <w:ind w:firstLine="720"/>
        <w:contextualSpacing/>
        <w:rPr>
          <w:rFonts w:ascii="Times New Roman" w:hAnsi="Times New Roman" w:cs="Times New Roman"/>
          <w:sz w:val="24"/>
          <w:szCs w:val="24"/>
        </w:rPr>
      </w:pPr>
      <w:r w:rsidRPr="00506C56">
        <w:rPr>
          <w:rFonts w:ascii="Times New Roman" w:hAnsi="Times New Roman" w:cs="Times New Roman"/>
          <w:sz w:val="24"/>
          <w:szCs w:val="24"/>
        </w:rPr>
        <w:t xml:space="preserve">CLAS faculty members continue to assess the Department’s achievement of the goals and </w:t>
      </w:r>
    </w:p>
    <w:p w:rsidR="00D54BC8" w:rsidRDefault="00E63DE9" w:rsidP="003C550A">
      <w:pPr>
        <w:spacing w:line="240" w:lineRule="auto"/>
        <w:ind w:firstLine="360"/>
        <w:contextualSpacing/>
        <w:rPr>
          <w:rFonts w:ascii="Times New Roman" w:hAnsi="Times New Roman" w:cs="Times New Roman"/>
          <w:sz w:val="24"/>
          <w:szCs w:val="24"/>
        </w:rPr>
      </w:pPr>
      <w:r w:rsidRPr="00506C56">
        <w:rPr>
          <w:rFonts w:ascii="Times New Roman" w:hAnsi="Times New Roman" w:cs="Times New Roman"/>
          <w:sz w:val="24"/>
          <w:szCs w:val="24"/>
        </w:rPr>
        <w:t xml:space="preserve">student learning outcomes and to improve the curriculum offerings based on the results of </w:t>
      </w:r>
    </w:p>
    <w:p w:rsidR="00D54BC8" w:rsidRDefault="00E63DE9" w:rsidP="003C550A">
      <w:pPr>
        <w:spacing w:line="240" w:lineRule="auto"/>
        <w:ind w:firstLine="360"/>
        <w:contextualSpacing/>
        <w:rPr>
          <w:rFonts w:ascii="Times New Roman" w:hAnsi="Times New Roman" w:cs="Times New Roman"/>
          <w:sz w:val="24"/>
          <w:szCs w:val="24"/>
        </w:rPr>
      </w:pPr>
      <w:r w:rsidRPr="00506C56">
        <w:rPr>
          <w:rFonts w:ascii="Times New Roman" w:hAnsi="Times New Roman" w:cs="Times New Roman"/>
          <w:sz w:val="24"/>
          <w:szCs w:val="24"/>
        </w:rPr>
        <w:t xml:space="preserve">assessment measures and outcomes.  This is part of the engagement process brought about by </w:t>
      </w:r>
    </w:p>
    <w:p w:rsidR="00E63DE9" w:rsidRPr="00506C56" w:rsidRDefault="00E63DE9" w:rsidP="003C550A">
      <w:pPr>
        <w:spacing w:line="240" w:lineRule="auto"/>
        <w:ind w:firstLine="360"/>
        <w:contextualSpacing/>
        <w:rPr>
          <w:rFonts w:ascii="Times New Roman" w:hAnsi="Times New Roman" w:cs="Times New Roman"/>
          <w:sz w:val="24"/>
          <w:szCs w:val="24"/>
        </w:rPr>
      </w:pPr>
      <w:r w:rsidRPr="00506C56">
        <w:rPr>
          <w:rFonts w:ascii="Times New Roman" w:hAnsi="Times New Roman" w:cs="Times New Roman"/>
          <w:sz w:val="24"/>
          <w:szCs w:val="24"/>
        </w:rPr>
        <w:t>informed decisions for continuous improvement.</w:t>
      </w:r>
    </w:p>
    <w:p w:rsidR="00E63DE9" w:rsidRPr="00C31FB4" w:rsidRDefault="00E63DE9" w:rsidP="003C550A">
      <w:pPr>
        <w:spacing w:line="240" w:lineRule="auto"/>
        <w:contextualSpacing/>
        <w:rPr>
          <w:rFonts w:ascii="Times New Roman" w:hAnsi="Times New Roman" w:cs="Times New Roman"/>
          <w:sz w:val="24"/>
          <w:szCs w:val="24"/>
        </w:rPr>
      </w:pPr>
    </w:p>
    <w:p w:rsidR="00E562D3" w:rsidRDefault="00E562D3" w:rsidP="003C550A">
      <w:pPr>
        <w:spacing w:line="240" w:lineRule="auto"/>
        <w:contextualSpacing/>
        <w:rPr>
          <w:rFonts w:ascii="Times New Roman" w:hAnsi="Times New Roman" w:cs="Times New Roman"/>
          <w:i/>
          <w:sz w:val="24"/>
          <w:szCs w:val="24"/>
        </w:rPr>
      </w:pPr>
    </w:p>
    <w:p w:rsidR="002B3830" w:rsidRPr="002B3830" w:rsidRDefault="002B3830" w:rsidP="003C550A">
      <w:pPr>
        <w:spacing w:line="240" w:lineRule="auto"/>
        <w:ind w:left="2160"/>
        <w:contextualSpacing/>
        <w:rPr>
          <w:rFonts w:ascii="Times New Roman" w:hAnsi="Times New Roman" w:cs="Times New Roman"/>
          <w:b/>
          <w:i/>
          <w:sz w:val="24"/>
          <w:szCs w:val="24"/>
        </w:rPr>
      </w:pPr>
      <w:r w:rsidRPr="002B3830">
        <w:rPr>
          <w:rFonts w:ascii="Times New Roman" w:hAnsi="Times New Roman" w:cs="Times New Roman"/>
          <w:b/>
          <w:i/>
          <w:sz w:val="24"/>
          <w:szCs w:val="24"/>
        </w:rPr>
        <w:t>Curriculum Development</w:t>
      </w:r>
      <w:r w:rsidR="00C31FB4">
        <w:rPr>
          <w:rFonts w:ascii="Times New Roman" w:hAnsi="Times New Roman" w:cs="Times New Roman"/>
          <w:b/>
          <w:i/>
          <w:sz w:val="24"/>
          <w:szCs w:val="24"/>
        </w:rPr>
        <w:t xml:space="preserve"> Connected to SOAP</w:t>
      </w:r>
    </w:p>
    <w:p w:rsidR="00E63DE9" w:rsidRPr="00506C56" w:rsidRDefault="00E63DE9" w:rsidP="003C550A">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506C56">
        <w:rPr>
          <w:rFonts w:ascii="Times New Roman" w:hAnsi="Times New Roman" w:cs="Times New Roman"/>
          <w:sz w:val="24"/>
          <w:szCs w:val="24"/>
        </w:rPr>
        <w:t>With the assistance of the SOAP, the Department carries on with the</w:t>
      </w:r>
      <w:r w:rsidR="008B2C1C">
        <w:rPr>
          <w:rFonts w:ascii="Times New Roman" w:hAnsi="Times New Roman" w:cs="Times New Roman"/>
          <w:sz w:val="24"/>
          <w:szCs w:val="24"/>
        </w:rPr>
        <w:t xml:space="preserve"> </w:t>
      </w:r>
      <w:r w:rsidRPr="00506C56">
        <w:rPr>
          <w:rFonts w:ascii="Times New Roman" w:hAnsi="Times New Roman" w:cs="Times New Roman"/>
          <w:sz w:val="24"/>
          <w:szCs w:val="24"/>
        </w:rPr>
        <w:t>commitment</w:t>
      </w:r>
      <w:r>
        <w:rPr>
          <w:sz w:val="24"/>
          <w:szCs w:val="24"/>
        </w:rPr>
        <w:t xml:space="preserve"> </w:t>
      </w:r>
      <w:r w:rsidRPr="00506C56">
        <w:rPr>
          <w:rFonts w:ascii="Times New Roman" w:hAnsi="Times New Roman" w:cs="Times New Roman"/>
          <w:sz w:val="24"/>
          <w:szCs w:val="24"/>
        </w:rPr>
        <w:t xml:space="preserve">to enhance the curriculum by continuing to redesign, modify, update, and/or create new courses.  As part of the Department’s </w:t>
      </w:r>
      <w:r w:rsidRPr="00521A4F">
        <w:rPr>
          <w:rFonts w:ascii="Times New Roman" w:hAnsi="Times New Roman" w:cs="Times New Roman"/>
          <w:i/>
          <w:sz w:val="24"/>
          <w:szCs w:val="24"/>
        </w:rPr>
        <w:t>Action Plan</w:t>
      </w:r>
      <w:r w:rsidRPr="00506C56">
        <w:rPr>
          <w:rFonts w:ascii="Times New Roman" w:hAnsi="Times New Roman" w:cs="Times New Roman"/>
          <w:sz w:val="24"/>
          <w:szCs w:val="24"/>
        </w:rPr>
        <w:t>, the Department, for instance, has implemented and is enhancing the following:</w:t>
      </w:r>
    </w:p>
    <w:p w:rsidR="00E63DE9" w:rsidRPr="00506C56" w:rsidRDefault="00E63DE9" w:rsidP="003C550A">
      <w:pPr>
        <w:spacing w:line="240" w:lineRule="auto"/>
        <w:ind w:firstLine="360"/>
        <w:contextualSpacing/>
        <w:rPr>
          <w:rFonts w:ascii="Times New Roman" w:hAnsi="Times New Roman" w:cs="Times New Roman"/>
          <w:sz w:val="24"/>
          <w:szCs w:val="24"/>
        </w:rPr>
      </w:pPr>
    </w:p>
    <w:p w:rsidR="00E63DE9" w:rsidRPr="00506C56" w:rsidRDefault="00E63DE9" w:rsidP="003C550A">
      <w:pPr>
        <w:spacing w:line="240" w:lineRule="auto"/>
        <w:ind w:firstLine="720"/>
        <w:contextualSpacing/>
        <w:rPr>
          <w:rFonts w:ascii="Times New Roman" w:hAnsi="Times New Roman" w:cs="Times New Roman"/>
          <w:i/>
          <w:sz w:val="24"/>
          <w:szCs w:val="24"/>
          <w:u w:val="single"/>
        </w:rPr>
      </w:pPr>
      <w:r w:rsidRPr="00506C56">
        <w:rPr>
          <w:rFonts w:ascii="Times New Roman" w:hAnsi="Times New Roman" w:cs="Times New Roman"/>
          <w:i/>
          <w:sz w:val="24"/>
          <w:szCs w:val="24"/>
          <w:u w:val="single"/>
        </w:rPr>
        <w:t>W course:</w:t>
      </w:r>
    </w:p>
    <w:p w:rsidR="00E63DE9" w:rsidRDefault="00E63DE9" w:rsidP="003C550A">
      <w:pPr>
        <w:spacing w:line="240" w:lineRule="auto"/>
        <w:ind w:firstLine="720"/>
        <w:contextualSpacing/>
        <w:rPr>
          <w:sz w:val="24"/>
          <w:szCs w:val="24"/>
        </w:rPr>
      </w:pPr>
      <w:r w:rsidRPr="00506C56">
        <w:rPr>
          <w:rFonts w:ascii="Times New Roman" w:hAnsi="Times New Roman" w:cs="Times New Roman"/>
          <w:b/>
          <w:sz w:val="24"/>
          <w:szCs w:val="24"/>
        </w:rPr>
        <w:t>CLAS 102W</w:t>
      </w:r>
      <w:r w:rsidRPr="00506C56">
        <w:rPr>
          <w:rFonts w:ascii="Times New Roman" w:hAnsi="Times New Roman" w:cs="Times New Roman"/>
          <w:sz w:val="24"/>
          <w:szCs w:val="24"/>
        </w:rPr>
        <w:t xml:space="preserve"> Chicana/Latina Writing and Culture course (all undergraduate </w:t>
      </w:r>
    </w:p>
    <w:p w:rsidR="00E63DE9" w:rsidRDefault="00E63DE9" w:rsidP="003C550A">
      <w:pPr>
        <w:spacing w:line="240" w:lineRule="auto"/>
        <w:ind w:firstLine="720"/>
        <w:contextualSpacing/>
        <w:rPr>
          <w:sz w:val="24"/>
          <w:szCs w:val="24"/>
        </w:rPr>
      </w:pPr>
      <w:r w:rsidRPr="00506C56">
        <w:rPr>
          <w:rFonts w:ascii="Times New Roman" w:hAnsi="Times New Roman" w:cs="Times New Roman"/>
          <w:sz w:val="24"/>
          <w:szCs w:val="24"/>
        </w:rPr>
        <w:t xml:space="preserve">students must demonstrate competency in writing skills at the upper-division </w:t>
      </w:r>
    </w:p>
    <w:p w:rsidR="00E63DE9" w:rsidRDefault="00E63DE9" w:rsidP="003C550A">
      <w:pPr>
        <w:spacing w:line="240" w:lineRule="auto"/>
        <w:ind w:firstLine="720"/>
        <w:contextualSpacing/>
        <w:rPr>
          <w:sz w:val="24"/>
          <w:szCs w:val="24"/>
        </w:rPr>
      </w:pPr>
      <w:r w:rsidRPr="00506C56">
        <w:rPr>
          <w:rFonts w:ascii="Times New Roman" w:hAnsi="Times New Roman" w:cs="Times New Roman"/>
          <w:sz w:val="24"/>
          <w:szCs w:val="24"/>
        </w:rPr>
        <w:t xml:space="preserve">[junior-senior] level as a requirement for graduation.  Students must complete </w:t>
      </w:r>
    </w:p>
    <w:p w:rsidR="00E63DE9" w:rsidRDefault="00E63DE9" w:rsidP="003C550A">
      <w:pPr>
        <w:spacing w:line="240" w:lineRule="auto"/>
        <w:ind w:firstLine="720"/>
        <w:contextualSpacing/>
        <w:rPr>
          <w:sz w:val="24"/>
          <w:szCs w:val="24"/>
        </w:rPr>
      </w:pPr>
      <w:r w:rsidRPr="00506C56">
        <w:rPr>
          <w:rFonts w:ascii="Times New Roman" w:hAnsi="Times New Roman" w:cs="Times New Roman"/>
          <w:sz w:val="24"/>
          <w:szCs w:val="24"/>
        </w:rPr>
        <w:t xml:space="preserve">Fresno State's writing requirement, either by taking a course with a “W” </w:t>
      </w:r>
    </w:p>
    <w:p w:rsidR="00E63DE9" w:rsidRPr="00506C56" w:rsidRDefault="00E63DE9" w:rsidP="003C550A">
      <w:pPr>
        <w:spacing w:line="240" w:lineRule="auto"/>
        <w:ind w:firstLine="720"/>
        <w:contextualSpacing/>
        <w:rPr>
          <w:rFonts w:ascii="Times New Roman" w:hAnsi="Times New Roman" w:cs="Times New Roman"/>
          <w:sz w:val="24"/>
          <w:szCs w:val="24"/>
        </w:rPr>
      </w:pPr>
      <w:r w:rsidRPr="00506C56">
        <w:rPr>
          <w:rFonts w:ascii="Times New Roman" w:hAnsi="Times New Roman" w:cs="Times New Roman"/>
          <w:sz w:val="24"/>
          <w:szCs w:val="24"/>
        </w:rPr>
        <w:t>designation or passing the writing exam)</w:t>
      </w:r>
      <w:r>
        <w:rPr>
          <w:rFonts w:ascii="Times New Roman" w:hAnsi="Times New Roman" w:cs="Times New Roman"/>
          <w:sz w:val="24"/>
          <w:szCs w:val="24"/>
        </w:rPr>
        <w:t>.</w:t>
      </w:r>
    </w:p>
    <w:p w:rsidR="00E63DE9" w:rsidRPr="00506C56" w:rsidRDefault="00E63DE9" w:rsidP="003C550A">
      <w:pPr>
        <w:spacing w:line="240" w:lineRule="auto"/>
        <w:ind w:firstLine="360"/>
        <w:contextualSpacing/>
        <w:rPr>
          <w:rFonts w:ascii="Times New Roman" w:hAnsi="Times New Roman" w:cs="Times New Roman"/>
          <w:i/>
          <w:sz w:val="24"/>
          <w:szCs w:val="24"/>
          <w:u w:val="single"/>
        </w:rPr>
      </w:pPr>
    </w:p>
    <w:p w:rsidR="00E63DE9" w:rsidRDefault="00E63DE9" w:rsidP="003C550A">
      <w:pPr>
        <w:spacing w:line="240" w:lineRule="auto"/>
        <w:ind w:firstLine="720"/>
        <w:contextualSpacing/>
        <w:rPr>
          <w:rFonts w:ascii="Times New Roman" w:hAnsi="Times New Roman" w:cs="Times New Roman"/>
          <w:sz w:val="24"/>
          <w:szCs w:val="24"/>
        </w:rPr>
      </w:pPr>
      <w:r w:rsidRPr="00506C56">
        <w:rPr>
          <w:rFonts w:ascii="Times New Roman" w:hAnsi="Times New Roman" w:cs="Times New Roman"/>
          <w:i/>
          <w:sz w:val="24"/>
          <w:szCs w:val="24"/>
          <w:u w:val="single"/>
        </w:rPr>
        <w:t>Cross-listed courses</w:t>
      </w:r>
      <w:r w:rsidRPr="00506C56">
        <w:rPr>
          <w:rFonts w:ascii="Times New Roman" w:hAnsi="Times New Roman" w:cs="Times New Roman"/>
          <w:sz w:val="24"/>
          <w:szCs w:val="24"/>
        </w:rPr>
        <w:t>:</w:t>
      </w:r>
      <w:r>
        <w:rPr>
          <w:rFonts w:ascii="Times New Roman" w:hAnsi="Times New Roman" w:cs="Times New Roman"/>
          <w:sz w:val="24"/>
          <w:szCs w:val="24"/>
        </w:rPr>
        <w:t xml:space="preserve"> </w:t>
      </w:r>
      <w:r w:rsidRPr="00506C56">
        <w:rPr>
          <w:rFonts w:ascii="Times New Roman" w:hAnsi="Times New Roman" w:cs="Times New Roman"/>
          <w:sz w:val="24"/>
          <w:szCs w:val="24"/>
        </w:rPr>
        <w:t xml:space="preserve">CLAS 171 </w:t>
      </w:r>
      <w:r w:rsidRPr="00506C56">
        <w:rPr>
          <w:rFonts w:ascii="Times New Roman" w:hAnsi="Times New Roman" w:cs="Times New Roman"/>
          <w:bCs/>
          <w:sz w:val="24"/>
          <w:szCs w:val="24"/>
        </w:rPr>
        <w:t>Multicultural, Brazil/HIST 1</w:t>
      </w:r>
      <w:r>
        <w:rPr>
          <w:rFonts w:ascii="Times New Roman" w:hAnsi="Times New Roman" w:cs="Times New Roman"/>
          <w:bCs/>
          <w:sz w:val="24"/>
          <w:szCs w:val="24"/>
        </w:rPr>
        <w:t>61 and</w:t>
      </w:r>
      <w:r w:rsidRPr="00506C56">
        <w:rPr>
          <w:rFonts w:ascii="Times New Roman" w:hAnsi="Times New Roman" w:cs="Times New Roman"/>
          <w:sz w:val="24"/>
          <w:szCs w:val="24"/>
        </w:rPr>
        <w:t xml:space="preserve"> CLAS 173/PLSI</w:t>
      </w:r>
    </w:p>
    <w:p w:rsidR="00E63DE9" w:rsidRDefault="00E63DE9" w:rsidP="003C550A">
      <w:pPr>
        <w:spacing w:line="240" w:lineRule="auto"/>
        <w:ind w:firstLine="720"/>
        <w:contextualSpacing/>
        <w:rPr>
          <w:rFonts w:ascii="Times New Roman" w:hAnsi="Times New Roman" w:cs="Times New Roman"/>
          <w:sz w:val="24"/>
          <w:szCs w:val="24"/>
        </w:rPr>
      </w:pPr>
      <w:r w:rsidRPr="00506C56">
        <w:rPr>
          <w:rFonts w:ascii="Times New Roman" w:hAnsi="Times New Roman" w:cs="Times New Roman"/>
          <w:sz w:val="24"/>
          <w:szCs w:val="24"/>
        </w:rPr>
        <w:lastRenderedPageBreak/>
        <w:t>148</w:t>
      </w:r>
      <w:r>
        <w:rPr>
          <w:rFonts w:ascii="Times New Roman" w:hAnsi="Times New Roman" w:cs="Times New Roman"/>
          <w:sz w:val="24"/>
          <w:szCs w:val="24"/>
        </w:rPr>
        <w:t xml:space="preserve"> have been officially cross-listed</w:t>
      </w:r>
    </w:p>
    <w:p w:rsidR="002B3830" w:rsidRDefault="006505A1" w:rsidP="003C550A">
      <w:pPr>
        <w:spacing w:line="240" w:lineRule="auto"/>
        <w:ind w:firstLine="720"/>
        <w:contextualSpacing/>
        <w:rPr>
          <w:rFonts w:ascii="Times New Roman" w:eastAsia="Times New Roman" w:hAnsi="Times New Roman" w:cs="Times New Roman"/>
          <w:color w:val="222222"/>
          <w:sz w:val="24"/>
          <w:szCs w:val="24"/>
        </w:rPr>
      </w:pPr>
      <w:r w:rsidRPr="006505A1">
        <w:rPr>
          <w:rFonts w:ascii="Times New Roman" w:eastAsia="Times New Roman" w:hAnsi="Times New Roman" w:cs="Times New Roman"/>
          <w:color w:val="222222"/>
          <w:sz w:val="24"/>
          <w:szCs w:val="24"/>
        </w:rPr>
        <w:t>Cross-listing course</w:t>
      </w:r>
      <w:r>
        <w:rPr>
          <w:rFonts w:ascii="Times New Roman" w:eastAsia="Times New Roman" w:hAnsi="Times New Roman" w:cs="Times New Roman"/>
          <w:color w:val="222222"/>
          <w:sz w:val="24"/>
          <w:szCs w:val="24"/>
        </w:rPr>
        <w:t>s</w:t>
      </w:r>
      <w:r w:rsidRPr="006505A1">
        <w:rPr>
          <w:rFonts w:ascii="Times New Roman" w:eastAsia="Times New Roman" w:hAnsi="Times New Roman" w:cs="Times New Roman"/>
          <w:color w:val="222222"/>
          <w:sz w:val="24"/>
          <w:szCs w:val="24"/>
        </w:rPr>
        <w:t xml:space="preserve"> in process: W</w:t>
      </w:r>
      <w:r>
        <w:rPr>
          <w:rFonts w:ascii="Times New Roman" w:eastAsia="Times New Roman" w:hAnsi="Times New Roman" w:cs="Times New Roman"/>
          <w:color w:val="222222"/>
          <w:sz w:val="24"/>
          <w:szCs w:val="24"/>
        </w:rPr>
        <w:t xml:space="preserve">omen </w:t>
      </w:r>
      <w:r w:rsidRPr="006505A1">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tudies </w:t>
      </w:r>
      <w:r w:rsidR="002B3830">
        <w:rPr>
          <w:rFonts w:ascii="Times New Roman" w:eastAsia="Times New Roman" w:hAnsi="Times New Roman" w:cs="Times New Roman"/>
          <w:color w:val="222222"/>
          <w:sz w:val="24"/>
          <w:szCs w:val="24"/>
        </w:rPr>
        <w:t>Program</w:t>
      </w:r>
      <w:r w:rsidRPr="006505A1">
        <w:rPr>
          <w:rFonts w:ascii="Times New Roman" w:eastAsia="Times New Roman" w:hAnsi="Times New Roman" w:cs="Times New Roman"/>
          <w:color w:val="222222"/>
          <w:sz w:val="24"/>
          <w:szCs w:val="24"/>
        </w:rPr>
        <w:t>, Theater Arts</w:t>
      </w:r>
      <w:r w:rsidR="002B3830">
        <w:rPr>
          <w:rFonts w:ascii="Times New Roman" w:eastAsia="Times New Roman" w:hAnsi="Times New Roman" w:cs="Times New Roman"/>
          <w:color w:val="222222"/>
          <w:sz w:val="24"/>
          <w:szCs w:val="24"/>
        </w:rPr>
        <w:t xml:space="preserve"> Department</w:t>
      </w:r>
      <w:r w:rsidRPr="006505A1">
        <w:rPr>
          <w:rFonts w:ascii="Times New Roman" w:eastAsia="Times New Roman" w:hAnsi="Times New Roman" w:cs="Times New Roman"/>
          <w:color w:val="222222"/>
          <w:sz w:val="24"/>
          <w:szCs w:val="24"/>
        </w:rPr>
        <w:t xml:space="preserve">, Art </w:t>
      </w:r>
    </w:p>
    <w:p w:rsidR="00E63DE9" w:rsidRPr="006505A1" w:rsidRDefault="002B3830" w:rsidP="003C550A">
      <w:pPr>
        <w:spacing w:line="240" w:lineRule="auto"/>
        <w:ind w:firstLine="72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and Design</w:t>
      </w:r>
      <w:r w:rsidR="006505A1">
        <w:rPr>
          <w:rFonts w:ascii="Times New Roman" w:eastAsia="Times New Roman" w:hAnsi="Times New Roman" w:cs="Times New Roman"/>
          <w:color w:val="222222"/>
          <w:sz w:val="24"/>
          <w:szCs w:val="24"/>
        </w:rPr>
        <w:t xml:space="preserve"> Department</w:t>
      </w:r>
    </w:p>
    <w:p w:rsidR="006505A1" w:rsidRPr="00506C56" w:rsidRDefault="006505A1" w:rsidP="003C550A">
      <w:pPr>
        <w:spacing w:line="240" w:lineRule="auto"/>
        <w:ind w:firstLine="360"/>
        <w:contextualSpacing/>
        <w:rPr>
          <w:rFonts w:ascii="Times New Roman" w:hAnsi="Times New Roman" w:cs="Times New Roman"/>
          <w:sz w:val="24"/>
          <w:szCs w:val="24"/>
        </w:rPr>
      </w:pPr>
    </w:p>
    <w:p w:rsidR="00E63DE9" w:rsidRPr="00506C56" w:rsidRDefault="00E63DE9" w:rsidP="003C550A">
      <w:pPr>
        <w:spacing w:line="240" w:lineRule="auto"/>
        <w:ind w:firstLine="720"/>
        <w:contextualSpacing/>
        <w:rPr>
          <w:rFonts w:ascii="Times New Roman" w:hAnsi="Times New Roman" w:cs="Times New Roman"/>
          <w:sz w:val="24"/>
          <w:szCs w:val="24"/>
        </w:rPr>
      </w:pPr>
      <w:r w:rsidRPr="00506C56">
        <w:rPr>
          <w:rFonts w:ascii="Times New Roman" w:hAnsi="Times New Roman" w:cs="Times New Roman"/>
          <w:i/>
          <w:sz w:val="24"/>
          <w:szCs w:val="24"/>
          <w:u w:val="single"/>
        </w:rPr>
        <w:t>On-line courses</w:t>
      </w:r>
      <w:r w:rsidRPr="00506C56">
        <w:rPr>
          <w:rFonts w:ascii="Times New Roman" w:hAnsi="Times New Roman" w:cs="Times New Roman"/>
          <w:sz w:val="24"/>
          <w:szCs w:val="24"/>
        </w:rPr>
        <w:t>: CLAS 3, 9, 30, 170 and in process CLAS 114</w:t>
      </w:r>
    </w:p>
    <w:p w:rsidR="00E63DE9" w:rsidRPr="00506C56" w:rsidRDefault="00E63DE9" w:rsidP="003C550A">
      <w:pPr>
        <w:spacing w:line="240" w:lineRule="auto"/>
        <w:ind w:firstLine="360"/>
        <w:contextualSpacing/>
        <w:rPr>
          <w:rFonts w:ascii="Times New Roman" w:hAnsi="Times New Roman" w:cs="Times New Roman"/>
          <w:sz w:val="24"/>
          <w:szCs w:val="24"/>
        </w:rPr>
      </w:pPr>
    </w:p>
    <w:p w:rsidR="00E63DE9" w:rsidRPr="00506C56" w:rsidRDefault="00E63DE9" w:rsidP="003C550A">
      <w:pPr>
        <w:spacing w:line="240" w:lineRule="auto"/>
        <w:ind w:firstLine="720"/>
        <w:contextualSpacing/>
        <w:rPr>
          <w:rFonts w:ascii="Times New Roman" w:hAnsi="Times New Roman" w:cs="Times New Roman"/>
          <w:sz w:val="24"/>
          <w:szCs w:val="24"/>
        </w:rPr>
      </w:pPr>
      <w:r w:rsidRPr="00506C56">
        <w:rPr>
          <w:rFonts w:ascii="Times New Roman" w:hAnsi="Times New Roman" w:cs="Times New Roman"/>
          <w:i/>
          <w:sz w:val="24"/>
          <w:szCs w:val="24"/>
          <w:u w:val="single"/>
        </w:rPr>
        <w:t>Discover e tablet courses</w:t>
      </w:r>
      <w:r w:rsidRPr="00836D2B">
        <w:rPr>
          <w:rFonts w:ascii="Times New Roman" w:hAnsi="Times New Roman" w:cs="Times New Roman"/>
          <w:sz w:val="24"/>
          <w:szCs w:val="24"/>
        </w:rPr>
        <w:t xml:space="preserve">: </w:t>
      </w:r>
      <w:r w:rsidRPr="00506C56">
        <w:rPr>
          <w:rFonts w:ascii="Times New Roman" w:hAnsi="Times New Roman" w:cs="Times New Roman"/>
          <w:sz w:val="24"/>
          <w:szCs w:val="24"/>
        </w:rPr>
        <w:t>CLAS 9, 30, 145</w:t>
      </w:r>
    </w:p>
    <w:p w:rsidR="00E63DE9" w:rsidRPr="00506C56" w:rsidRDefault="00E63DE9" w:rsidP="003C550A">
      <w:pPr>
        <w:spacing w:line="240" w:lineRule="auto"/>
        <w:ind w:firstLine="360"/>
        <w:contextualSpacing/>
        <w:rPr>
          <w:rFonts w:ascii="Times New Roman" w:hAnsi="Times New Roman" w:cs="Times New Roman"/>
          <w:sz w:val="24"/>
          <w:szCs w:val="24"/>
        </w:rPr>
      </w:pPr>
    </w:p>
    <w:p w:rsidR="00E63DE9" w:rsidRDefault="00E63DE9" w:rsidP="003C550A">
      <w:pPr>
        <w:spacing w:line="240" w:lineRule="auto"/>
        <w:ind w:firstLine="720"/>
        <w:contextualSpacing/>
        <w:rPr>
          <w:rFonts w:ascii="Times New Roman" w:hAnsi="Times New Roman" w:cs="Times New Roman"/>
          <w:b/>
          <w:i/>
          <w:sz w:val="24"/>
          <w:szCs w:val="24"/>
          <w:u w:val="single"/>
        </w:rPr>
      </w:pPr>
      <w:r w:rsidRPr="00506C56">
        <w:rPr>
          <w:rFonts w:ascii="Times New Roman" w:hAnsi="Times New Roman" w:cs="Times New Roman"/>
          <w:b/>
          <w:i/>
          <w:sz w:val="24"/>
          <w:szCs w:val="24"/>
          <w:u w:val="single"/>
        </w:rPr>
        <w:t>Service Learning:</w:t>
      </w:r>
      <w:r>
        <w:rPr>
          <w:rFonts w:ascii="Times New Roman" w:hAnsi="Times New Roman" w:cs="Times New Roman"/>
          <w:b/>
          <w:i/>
          <w:sz w:val="24"/>
          <w:szCs w:val="24"/>
          <w:u w:val="single"/>
        </w:rPr>
        <w:t xml:space="preserve"> </w:t>
      </w:r>
    </w:p>
    <w:p w:rsidR="007E629B" w:rsidRDefault="00E63DE9" w:rsidP="003C550A">
      <w:pPr>
        <w:spacing w:line="240" w:lineRule="auto"/>
        <w:ind w:firstLine="720"/>
        <w:contextualSpacing/>
        <w:rPr>
          <w:rFonts w:ascii="Times New Roman" w:hAnsi="Times New Roman"/>
          <w:sz w:val="24"/>
          <w:szCs w:val="24"/>
        </w:rPr>
      </w:pPr>
      <w:r w:rsidRPr="00654258">
        <w:rPr>
          <w:rFonts w:ascii="Times New Roman" w:hAnsi="Times New Roman" w:cs="Times New Roman"/>
          <w:sz w:val="24"/>
          <w:szCs w:val="24"/>
        </w:rPr>
        <w:t xml:space="preserve">Approved </w:t>
      </w:r>
      <w:r w:rsidRPr="00654258">
        <w:rPr>
          <w:rFonts w:ascii="Times New Roman" w:hAnsi="Times New Roman"/>
          <w:sz w:val="24"/>
          <w:szCs w:val="24"/>
        </w:rPr>
        <w:t>CLAS 172S Migration in the Americas</w:t>
      </w:r>
    </w:p>
    <w:p w:rsidR="00760FF7" w:rsidRDefault="00E63DE9" w:rsidP="003C550A">
      <w:pPr>
        <w:spacing w:line="240" w:lineRule="auto"/>
        <w:ind w:firstLine="720"/>
        <w:contextualSpacing/>
        <w:rPr>
          <w:rFonts w:ascii="Times New Roman" w:hAnsi="Times New Roman" w:cs="Times New Roman"/>
          <w:sz w:val="24"/>
          <w:szCs w:val="24"/>
        </w:rPr>
      </w:pPr>
      <w:r w:rsidRPr="00654258">
        <w:rPr>
          <w:rFonts w:ascii="Times New Roman" w:hAnsi="Times New Roman"/>
          <w:sz w:val="24"/>
          <w:szCs w:val="24"/>
        </w:rPr>
        <w:t xml:space="preserve"> and CLAS 145S Service Learning in</w:t>
      </w:r>
      <w:r w:rsidR="007E629B">
        <w:rPr>
          <w:rFonts w:ascii="Times New Roman" w:hAnsi="Times New Roman"/>
          <w:sz w:val="24"/>
          <w:szCs w:val="24"/>
        </w:rPr>
        <w:t xml:space="preserve"> </w:t>
      </w:r>
      <w:r w:rsidRPr="00654258">
        <w:rPr>
          <w:rFonts w:ascii="Times New Roman" w:hAnsi="Times New Roman"/>
          <w:sz w:val="24"/>
          <w:szCs w:val="24"/>
        </w:rPr>
        <w:t>Chican@/Latin@ Settings</w:t>
      </w:r>
    </w:p>
    <w:p w:rsidR="007E629B" w:rsidRDefault="007E629B" w:rsidP="003C550A">
      <w:pPr>
        <w:spacing w:line="240" w:lineRule="auto"/>
        <w:ind w:firstLine="720"/>
        <w:contextualSpacing/>
        <w:rPr>
          <w:rFonts w:ascii="Times New Roman" w:hAnsi="Times New Roman"/>
          <w:sz w:val="24"/>
          <w:szCs w:val="24"/>
        </w:rPr>
      </w:pPr>
    </w:p>
    <w:p w:rsidR="007E629B" w:rsidRPr="007E629B" w:rsidRDefault="007E629B" w:rsidP="003C550A">
      <w:pPr>
        <w:spacing w:line="240" w:lineRule="auto"/>
        <w:ind w:firstLine="720"/>
        <w:contextualSpacing/>
        <w:rPr>
          <w:rFonts w:ascii="Times New Roman" w:hAnsi="Times New Roman"/>
          <w:b/>
          <w:sz w:val="24"/>
          <w:szCs w:val="24"/>
        </w:rPr>
      </w:pPr>
      <w:r w:rsidRPr="007E629B">
        <w:rPr>
          <w:rFonts w:ascii="Times New Roman" w:hAnsi="Times New Roman"/>
          <w:b/>
          <w:sz w:val="24"/>
          <w:szCs w:val="24"/>
        </w:rPr>
        <w:t xml:space="preserve">G.E. </w:t>
      </w:r>
      <w:r>
        <w:rPr>
          <w:rFonts w:ascii="Times New Roman" w:hAnsi="Times New Roman"/>
          <w:b/>
          <w:sz w:val="24"/>
          <w:szCs w:val="24"/>
        </w:rPr>
        <w:t>C</w:t>
      </w:r>
      <w:r w:rsidRPr="007E629B">
        <w:rPr>
          <w:rFonts w:ascii="Times New Roman" w:hAnsi="Times New Roman"/>
          <w:b/>
          <w:sz w:val="24"/>
          <w:szCs w:val="24"/>
        </w:rPr>
        <w:t>ourses:</w:t>
      </w:r>
    </w:p>
    <w:p w:rsidR="007E629B" w:rsidRDefault="007E629B" w:rsidP="003C550A">
      <w:pPr>
        <w:spacing w:line="240" w:lineRule="auto"/>
        <w:ind w:firstLine="720"/>
        <w:contextualSpacing/>
        <w:rPr>
          <w:rFonts w:ascii="Times New Roman" w:hAnsi="Times New Roman"/>
          <w:sz w:val="24"/>
          <w:szCs w:val="24"/>
        </w:rPr>
      </w:pPr>
      <w:r w:rsidRPr="00654258">
        <w:rPr>
          <w:rFonts w:ascii="Times New Roman" w:hAnsi="Times New Roman"/>
          <w:sz w:val="24"/>
          <w:szCs w:val="24"/>
        </w:rPr>
        <w:t>CLAS 1</w:t>
      </w:r>
      <w:r>
        <w:rPr>
          <w:rFonts w:ascii="Times New Roman" w:hAnsi="Times New Roman"/>
          <w:sz w:val="24"/>
          <w:szCs w:val="24"/>
        </w:rPr>
        <w:t>15 Mexico U.S. Relations</w:t>
      </w:r>
      <w:r w:rsidRPr="00654258">
        <w:rPr>
          <w:rFonts w:ascii="Times New Roman" w:hAnsi="Times New Roman"/>
          <w:sz w:val="24"/>
          <w:szCs w:val="24"/>
        </w:rPr>
        <w:t xml:space="preserve"> </w:t>
      </w:r>
      <w:r>
        <w:rPr>
          <w:rFonts w:ascii="Times New Roman" w:hAnsi="Times New Roman"/>
          <w:sz w:val="24"/>
          <w:szCs w:val="24"/>
        </w:rPr>
        <w:t>(G.E. approved area ID spring 2019)</w:t>
      </w:r>
    </w:p>
    <w:p w:rsidR="00C51AA1" w:rsidRDefault="00C51AA1" w:rsidP="003C550A">
      <w:pPr>
        <w:spacing w:line="240" w:lineRule="auto"/>
        <w:ind w:firstLine="720"/>
        <w:contextualSpacing/>
        <w:rPr>
          <w:rFonts w:ascii="Times New Roman" w:hAnsi="Times New Roman"/>
          <w:sz w:val="24"/>
          <w:szCs w:val="24"/>
        </w:rPr>
      </w:pPr>
      <w:r>
        <w:rPr>
          <w:rFonts w:ascii="Times New Roman" w:hAnsi="Times New Roman"/>
          <w:sz w:val="24"/>
          <w:szCs w:val="24"/>
        </w:rPr>
        <w:t xml:space="preserve">CLAS 130 Latinx </w:t>
      </w:r>
      <w:r w:rsidR="006505A1">
        <w:rPr>
          <w:rFonts w:ascii="Times New Roman" w:hAnsi="Times New Roman"/>
          <w:sz w:val="24"/>
          <w:szCs w:val="24"/>
        </w:rPr>
        <w:t>C</w:t>
      </w:r>
      <w:r>
        <w:rPr>
          <w:rFonts w:ascii="Times New Roman" w:hAnsi="Times New Roman"/>
          <w:sz w:val="24"/>
          <w:szCs w:val="24"/>
        </w:rPr>
        <w:t xml:space="preserve">ulture and Media Studies (G.E. approved area IC fall 2019) </w:t>
      </w:r>
    </w:p>
    <w:p w:rsidR="00D54BC8" w:rsidRDefault="00D54BC8" w:rsidP="003C550A">
      <w:pPr>
        <w:spacing w:line="240" w:lineRule="auto"/>
        <w:ind w:firstLine="720"/>
        <w:contextualSpacing/>
        <w:rPr>
          <w:rFonts w:ascii="Times New Roman" w:hAnsi="Times New Roman"/>
          <w:sz w:val="24"/>
          <w:szCs w:val="24"/>
        </w:rPr>
      </w:pPr>
    </w:p>
    <w:p w:rsidR="00760FF7" w:rsidRPr="007E629B" w:rsidRDefault="00760FF7" w:rsidP="003C550A">
      <w:pPr>
        <w:pStyle w:val="ListParagraph"/>
        <w:numPr>
          <w:ilvl w:val="0"/>
          <w:numId w:val="1"/>
        </w:numPr>
        <w:spacing w:line="240" w:lineRule="auto"/>
        <w:rPr>
          <w:rFonts w:ascii="Times New Roman" w:hAnsi="Times New Roman" w:cs="Times New Roman"/>
          <w:sz w:val="24"/>
          <w:szCs w:val="24"/>
        </w:rPr>
      </w:pPr>
      <w:r w:rsidRPr="007E629B">
        <w:rPr>
          <w:rFonts w:ascii="Times New Roman" w:hAnsi="Times New Roman" w:cs="Times New Roman"/>
          <w:i/>
          <w:sz w:val="24"/>
          <w:szCs w:val="24"/>
        </w:rPr>
        <w:t>If you recommended a</w:t>
      </w:r>
      <w:r w:rsidR="0079041A" w:rsidRPr="007E629B">
        <w:rPr>
          <w:rFonts w:ascii="Times New Roman" w:hAnsi="Times New Roman" w:cs="Times New Roman"/>
          <w:i/>
          <w:sz w:val="24"/>
          <w:szCs w:val="24"/>
        </w:rPr>
        <w:t>ny changes in your response to Q</w:t>
      </w:r>
      <w:r w:rsidRPr="007E629B">
        <w:rPr>
          <w:rFonts w:ascii="Times New Roman" w:hAnsi="Times New Roman" w:cs="Times New Roman"/>
          <w:i/>
          <w:sz w:val="24"/>
          <w:szCs w:val="24"/>
        </w:rPr>
        <w:t>uestion 4 in last year’s assessment report, what progress have you made in implementing these changes? If you did not recommend making any changes in last year’s report please write N/A as your answer to this question</w:t>
      </w:r>
      <w:r w:rsidRPr="007E629B">
        <w:rPr>
          <w:rFonts w:ascii="Times New Roman" w:hAnsi="Times New Roman" w:cs="Times New Roman"/>
          <w:sz w:val="24"/>
          <w:szCs w:val="24"/>
        </w:rPr>
        <w:t>.</w:t>
      </w:r>
    </w:p>
    <w:p w:rsidR="00760FF7" w:rsidRDefault="00E63DE9" w:rsidP="003C550A">
      <w:pPr>
        <w:spacing w:line="240" w:lineRule="auto"/>
        <w:contextualSpacing/>
        <w:rPr>
          <w:rFonts w:ascii="Times New Roman" w:hAnsi="Times New Roman" w:cs="Times New Roman"/>
          <w:sz w:val="24"/>
          <w:szCs w:val="24"/>
        </w:rPr>
      </w:pPr>
      <w:r>
        <w:rPr>
          <w:rFonts w:ascii="Times New Roman" w:hAnsi="Times New Roman" w:cs="Times New Roman"/>
          <w:sz w:val="24"/>
          <w:szCs w:val="24"/>
        </w:rPr>
        <w:t>N/A</w:t>
      </w:r>
    </w:p>
    <w:p w:rsidR="00760FF7" w:rsidRPr="00760FF7" w:rsidRDefault="00760FF7" w:rsidP="003C550A">
      <w:pPr>
        <w:spacing w:line="240" w:lineRule="auto"/>
        <w:contextualSpacing/>
        <w:rPr>
          <w:rFonts w:ascii="Times New Roman" w:hAnsi="Times New Roman" w:cs="Times New Roman"/>
          <w:sz w:val="24"/>
          <w:szCs w:val="24"/>
        </w:rPr>
      </w:pPr>
    </w:p>
    <w:p w:rsidR="00760FF7" w:rsidRPr="00E63DE9" w:rsidRDefault="00760FF7" w:rsidP="003C550A">
      <w:pPr>
        <w:pStyle w:val="ListParagraph"/>
        <w:numPr>
          <w:ilvl w:val="0"/>
          <w:numId w:val="1"/>
        </w:numPr>
        <w:spacing w:line="240" w:lineRule="auto"/>
        <w:rPr>
          <w:rFonts w:ascii="Times New Roman" w:hAnsi="Times New Roman" w:cs="Times New Roman"/>
          <w:i/>
          <w:sz w:val="24"/>
          <w:szCs w:val="24"/>
        </w:rPr>
      </w:pPr>
      <w:r w:rsidRPr="00E63DE9">
        <w:rPr>
          <w:rFonts w:ascii="Times New Roman" w:hAnsi="Times New Roman" w:cs="Times New Roman"/>
          <w:i/>
          <w:sz w:val="24"/>
          <w:szCs w:val="24"/>
        </w:rPr>
        <w:t>What assessment activities will you be conducting during the next academic year?</w:t>
      </w:r>
    </w:p>
    <w:p w:rsidR="00760FF7" w:rsidRDefault="00760FF7" w:rsidP="003C550A">
      <w:pPr>
        <w:spacing w:line="240" w:lineRule="auto"/>
        <w:contextualSpacing/>
        <w:rPr>
          <w:rFonts w:ascii="Times New Roman" w:hAnsi="Times New Roman" w:cs="Times New Roman"/>
          <w:sz w:val="24"/>
          <w:szCs w:val="24"/>
        </w:rPr>
      </w:pPr>
    </w:p>
    <w:p w:rsidR="00BF5650" w:rsidRDefault="00E63DE9" w:rsidP="003C550A">
      <w:pPr>
        <w:spacing w:line="240" w:lineRule="auto"/>
        <w:contextualSpacing/>
        <w:rPr>
          <w:rFonts w:ascii="Times New Roman" w:hAnsi="Times New Roman" w:cs="Times New Roman"/>
          <w:sz w:val="24"/>
          <w:szCs w:val="24"/>
        </w:rPr>
      </w:pPr>
      <w:r w:rsidRPr="00506C56">
        <w:rPr>
          <w:rFonts w:ascii="Times New Roman" w:hAnsi="Times New Roman" w:cs="Times New Roman"/>
          <w:sz w:val="24"/>
          <w:szCs w:val="24"/>
        </w:rPr>
        <w:t xml:space="preserve">The CLAS Department will implement </w:t>
      </w:r>
      <w:r w:rsidR="00C7722E">
        <w:rPr>
          <w:rFonts w:ascii="Times New Roman" w:hAnsi="Times New Roman" w:cs="Times New Roman"/>
          <w:sz w:val="24"/>
          <w:szCs w:val="24"/>
        </w:rPr>
        <w:t>a</w:t>
      </w:r>
      <w:r>
        <w:rPr>
          <w:rFonts w:ascii="Times New Roman" w:hAnsi="Times New Roman" w:cs="Times New Roman"/>
          <w:sz w:val="24"/>
          <w:szCs w:val="24"/>
        </w:rPr>
        <w:t xml:space="preserve"> </w:t>
      </w:r>
      <w:r w:rsidRPr="00506C56">
        <w:rPr>
          <w:rFonts w:ascii="Times New Roman" w:hAnsi="Times New Roman" w:cs="Times New Roman"/>
          <w:sz w:val="24"/>
          <w:szCs w:val="24"/>
        </w:rPr>
        <w:t xml:space="preserve">Written Communication Evaluation Assignment in CLAS </w:t>
      </w:r>
      <w:r w:rsidR="00C7722E">
        <w:rPr>
          <w:rFonts w:ascii="Times New Roman" w:hAnsi="Times New Roman" w:cs="Times New Roman"/>
          <w:sz w:val="24"/>
          <w:szCs w:val="24"/>
        </w:rPr>
        <w:t xml:space="preserve">170 </w:t>
      </w:r>
      <w:r w:rsidR="000D3926">
        <w:rPr>
          <w:rFonts w:ascii="Times New Roman" w:hAnsi="Times New Roman" w:cs="Times New Roman"/>
          <w:sz w:val="24"/>
          <w:szCs w:val="24"/>
        </w:rPr>
        <w:t xml:space="preserve">Latin American Studies </w:t>
      </w:r>
      <w:r>
        <w:rPr>
          <w:rFonts w:ascii="Times New Roman" w:hAnsi="Times New Roman" w:cs="Times New Roman"/>
          <w:sz w:val="24"/>
          <w:szCs w:val="24"/>
        </w:rPr>
        <w:t xml:space="preserve">online course </w:t>
      </w:r>
      <w:r w:rsidRPr="00506C56">
        <w:rPr>
          <w:rFonts w:ascii="Times New Roman" w:hAnsi="Times New Roman" w:cs="Times New Roman"/>
          <w:sz w:val="24"/>
          <w:szCs w:val="24"/>
        </w:rPr>
        <w:t>(outcomes</w:t>
      </w:r>
      <w:r w:rsidRPr="00506C56">
        <w:rPr>
          <w:rFonts w:ascii="Times New Roman" w:hAnsi="Times New Roman" w:cs="Times New Roman"/>
          <w:i/>
          <w:sz w:val="24"/>
          <w:szCs w:val="24"/>
        </w:rPr>
        <w:t xml:space="preserve"> 1, 3, and 4</w:t>
      </w:r>
      <w:r w:rsidRPr="00506C56">
        <w:rPr>
          <w:rFonts w:ascii="Times New Roman" w:hAnsi="Times New Roman" w:cs="Times New Roman"/>
          <w:sz w:val="24"/>
          <w:szCs w:val="24"/>
        </w:rPr>
        <w:t>) for the next academic year, continuing advancing communication and critical thinking skills.</w:t>
      </w:r>
    </w:p>
    <w:p w:rsidR="00BF5650" w:rsidRDefault="00BF5650" w:rsidP="003C550A">
      <w:pPr>
        <w:spacing w:line="240" w:lineRule="auto"/>
        <w:contextualSpacing/>
        <w:rPr>
          <w:rFonts w:ascii="Times New Roman" w:hAnsi="Times New Roman" w:cs="Times New Roman"/>
          <w:sz w:val="24"/>
          <w:szCs w:val="24"/>
        </w:rPr>
      </w:pPr>
    </w:p>
    <w:p w:rsidR="00E562D3" w:rsidRDefault="00E562D3" w:rsidP="003C550A">
      <w:pPr>
        <w:spacing w:line="240" w:lineRule="auto"/>
        <w:contextualSpacing/>
        <w:rPr>
          <w:rFonts w:ascii="Times New Roman" w:hAnsi="Times New Roman" w:cs="Times New Roman"/>
          <w:sz w:val="24"/>
          <w:szCs w:val="24"/>
        </w:rPr>
      </w:pPr>
    </w:p>
    <w:p w:rsidR="00760FF7" w:rsidRPr="00E562D3" w:rsidRDefault="00760FF7" w:rsidP="003C550A">
      <w:pPr>
        <w:pStyle w:val="ListParagraph"/>
        <w:numPr>
          <w:ilvl w:val="0"/>
          <w:numId w:val="1"/>
        </w:numPr>
        <w:spacing w:line="240" w:lineRule="auto"/>
        <w:rPr>
          <w:rFonts w:ascii="Times New Roman" w:hAnsi="Times New Roman" w:cs="Times New Roman"/>
          <w:i/>
          <w:sz w:val="24"/>
          <w:szCs w:val="24"/>
        </w:rPr>
      </w:pPr>
      <w:r w:rsidRPr="00E562D3">
        <w:rPr>
          <w:rFonts w:ascii="Times New Roman" w:hAnsi="Times New Roman" w:cs="Times New Roman"/>
          <w:i/>
          <w:sz w:val="24"/>
          <w:szCs w:val="24"/>
        </w:rPr>
        <w:t>What progress have you made on items from your last program review action plan?</w:t>
      </w:r>
    </w:p>
    <w:p w:rsidR="00E63DE9" w:rsidRPr="00F51F87" w:rsidRDefault="00000452" w:rsidP="003C5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50"/>
        <w:contextualSpacing/>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E63DE9" w:rsidRPr="002B151F">
        <w:rPr>
          <w:rFonts w:ascii="Times New Roman" w:hAnsi="Times New Roman" w:cs="Times New Roman"/>
          <w:b/>
          <w:i/>
          <w:sz w:val="28"/>
          <w:szCs w:val="28"/>
        </w:rPr>
        <w:t xml:space="preserve">Department Action Plan, Five Year Vision </w:t>
      </w:r>
      <w:r w:rsidR="00E63DE9" w:rsidRPr="00F51F87">
        <w:rPr>
          <w:rFonts w:ascii="Times New Roman" w:hAnsi="Times New Roman" w:cs="Times New Roman"/>
          <w:i/>
          <w:sz w:val="28"/>
          <w:szCs w:val="28"/>
        </w:rPr>
        <w:t>(2015):</w:t>
      </w:r>
    </w:p>
    <w:p w:rsidR="00E63DE9" w:rsidRPr="00F51F87" w:rsidRDefault="00E63DE9" w:rsidP="003C5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50"/>
        <w:contextualSpacing/>
        <w:rPr>
          <w:rFonts w:ascii="Times New Roman" w:hAnsi="Times New Roman" w:cs="Times New Roman"/>
          <w:b/>
          <w:sz w:val="24"/>
          <w:szCs w:val="24"/>
        </w:rPr>
      </w:pPr>
      <w:r w:rsidRPr="00F51F87">
        <w:rPr>
          <w:rFonts w:ascii="Times New Roman" w:hAnsi="Times New Roman" w:cs="Times New Roman"/>
          <w:b/>
          <w:sz w:val="24"/>
          <w:szCs w:val="24"/>
        </w:rPr>
        <w:t xml:space="preserve">  </w:t>
      </w:r>
      <w:r w:rsidRPr="00F51F87">
        <w:rPr>
          <w:rFonts w:ascii="Times New Roman" w:hAnsi="Times New Roman" w:cs="Times New Roman"/>
          <w:b/>
          <w:sz w:val="24"/>
          <w:szCs w:val="24"/>
        </w:rPr>
        <w:tab/>
        <w:t>Specific actions to be taken to achieve the vision</w:t>
      </w:r>
    </w:p>
    <w:p w:rsidR="00E63DE9" w:rsidRPr="00F51F87" w:rsidRDefault="00E63DE9" w:rsidP="003C5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50"/>
        <w:contextualSpacing/>
        <w:rPr>
          <w:rFonts w:ascii="Times New Roman" w:hAnsi="Times New Roman" w:cs="Times New Roman"/>
          <w:sz w:val="24"/>
          <w:szCs w:val="24"/>
        </w:rPr>
      </w:pPr>
    </w:p>
    <w:p w:rsidR="00E63DE9" w:rsidRPr="00F51F87" w:rsidRDefault="00E63DE9" w:rsidP="003C550A">
      <w:pPr>
        <w:pStyle w:val="ListParagraph"/>
        <w:numPr>
          <w:ilvl w:val="0"/>
          <w:numId w:val="3"/>
        </w:numPr>
        <w:spacing w:line="240" w:lineRule="auto"/>
        <w:ind w:left="720"/>
        <w:rPr>
          <w:rStyle w:val="PlaceholderText"/>
          <w:rFonts w:ascii="Times New Roman" w:hAnsi="Times New Roman" w:cs="Times New Roman"/>
          <w:b/>
          <w:color w:val="000000"/>
          <w:sz w:val="24"/>
          <w:szCs w:val="24"/>
        </w:rPr>
      </w:pPr>
      <w:r w:rsidRPr="00F51F87">
        <w:rPr>
          <w:rStyle w:val="PlaceholderText"/>
          <w:rFonts w:ascii="Times New Roman" w:hAnsi="Times New Roman" w:cs="Times New Roman"/>
          <w:b/>
          <w:color w:val="000000"/>
          <w:sz w:val="24"/>
          <w:szCs w:val="24"/>
        </w:rPr>
        <w:t>REVAMP THE MINORS IN CHICANO/LATINO STUDIES AND LATIN AMERICAN STUDIES AS PART OF CURRICULUM DEVELOPMENT: The Department will continue to foster inter-departmental relations by revamping the minors that the Department offers and by creating new courses and/or revising existing ones, with an emphasis on Service Learning, hybrid, and/or online courses.</w:t>
      </w:r>
    </w:p>
    <w:p w:rsidR="00E63DE9" w:rsidRPr="00F51F87" w:rsidRDefault="00E63DE9" w:rsidP="003C550A">
      <w:pPr>
        <w:pStyle w:val="ListParagraph"/>
        <w:numPr>
          <w:ilvl w:val="0"/>
          <w:numId w:val="4"/>
        </w:numPr>
        <w:spacing w:before="240" w:line="240" w:lineRule="auto"/>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Lower the number of units in both CLAS Department minors in Chicano/Latino Studies and Latin American Studies.</w:t>
      </w:r>
    </w:p>
    <w:p w:rsidR="00E63DE9" w:rsidRPr="00F51F87" w:rsidRDefault="00E63DE9" w:rsidP="003C550A">
      <w:pPr>
        <w:pStyle w:val="ListParagraph"/>
        <w:spacing w:before="240" w:line="240" w:lineRule="auto"/>
        <w:rPr>
          <w:rStyle w:val="PlaceholderText"/>
          <w:rFonts w:ascii="Times New Roman" w:hAnsi="Times New Roman" w:cs="Times New Roman"/>
          <w:b/>
          <w:i/>
          <w:color w:val="000000"/>
          <w:sz w:val="24"/>
          <w:szCs w:val="24"/>
        </w:rPr>
      </w:pPr>
      <w:r w:rsidRPr="00F51F87">
        <w:rPr>
          <w:rStyle w:val="PlaceholderText"/>
          <w:rFonts w:ascii="Times New Roman" w:hAnsi="Times New Roman" w:cs="Times New Roman"/>
          <w:b/>
          <w:i/>
          <w:color w:val="000000"/>
          <w:sz w:val="24"/>
          <w:szCs w:val="24"/>
        </w:rPr>
        <w:t>This has been fulfilled.</w:t>
      </w:r>
    </w:p>
    <w:p w:rsidR="00E63DE9" w:rsidRPr="00F51F87" w:rsidRDefault="00E63DE9" w:rsidP="003C550A">
      <w:pPr>
        <w:pStyle w:val="ListParagraph"/>
        <w:spacing w:before="240" w:line="240" w:lineRule="auto"/>
        <w:rPr>
          <w:rStyle w:val="PlaceholderText"/>
          <w:rFonts w:ascii="Times New Roman" w:hAnsi="Times New Roman" w:cs="Times New Roman"/>
          <w:color w:val="000000"/>
          <w:sz w:val="24"/>
          <w:szCs w:val="24"/>
        </w:rPr>
      </w:pPr>
    </w:p>
    <w:p w:rsidR="00E63DE9" w:rsidRPr="00F51F87" w:rsidRDefault="00E63DE9" w:rsidP="003C550A">
      <w:pPr>
        <w:pStyle w:val="ListParagraph"/>
        <w:spacing w:before="240" w:line="240" w:lineRule="auto"/>
        <w:ind w:left="360" w:firstLine="360"/>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lastRenderedPageBreak/>
        <w:t>Transform the CLAS 145 course into a Service Learning course.</w:t>
      </w:r>
    </w:p>
    <w:p w:rsidR="00E63DE9" w:rsidRPr="00F51F87" w:rsidRDefault="00E63DE9" w:rsidP="003C550A">
      <w:pPr>
        <w:pStyle w:val="ListParagraph"/>
        <w:spacing w:before="240" w:line="240" w:lineRule="auto"/>
        <w:ind w:left="360" w:firstLine="360"/>
        <w:rPr>
          <w:rStyle w:val="PlaceholderText"/>
          <w:rFonts w:ascii="Times New Roman" w:hAnsi="Times New Roman" w:cs="Times New Roman"/>
          <w:b/>
          <w:i/>
          <w:color w:val="000000"/>
          <w:sz w:val="24"/>
          <w:szCs w:val="24"/>
        </w:rPr>
      </w:pPr>
      <w:r w:rsidRPr="00F51F87">
        <w:rPr>
          <w:rStyle w:val="PlaceholderText"/>
          <w:rFonts w:ascii="Times New Roman" w:hAnsi="Times New Roman" w:cs="Times New Roman"/>
          <w:b/>
          <w:i/>
          <w:color w:val="000000"/>
          <w:sz w:val="24"/>
          <w:szCs w:val="24"/>
        </w:rPr>
        <w:t>This has been fulfilled.</w:t>
      </w:r>
    </w:p>
    <w:p w:rsidR="00E63DE9" w:rsidRPr="00F51F87" w:rsidRDefault="00E63DE9" w:rsidP="003C550A">
      <w:pPr>
        <w:pStyle w:val="ListParagraph"/>
        <w:spacing w:before="240" w:line="240" w:lineRule="auto"/>
        <w:ind w:left="360" w:firstLine="360"/>
        <w:rPr>
          <w:rStyle w:val="PlaceholderText"/>
          <w:rFonts w:ascii="Times New Roman" w:hAnsi="Times New Roman" w:cs="Times New Roman"/>
          <w:color w:val="000000"/>
          <w:sz w:val="24"/>
          <w:szCs w:val="24"/>
        </w:rPr>
      </w:pPr>
    </w:p>
    <w:p w:rsidR="00E63DE9" w:rsidRPr="00F51F87" w:rsidRDefault="00E63DE9" w:rsidP="003C550A">
      <w:pPr>
        <w:pStyle w:val="ListParagraph"/>
        <w:spacing w:before="240" w:line="240" w:lineRule="auto"/>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 xml:space="preserve">The revamped Chicano Studies minor (now 18 units): </w:t>
      </w:r>
      <w:r w:rsidRPr="00F51F87">
        <w:rPr>
          <w:rStyle w:val="PlaceholderText"/>
          <w:rFonts w:ascii="Times New Roman" w:hAnsi="Times New Roman" w:cs="Times New Roman"/>
          <w:b/>
          <w:i/>
          <w:color w:val="000000"/>
          <w:sz w:val="24"/>
          <w:szCs w:val="24"/>
        </w:rPr>
        <w:t>it has been approved</w:t>
      </w:r>
    </w:p>
    <w:p w:rsidR="00E63DE9" w:rsidRPr="00F51F87" w:rsidRDefault="00E63DE9" w:rsidP="003C550A">
      <w:pPr>
        <w:pStyle w:val="ListParagraph"/>
        <w:spacing w:before="240" w:line="240" w:lineRule="auto"/>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 xml:space="preserve">The Latin American Studies minor (now 18 units): </w:t>
      </w:r>
      <w:r w:rsidRPr="00F51F87">
        <w:rPr>
          <w:rStyle w:val="PlaceholderText"/>
          <w:rFonts w:ascii="Times New Roman" w:hAnsi="Times New Roman" w:cs="Times New Roman"/>
          <w:b/>
          <w:i/>
          <w:color w:val="000000"/>
          <w:sz w:val="24"/>
          <w:szCs w:val="24"/>
        </w:rPr>
        <w:t>it has been approved</w:t>
      </w:r>
    </w:p>
    <w:p w:rsidR="00E63DE9" w:rsidRPr="00F51F87" w:rsidRDefault="00E63DE9" w:rsidP="003C550A">
      <w:pPr>
        <w:pStyle w:val="ListParagraph"/>
        <w:spacing w:before="240" w:line="240" w:lineRule="auto"/>
        <w:rPr>
          <w:rStyle w:val="PlaceholderText"/>
          <w:rFonts w:ascii="Times New Roman" w:hAnsi="Times New Roman" w:cs="Times New Roman"/>
          <w:color w:val="000000"/>
          <w:sz w:val="24"/>
          <w:szCs w:val="24"/>
        </w:rPr>
      </w:pPr>
    </w:p>
    <w:p w:rsidR="00E63DE9" w:rsidRDefault="00E63DE9" w:rsidP="002F72D6">
      <w:pPr>
        <w:pStyle w:val="ListParagraph"/>
        <w:numPr>
          <w:ilvl w:val="0"/>
          <w:numId w:val="3"/>
        </w:numPr>
        <w:spacing w:before="240" w:line="240" w:lineRule="auto"/>
        <w:ind w:left="720"/>
        <w:rPr>
          <w:rStyle w:val="PlaceholderText"/>
          <w:rFonts w:ascii="Times New Roman" w:hAnsi="Times New Roman" w:cs="Times New Roman"/>
          <w:b/>
          <w:color w:val="000000"/>
          <w:sz w:val="24"/>
          <w:szCs w:val="24"/>
        </w:rPr>
      </w:pPr>
      <w:r w:rsidRPr="00F51F87">
        <w:rPr>
          <w:rStyle w:val="PlaceholderText"/>
          <w:rFonts w:ascii="Times New Roman" w:hAnsi="Times New Roman" w:cs="Times New Roman"/>
          <w:b/>
          <w:color w:val="000000"/>
          <w:sz w:val="24"/>
          <w:szCs w:val="24"/>
        </w:rPr>
        <w:t>CREATE “CULTURAL COMPETENCE” CERTIFICATES TO ENHANCE COMMUNITY AND CROSS-COLLEGE COLLABORATIONS: The Department will expand its partnerships with local, state, and regional agencies, businesses, organizations, and K-12 institutions for mutual benefits to students, faculty, and our communities. Faculty members will be encouraged to take advantage of the capabilities of new technologies in the delivery of their programs and in pursuit of their scholarly activities.</w:t>
      </w:r>
    </w:p>
    <w:p w:rsidR="002F72D6" w:rsidRPr="002F72D6" w:rsidRDefault="002F72D6" w:rsidP="002F72D6">
      <w:pPr>
        <w:spacing w:before="240" w:line="240" w:lineRule="auto"/>
        <w:ind w:left="720"/>
        <w:contextualSpacing/>
        <w:rPr>
          <w:rStyle w:val="PlaceholderText"/>
          <w:rFonts w:ascii="Times New Roman" w:hAnsi="Times New Roman" w:cs="Times New Roman"/>
          <w:b/>
          <w:color w:val="000000"/>
          <w:sz w:val="24"/>
          <w:szCs w:val="24"/>
        </w:rPr>
      </w:pPr>
    </w:p>
    <w:p w:rsidR="00BF5650" w:rsidRPr="00BF5650" w:rsidRDefault="00E63DE9" w:rsidP="002F72D6">
      <w:pPr>
        <w:pStyle w:val="ListParagraph"/>
        <w:numPr>
          <w:ilvl w:val="0"/>
          <w:numId w:val="5"/>
        </w:numPr>
        <w:spacing w:before="240" w:line="240" w:lineRule="auto"/>
        <w:ind w:left="720"/>
        <w:rPr>
          <w:rStyle w:val="PlaceholderText"/>
          <w:rFonts w:ascii="Times New Roman" w:hAnsi="Times New Roman" w:cs="Times New Roman"/>
          <w:b/>
          <w:i/>
          <w:color w:val="000000"/>
          <w:sz w:val="24"/>
          <w:szCs w:val="24"/>
        </w:rPr>
      </w:pPr>
      <w:r w:rsidRPr="00BF5650">
        <w:rPr>
          <w:rFonts w:ascii="Times New Roman" w:hAnsi="Times New Roman" w:cs="Times New Roman"/>
          <w:sz w:val="24"/>
          <w:szCs w:val="24"/>
        </w:rPr>
        <w:t>Creation of one “Cultural Competence” certificate in collaboration with a major department, such as Nursing, Business, or Education.</w:t>
      </w:r>
      <w:r w:rsidR="00BF5650" w:rsidRPr="00BF5650">
        <w:rPr>
          <w:rFonts w:ascii="Times New Roman" w:hAnsi="Times New Roman" w:cs="Times New Roman"/>
          <w:sz w:val="24"/>
          <w:szCs w:val="24"/>
        </w:rPr>
        <w:t xml:space="preserve"> </w:t>
      </w:r>
      <w:r w:rsidR="00BF5650">
        <w:rPr>
          <w:rFonts w:ascii="Times New Roman" w:hAnsi="Times New Roman" w:cs="Times New Roman"/>
          <w:sz w:val="24"/>
          <w:szCs w:val="24"/>
        </w:rPr>
        <w:t xml:space="preserve"> </w:t>
      </w:r>
      <w:r w:rsidR="00BF5650" w:rsidRPr="00BF5650">
        <w:rPr>
          <w:rStyle w:val="PlaceholderText"/>
          <w:rFonts w:ascii="Times New Roman" w:hAnsi="Times New Roman" w:cs="Times New Roman"/>
          <w:b/>
          <w:i/>
          <w:color w:val="000000"/>
          <w:sz w:val="24"/>
          <w:szCs w:val="24"/>
        </w:rPr>
        <w:t>This has been fulfilled.</w:t>
      </w:r>
    </w:p>
    <w:p w:rsidR="0093012A" w:rsidRDefault="00BF5650" w:rsidP="002F72D6">
      <w:pPr>
        <w:spacing w:before="240" w:line="240" w:lineRule="auto"/>
        <w:ind w:left="720" w:firstLine="72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w:t>
      </w:r>
      <w:r w:rsidRPr="00BF5650">
        <w:rPr>
          <w:rFonts w:ascii="Times New Roman" w:hAnsi="Times New Roman" w:cs="Times New Roman"/>
          <w:color w:val="222222"/>
          <w:sz w:val="24"/>
          <w:szCs w:val="24"/>
          <w:shd w:val="clear" w:color="auto" w:fill="FFFFFF"/>
        </w:rPr>
        <w:t xml:space="preserve">n collaboration with Literacy, Early, Bilingual, Special Education </w:t>
      </w:r>
    </w:p>
    <w:p w:rsidR="0093012A" w:rsidRDefault="00BF5650" w:rsidP="003C550A">
      <w:pPr>
        <w:spacing w:before="240" w:line="240" w:lineRule="auto"/>
        <w:ind w:left="720" w:firstLine="720"/>
        <w:contextualSpacing/>
        <w:rPr>
          <w:rFonts w:ascii="Times New Roman" w:hAnsi="Times New Roman" w:cs="Times New Roman"/>
          <w:color w:val="222222"/>
          <w:sz w:val="24"/>
          <w:szCs w:val="24"/>
          <w:shd w:val="clear" w:color="auto" w:fill="FFFFFF"/>
        </w:rPr>
      </w:pPr>
      <w:r w:rsidRPr="00BF5650">
        <w:rPr>
          <w:rFonts w:ascii="Times New Roman" w:hAnsi="Times New Roman" w:cs="Times New Roman"/>
          <w:color w:val="222222"/>
          <w:sz w:val="24"/>
          <w:szCs w:val="24"/>
          <w:shd w:val="clear" w:color="auto" w:fill="FFFFFF"/>
        </w:rPr>
        <w:t>Dep</w:t>
      </w:r>
      <w:r w:rsidR="0093012A">
        <w:rPr>
          <w:rFonts w:ascii="Times New Roman" w:hAnsi="Times New Roman" w:cs="Times New Roman"/>
          <w:color w:val="222222"/>
          <w:sz w:val="24"/>
          <w:szCs w:val="24"/>
          <w:shd w:val="clear" w:color="auto" w:fill="FFFFFF"/>
        </w:rPr>
        <w:t>ar</w:t>
      </w:r>
      <w:r w:rsidRPr="00BF5650">
        <w:rPr>
          <w:rFonts w:ascii="Times New Roman" w:hAnsi="Times New Roman" w:cs="Times New Roman"/>
          <w:color w:val="222222"/>
          <w:sz w:val="24"/>
          <w:szCs w:val="24"/>
          <w:shd w:val="clear" w:color="auto" w:fill="FFFFFF"/>
        </w:rPr>
        <w:t>t</w:t>
      </w:r>
      <w:r w:rsidR="0093012A">
        <w:rPr>
          <w:rFonts w:ascii="Times New Roman" w:hAnsi="Times New Roman" w:cs="Times New Roman"/>
          <w:color w:val="222222"/>
          <w:sz w:val="24"/>
          <w:szCs w:val="24"/>
          <w:shd w:val="clear" w:color="auto" w:fill="FFFFFF"/>
        </w:rPr>
        <w:t>ment</w:t>
      </w:r>
      <w:r w:rsidRPr="00BF5650">
        <w:rPr>
          <w:rFonts w:ascii="Times New Roman" w:hAnsi="Times New Roman" w:cs="Times New Roman"/>
          <w:color w:val="222222"/>
          <w:sz w:val="24"/>
          <w:szCs w:val="24"/>
          <w:shd w:val="clear" w:color="auto" w:fill="FFFFFF"/>
        </w:rPr>
        <w:t xml:space="preserve">/Kremen School of Education, </w:t>
      </w:r>
      <w:r>
        <w:rPr>
          <w:rFonts w:ascii="Times New Roman" w:hAnsi="Times New Roman" w:cs="Times New Roman"/>
          <w:color w:val="222222"/>
          <w:sz w:val="24"/>
          <w:szCs w:val="24"/>
          <w:shd w:val="clear" w:color="auto" w:fill="FFFFFF"/>
        </w:rPr>
        <w:t>the</w:t>
      </w:r>
      <w:r w:rsidRPr="00BF5650">
        <w:rPr>
          <w:rFonts w:ascii="Times New Roman" w:hAnsi="Times New Roman" w:cs="Times New Roman"/>
          <w:color w:val="222222"/>
          <w:sz w:val="24"/>
          <w:szCs w:val="24"/>
          <w:shd w:val="clear" w:color="auto" w:fill="FFFFFF"/>
        </w:rPr>
        <w:t xml:space="preserve"> </w:t>
      </w:r>
      <w:r w:rsidR="003834EE" w:rsidRPr="003834EE">
        <w:rPr>
          <w:rFonts w:ascii="Times New Roman" w:hAnsi="Times New Roman" w:cs="Times New Roman"/>
          <w:b/>
          <w:color w:val="222222"/>
          <w:sz w:val="24"/>
          <w:szCs w:val="24"/>
          <w:shd w:val="clear" w:color="auto" w:fill="FFFFFF"/>
        </w:rPr>
        <w:t>Certificate in Chicana/o/x and Latina/o/x Studies in</w:t>
      </w:r>
      <w:r w:rsidRPr="00BF5650">
        <w:rPr>
          <w:rFonts w:ascii="Times New Roman" w:hAnsi="Times New Roman" w:cs="Times New Roman"/>
          <w:b/>
          <w:color w:val="222222"/>
          <w:sz w:val="24"/>
          <w:szCs w:val="24"/>
          <w:shd w:val="clear" w:color="auto" w:fill="FFFFFF"/>
        </w:rPr>
        <w:t xml:space="preserve"> Secondary Schooling</w:t>
      </w:r>
      <w:r w:rsidRPr="00BF5650">
        <w:rPr>
          <w:rFonts w:ascii="Times New Roman" w:hAnsi="Times New Roman" w:cs="Times New Roman"/>
          <w:color w:val="222222"/>
          <w:sz w:val="24"/>
          <w:szCs w:val="24"/>
          <w:shd w:val="clear" w:color="auto" w:fill="FFFFFF"/>
        </w:rPr>
        <w:t xml:space="preserve"> has been approved by the </w:t>
      </w:r>
      <w:r>
        <w:rPr>
          <w:rFonts w:ascii="Times New Roman" w:hAnsi="Times New Roman" w:cs="Times New Roman"/>
          <w:color w:val="222222"/>
          <w:sz w:val="24"/>
          <w:szCs w:val="24"/>
          <w:shd w:val="clear" w:color="auto" w:fill="FFFFFF"/>
        </w:rPr>
        <w:t>U</w:t>
      </w:r>
      <w:r w:rsidRPr="00BF5650">
        <w:rPr>
          <w:rFonts w:ascii="Times New Roman" w:hAnsi="Times New Roman" w:cs="Times New Roman"/>
          <w:color w:val="222222"/>
          <w:sz w:val="24"/>
          <w:szCs w:val="24"/>
          <w:shd w:val="clear" w:color="auto" w:fill="FFFFFF"/>
        </w:rPr>
        <w:t xml:space="preserve">niversity, effective </w:t>
      </w:r>
    </w:p>
    <w:p w:rsidR="00BF5650" w:rsidRPr="00BF5650" w:rsidRDefault="00BF5650" w:rsidP="003C550A">
      <w:pPr>
        <w:spacing w:before="240" w:line="240" w:lineRule="auto"/>
        <w:ind w:left="720" w:firstLine="720"/>
        <w:contextualSpacing/>
        <w:rPr>
          <w:rFonts w:ascii="Times New Roman" w:hAnsi="Times New Roman" w:cs="Times New Roman"/>
          <w:color w:val="222222"/>
          <w:sz w:val="24"/>
          <w:szCs w:val="24"/>
          <w:shd w:val="clear" w:color="auto" w:fill="FFFFFF"/>
        </w:rPr>
      </w:pPr>
      <w:r w:rsidRPr="00BF5650">
        <w:rPr>
          <w:rFonts w:ascii="Times New Roman" w:hAnsi="Times New Roman" w:cs="Times New Roman"/>
          <w:color w:val="222222"/>
          <w:sz w:val="24"/>
          <w:szCs w:val="24"/>
          <w:shd w:val="clear" w:color="auto" w:fill="FFFFFF"/>
        </w:rPr>
        <w:t xml:space="preserve">fall 2019. </w:t>
      </w:r>
    </w:p>
    <w:p w:rsidR="00BF5650" w:rsidRDefault="00BF5650" w:rsidP="003C550A">
      <w:pPr>
        <w:spacing w:before="240" w:line="240" w:lineRule="auto"/>
        <w:ind w:left="720"/>
        <w:contextualSpacing/>
        <w:rPr>
          <w:rFonts w:ascii="Arial" w:hAnsi="Arial" w:cs="Arial"/>
          <w:color w:val="222222"/>
          <w:shd w:val="clear" w:color="auto" w:fill="FFFFFF"/>
        </w:rPr>
      </w:pPr>
    </w:p>
    <w:p w:rsidR="00E63DE9" w:rsidRPr="00F51F87" w:rsidRDefault="00E63DE9" w:rsidP="003C550A">
      <w:pPr>
        <w:spacing w:before="240" w:line="240" w:lineRule="auto"/>
        <w:ind w:left="720"/>
        <w:contextualSpacing/>
        <w:rPr>
          <w:rFonts w:ascii="Times New Roman" w:hAnsi="Times New Roman" w:cs="Times New Roman"/>
          <w:sz w:val="24"/>
          <w:szCs w:val="24"/>
        </w:rPr>
      </w:pPr>
      <w:r w:rsidRPr="00F51F87">
        <w:rPr>
          <w:rFonts w:ascii="Times New Roman" w:hAnsi="Times New Roman" w:cs="Times New Roman"/>
          <w:sz w:val="24"/>
          <w:szCs w:val="24"/>
        </w:rPr>
        <w:t xml:space="preserve">In addition, the CLAS Department will explore the possibility of implementing an online certificate.  </w:t>
      </w:r>
    </w:p>
    <w:p w:rsidR="00E63DE9" w:rsidRDefault="00E63DE9" w:rsidP="003C550A">
      <w:pPr>
        <w:pStyle w:val="ListParagraph"/>
        <w:numPr>
          <w:ilvl w:val="0"/>
          <w:numId w:val="5"/>
        </w:numPr>
        <w:spacing w:before="240" w:line="240" w:lineRule="auto"/>
        <w:ind w:left="720"/>
        <w:rPr>
          <w:rFonts w:ascii="Times New Roman" w:hAnsi="Times New Roman" w:cs="Times New Roman"/>
          <w:sz w:val="24"/>
          <w:szCs w:val="24"/>
        </w:rPr>
      </w:pPr>
      <w:r w:rsidRPr="00F51F87">
        <w:rPr>
          <w:rFonts w:ascii="Times New Roman" w:hAnsi="Times New Roman" w:cs="Times New Roman"/>
          <w:sz w:val="24"/>
          <w:szCs w:val="24"/>
        </w:rPr>
        <w:t>N/A</w:t>
      </w:r>
    </w:p>
    <w:p w:rsidR="00E63DE9" w:rsidRPr="00F51F87" w:rsidRDefault="00E63DE9" w:rsidP="003C550A">
      <w:pPr>
        <w:pStyle w:val="ListParagraph"/>
        <w:numPr>
          <w:ilvl w:val="0"/>
          <w:numId w:val="5"/>
        </w:numPr>
        <w:spacing w:before="240" w:line="240" w:lineRule="auto"/>
        <w:ind w:left="720"/>
        <w:rPr>
          <w:rFonts w:ascii="Times New Roman" w:hAnsi="Times New Roman" w:cs="Times New Roman"/>
          <w:color w:val="000000"/>
          <w:sz w:val="24"/>
          <w:szCs w:val="24"/>
        </w:rPr>
      </w:pPr>
      <w:r w:rsidRPr="00F51F87">
        <w:rPr>
          <w:rFonts w:ascii="Times New Roman" w:hAnsi="Times New Roman" w:cs="Times New Roman"/>
          <w:sz w:val="24"/>
          <w:szCs w:val="24"/>
        </w:rPr>
        <w:t>In terms of funds and resources, the Department will collaborate with Continuing and Global Education to promote the certificates aiming to reach off-campus communities.</w:t>
      </w:r>
      <w:r w:rsidRPr="00F51F87">
        <w:rPr>
          <w:rFonts w:ascii="Times New Roman" w:hAnsi="Times New Roman" w:cs="Times New Roman"/>
          <w:sz w:val="24"/>
          <w:szCs w:val="24"/>
        </w:rPr>
        <w:tab/>
      </w:r>
    </w:p>
    <w:p w:rsidR="00E63DE9" w:rsidRPr="00F51F87" w:rsidRDefault="00E63DE9" w:rsidP="003C550A">
      <w:pPr>
        <w:pStyle w:val="ListParagraph"/>
        <w:numPr>
          <w:ilvl w:val="0"/>
          <w:numId w:val="5"/>
        </w:numPr>
        <w:spacing w:before="240" w:line="240" w:lineRule="auto"/>
        <w:ind w:left="720"/>
        <w:rPr>
          <w:rFonts w:ascii="Times New Roman" w:hAnsi="Times New Roman" w:cs="Times New Roman"/>
          <w:color w:val="000000"/>
          <w:sz w:val="24"/>
          <w:szCs w:val="24"/>
        </w:rPr>
      </w:pPr>
      <w:r w:rsidRPr="00F51F87">
        <w:rPr>
          <w:rFonts w:ascii="Times New Roman" w:hAnsi="Times New Roman" w:cs="Times New Roman"/>
          <w:sz w:val="24"/>
          <w:szCs w:val="24"/>
        </w:rPr>
        <w:t>Benchmark and Timeline for Establishing Collaborative Certificate.</w:t>
      </w:r>
    </w:p>
    <w:p w:rsidR="00E63DE9" w:rsidRPr="00F51F87" w:rsidRDefault="00E63DE9" w:rsidP="003C550A">
      <w:pPr>
        <w:pStyle w:val="ListParagraph"/>
        <w:spacing w:before="240" w:line="240" w:lineRule="auto"/>
        <w:rPr>
          <w:rStyle w:val="PlaceholderText"/>
          <w:rFonts w:ascii="Times New Roman" w:hAnsi="Times New Roman" w:cs="Times New Roman"/>
          <w:color w:val="000000"/>
          <w:sz w:val="24"/>
          <w:szCs w:val="24"/>
        </w:rPr>
      </w:pPr>
    </w:p>
    <w:p w:rsidR="00E63DE9" w:rsidRPr="00F51F87" w:rsidRDefault="00E63DE9" w:rsidP="003C550A">
      <w:pPr>
        <w:pStyle w:val="ListParagraph"/>
        <w:numPr>
          <w:ilvl w:val="0"/>
          <w:numId w:val="3"/>
        </w:numPr>
        <w:spacing w:before="240" w:line="240" w:lineRule="auto"/>
        <w:ind w:left="720"/>
        <w:rPr>
          <w:rStyle w:val="PlaceholderText"/>
          <w:rFonts w:ascii="Times New Roman" w:hAnsi="Times New Roman" w:cs="Times New Roman"/>
          <w:b/>
          <w:color w:val="000000"/>
          <w:sz w:val="24"/>
          <w:szCs w:val="24"/>
        </w:rPr>
      </w:pPr>
      <w:r w:rsidRPr="00F51F87">
        <w:rPr>
          <w:rStyle w:val="PlaceholderText"/>
          <w:rFonts w:ascii="Times New Roman" w:hAnsi="Times New Roman" w:cs="Times New Roman"/>
          <w:b/>
          <w:color w:val="000000"/>
          <w:sz w:val="24"/>
          <w:szCs w:val="24"/>
        </w:rPr>
        <w:t>CONTINUE TO DEVELOP AND SUPPORT FACULTY RESEARCH: The CLAS Department faculty will continue to engage in research and other scholarly activities to ensure strong cultural competency and general education to students. Most importantly, faculty research will contribute in broadening their understanding, teach the life skills of critical and creative thinking, oral and written communication, individual and group problem solving, and appreciation of ethnic diversity.</w:t>
      </w:r>
    </w:p>
    <w:p w:rsidR="00E63DE9" w:rsidRPr="00F51F87" w:rsidRDefault="00E63DE9" w:rsidP="003C550A">
      <w:pPr>
        <w:spacing w:before="240" w:line="240" w:lineRule="auto"/>
        <w:ind w:left="360"/>
        <w:contextualSpacing/>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 xml:space="preserve">a. To enhance student learning beyond the classroom, the Department will offer </w:t>
      </w:r>
    </w:p>
    <w:p w:rsidR="00E63DE9" w:rsidRDefault="00E63DE9" w:rsidP="003C550A">
      <w:pPr>
        <w:spacing w:before="240" w:line="240" w:lineRule="auto"/>
        <w:ind w:left="900"/>
        <w:contextualSpacing/>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experiential opportunities, e.g., field trips, internships, and service learning, and will promote study abroad opportunities for students.</w:t>
      </w:r>
    </w:p>
    <w:p w:rsidR="003644F1" w:rsidRDefault="003644F1" w:rsidP="003C550A">
      <w:pPr>
        <w:spacing w:before="240" w:line="240" w:lineRule="auto"/>
        <w:ind w:left="1440"/>
        <w:contextualSpacing/>
        <w:rPr>
          <w:rStyle w:val="PlaceholderText"/>
          <w:rFonts w:ascii="Times New Roman" w:hAnsi="Times New Roman" w:cs="Times New Roman"/>
          <w:color w:val="000000"/>
          <w:sz w:val="24"/>
          <w:szCs w:val="24"/>
        </w:rPr>
      </w:pPr>
    </w:p>
    <w:p w:rsidR="003644F1" w:rsidRDefault="003644F1" w:rsidP="003C550A">
      <w:pPr>
        <w:spacing w:before="240" w:line="240" w:lineRule="auto"/>
        <w:ind w:left="144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Dr. Sanchez</w:t>
      </w:r>
      <w:r w:rsidRPr="003644F1">
        <w:rPr>
          <w:rFonts w:ascii="Times New Roman" w:hAnsi="Times New Roman" w:cs="Times New Roman"/>
          <w:color w:val="222222"/>
          <w:sz w:val="24"/>
          <w:szCs w:val="24"/>
          <w:shd w:val="clear" w:color="auto" w:fill="FFFFFF"/>
        </w:rPr>
        <w:t xml:space="preserve"> was granted a </w:t>
      </w:r>
      <w:r w:rsidRPr="008146DB">
        <w:rPr>
          <w:rFonts w:ascii="Times New Roman" w:hAnsi="Times New Roman" w:cs="Times New Roman"/>
          <w:color w:val="222222"/>
          <w:sz w:val="24"/>
          <w:szCs w:val="24"/>
          <w:shd w:val="clear" w:color="auto" w:fill="FFFFFF"/>
        </w:rPr>
        <w:t>$1,500</w:t>
      </w:r>
      <w:r w:rsidRPr="003644F1">
        <w:rPr>
          <w:rFonts w:ascii="Times New Roman" w:hAnsi="Times New Roman" w:cs="Times New Roman"/>
          <w:color w:val="222222"/>
          <w:sz w:val="24"/>
          <w:szCs w:val="24"/>
          <w:shd w:val="clear" w:color="auto" w:fill="FFFFFF"/>
        </w:rPr>
        <w:t xml:space="preserve"> summer stipend for participating in the </w:t>
      </w:r>
      <w:r w:rsidRPr="008146DB">
        <w:rPr>
          <w:rFonts w:ascii="Times New Roman" w:hAnsi="Times New Roman" w:cs="Times New Roman"/>
          <w:color w:val="222222"/>
          <w:sz w:val="24"/>
          <w:szCs w:val="24"/>
          <w:shd w:val="clear" w:color="auto" w:fill="FFFFFF"/>
        </w:rPr>
        <w:t>Service-Learning Summer Intensive Course Redesign Grant sessions</w:t>
      </w:r>
      <w:r w:rsidRPr="003644F1">
        <w:rPr>
          <w:rFonts w:ascii="Times New Roman" w:hAnsi="Times New Roman" w:cs="Times New Roman"/>
          <w:color w:val="222222"/>
          <w:sz w:val="24"/>
          <w:szCs w:val="24"/>
          <w:shd w:val="clear" w:color="auto" w:fill="FFFFFF"/>
        </w:rPr>
        <w:t xml:space="preserve"> (May 22-26, 2017).</w:t>
      </w:r>
    </w:p>
    <w:p w:rsidR="00570044" w:rsidRPr="003644F1" w:rsidRDefault="00570044" w:rsidP="003C550A">
      <w:pPr>
        <w:spacing w:before="240" w:line="240" w:lineRule="auto"/>
        <w:ind w:left="1440"/>
        <w:contextualSpacing/>
        <w:rPr>
          <w:rStyle w:val="PlaceholderText"/>
          <w:rFonts w:ascii="Times New Roman" w:hAnsi="Times New Roman" w:cs="Times New Roman"/>
          <w:color w:val="000000"/>
          <w:sz w:val="24"/>
          <w:szCs w:val="24"/>
        </w:rPr>
      </w:pPr>
    </w:p>
    <w:p w:rsidR="00E63DE9" w:rsidRPr="00A5287F" w:rsidRDefault="00E63DE9" w:rsidP="003C550A">
      <w:pPr>
        <w:pStyle w:val="ListParagraph"/>
        <w:numPr>
          <w:ilvl w:val="0"/>
          <w:numId w:val="4"/>
        </w:numPr>
        <w:spacing w:before="240" w:line="240" w:lineRule="auto"/>
        <w:rPr>
          <w:rStyle w:val="PlaceholderText"/>
          <w:rFonts w:ascii="Times New Roman" w:hAnsi="Times New Roman" w:cs="Times New Roman"/>
          <w:color w:val="000000"/>
          <w:sz w:val="24"/>
          <w:szCs w:val="24"/>
        </w:rPr>
      </w:pPr>
      <w:r w:rsidRPr="00A5287F">
        <w:rPr>
          <w:rStyle w:val="PlaceholderText"/>
          <w:rFonts w:ascii="Times New Roman" w:hAnsi="Times New Roman" w:cs="Times New Roman"/>
          <w:color w:val="000000"/>
          <w:sz w:val="24"/>
          <w:szCs w:val="24"/>
        </w:rPr>
        <w:t>N/A</w:t>
      </w:r>
    </w:p>
    <w:p w:rsidR="00A5287F" w:rsidRPr="00A5287F" w:rsidRDefault="00A5287F" w:rsidP="003C550A">
      <w:pPr>
        <w:spacing w:before="240" w:line="240" w:lineRule="auto"/>
        <w:ind w:left="360"/>
        <w:contextualSpacing/>
        <w:rPr>
          <w:rStyle w:val="PlaceholderText"/>
          <w:rFonts w:ascii="Times New Roman" w:hAnsi="Times New Roman" w:cs="Times New Roman"/>
          <w:color w:val="000000"/>
          <w:sz w:val="24"/>
          <w:szCs w:val="24"/>
        </w:rPr>
      </w:pPr>
    </w:p>
    <w:p w:rsidR="00E63DE9" w:rsidRPr="00F51F87" w:rsidRDefault="00E63DE9" w:rsidP="003C550A">
      <w:pPr>
        <w:spacing w:before="240" w:line="240" w:lineRule="auto"/>
        <w:ind w:left="360"/>
        <w:contextualSpacing/>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 xml:space="preserve">c. The Department faculty will apply for grants, such as COSS Research/Creative </w:t>
      </w:r>
    </w:p>
    <w:p w:rsidR="00E63DE9" w:rsidRDefault="00E63DE9" w:rsidP="003C550A">
      <w:pPr>
        <w:spacing w:before="240" w:line="240" w:lineRule="auto"/>
        <w:ind w:left="720"/>
        <w:contextualSpacing/>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t xml:space="preserve">Activities Awards Program; Undergraduate Studies Research Grant; and ASI; </w:t>
      </w:r>
    </w:p>
    <w:p w:rsidR="00A5287F" w:rsidRDefault="00A5287F" w:rsidP="003C550A">
      <w:pPr>
        <w:spacing w:before="240" w:line="240" w:lineRule="auto"/>
        <w:ind w:left="720"/>
        <w:contextualSpacing/>
        <w:rPr>
          <w:rStyle w:val="PlaceholderText"/>
          <w:rFonts w:ascii="Times New Roman" w:hAnsi="Times New Roman" w:cs="Times New Roman"/>
          <w:color w:val="000000"/>
          <w:sz w:val="24"/>
          <w:szCs w:val="24"/>
        </w:rPr>
      </w:pPr>
    </w:p>
    <w:p w:rsidR="00510F0B" w:rsidRDefault="00510F0B" w:rsidP="003C550A">
      <w:pPr>
        <w:spacing w:before="240" w:line="240" w:lineRule="auto"/>
        <w:ind w:left="720" w:firstLine="720"/>
        <w:contextualSpacing/>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Dr. Sanchez awarded </w:t>
      </w:r>
      <w:r w:rsidRPr="00A5287F">
        <w:rPr>
          <w:rFonts w:ascii="Times New Roman" w:hAnsi="Times New Roman" w:cs="Times New Roman"/>
          <w:sz w:val="24"/>
          <w:szCs w:val="24"/>
        </w:rPr>
        <w:t>Service-Learning</w:t>
      </w:r>
      <w:r>
        <w:rPr>
          <w:rFonts w:ascii="Times New Roman" w:hAnsi="Times New Roman" w:cs="Times New Roman"/>
          <w:sz w:val="24"/>
          <w:szCs w:val="24"/>
        </w:rPr>
        <w:t xml:space="preserve"> </w:t>
      </w:r>
      <w:r w:rsidRPr="00A5287F">
        <w:rPr>
          <w:rFonts w:ascii="Times New Roman" w:hAnsi="Times New Roman" w:cs="Times New Roman"/>
          <w:color w:val="222222"/>
          <w:sz w:val="24"/>
          <w:szCs w:val="24"/>
          <w:shd w:val="clear" w:color="auto" w:fill="FFFFFF"/>
        </w:rPr>
        <w:t xml:space="preserve">$5,000 </w:t>
      </w:r>
      <w:r>
        <w:rPr>
          <w:rFonts w:ascii="Times New Roman" w:hAnsi="Times New Roman" w:cs="Times New Roman"/>
          <w:color w:val="222222"/>
          <w:sz w:val="24"/>
          <w:szCs w:val="24"/>
          <w:shd w:val="clear" w:color="auto" w:fill="FFFFFF"/>
        </w:rPr>
        <w:t xml:space="preserve">development </w:t>
      </w:r>
      <w:r w:rsidRPr="00A5287F">
        <w:rPr>
          <w:rFonts w:ascii="Times New Roman" w:hAnsi="Times New Roman" w:cs="Times New Roman"/>
          <w:color w:val="222222"/>
          <w:sz w:val="24"/>
          <w:szCs w:val="24"/>
          <w:shd w:val="clear" w:color="auto" w:fill="FFFFFF"/>
        </w:rPr>
        <w:t>grant</w:t>
      </w:r>
      <w:r>
        <w:rPr>
          <w:rFonts w:ascii="Times New Roman" w:hAnsi="Times New Roman" w:cs="Times New Roman"/>
          <w:color w:val="222222"/>
          <w:sz w:val="24"/>
          <w:szCs w:val="24"/>
          <w:shd w:val="clear" w:color="auto" w:fill="FFFFFF"/>
        </w:rPr>
        <w:t xml:space="preserve"> </w:t>
      </w:r>
    </w:p>
    <w:p w:rsidR="00510F0B" w:rsidRDefault="00510F0B" w:rsidP="003C550A">
      <w:pPr>
        <w:spacing w:before="240" w:line="240" w:lineRule="auto"/>
        <w:ind w:left="720" w:firstLine="72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(March 7, 2018)</w:t>
      </w:r>
      <w:r w:rsidRPr="00A5287F">
        <w:rPr>
          <w:rFonts w:ascii="Times New Roman" w:hAnsi="Times New Roman" w:cs="Times New Roman"/>
          <w:color w:val="222222"/>
          <w:sz w:val="24"/>
          <w:szCs w:val="24"/>
          <w:shd w:val="clear" w:color="auto" w:fill="FFFFFF"/>
        </w:rPr>
        <w:t xml:space="preserve"> </w:t>
      </w:r>
    </w:p>
    <w:p w:rsidR="00510F0B" w:rsidRDefault="00510F0B" w:rsidP="003C550A">
      <w:pPr>
        <w:spacing w:before="240" w:line="240" w:lineRule="auto"/>
        <w:ind w:left="720" w:firstLine="720"/>
        <w:contextualSpacing/>
        <w:rPr>
          <w:rFonts w:ascii="Times New Roman" w:hAnsi="Times New Roman" w:cs="Times New Roman"/>
          <w:color w:val="222222"/>
          <w:sz w:val="24"/>
          <w:szCs w:val="24"/>
          <w:shd w:val="clear" w:color="auto" w:fill="FFFFFF"/>
        </w:rPr>
      </w:pPr>
    </w:p>
    <w:p w:rsidR="00510F0B" w:rsidRDefault="00510F0B" w:rsidP="003C550A">
      <w:pPr>
        <w:spacing w:before="24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Dr. Lopes awarded </w:t>
      </w:r>
      <w:r w:rsidRPr="00C777EA">
        <w:rPr>
          <w:rFonts w:ascii="Times New Roman" w:hAnsi="Times New Roman" w:cs="Times New Roman"/>
          <w:sz w:val="24"/>
          <w:szCs w:val="24"/>
        </w:rPr>
        <w:t xml:space="preserve">College of Social Sciences Recurring Research/Creative </w:t>
      </w:r>
    </w:p>
    <w:p w:rsidR="00510F0B" w:rsidRDefault="00510F0B" w:rsidP="003C550A">
      <w:pPr>
        <w:spacing w:before="240" w:line="240" w:lineRule="auto"/>
        <w:ind w:left="720" w:firstLine="720"/>
        <w:contextualSpacing/>
        <w:rPr>
          <w:rFonts w:ascii="Times New Roman" w:hAnsi="Times New Roman" w:cs="Times New Roman"/>
          <w:sz w:val="24"/>
          <w:szCs w:val="24"/>
        </w:rPr>
      </w:pPr>
      <w:r w:rsidRPr="00C777EA">
        <w:rPr>
          <w:rFonts w:ascii="Times New Roman" w:hAnsi="Times New Roman" w:cs="Times New Roman"/>
          <w:sz w:val="24"/>
          <w:szCs w:val="24"/>
        </w:rPr>
        <w:t>Activities Funds</w:t>
      </w:r>
      <w:r>
        <w:rPr>
          <w:rFonts w:ascii="Times New Roman" w:hAnsi="Times New Roman" w:cs="Times New Roman"/>
          <w:sz w:val="24"/>
          <w:szCs w:val="24"/>
        </w:rPr>
        <w:t xml:space="preserve"> </w:t>
      </w:r>
      <w:r w:rsidRPr="00C777EA">
        <w:rPr>
          <w:rFonts w:ascii="Times New Roman" w:hAnsi="Times New Roman" w:cs="Times New Roman"/>
          <w:sz w:val="24"/>
          <w:szCs w:val="24"/>
        </w:rPr>
        <w:t>$7,000</w:t>
      </w:r>
      <w:r>
        <w:rPr>
          <w:rFonts w:ascii="Times New Roman" w:hAnsi="Times New Roman" w:cs="Times New Roman"/>
          <w:sz w:val="24"/>
          <w:szCs w:val="24"/>
        </w:rPr>
        <w:t xml:space="preserve"> for the </w:t>
      </w:r>
      <w:r w:rsidRPr="00C777EA">
        <w:rPr>
          <w:rFonts w:ascii="Times New Roman" w:hAnsi="Times New Roman" w:cs="Times New Roman"/>
          <w:sz w:val="24"/>
          <w:szCs w:val="24"/>
        </w:rPr>
        <w:t xml:space="preserve">CLAS Latin American Film Series </w:t>
      </w:r>
      <w:r>
        <w:rPr>
          <w:rFonts w:ascii="Times New Roman" w:hAnsi="Times New Roman" w:cs="Times New Roman"/>
          <w:sz w:val="24"/>
          <w:szCs w:val="24"/>
        </w:rPr>
        <w:t xml:space="preserve">for the </w:t>
      </w:r>
      <w:r w:rsidRPr="00C777EA">
        <w:rPr>
          <w:rFonts w:ascii="Times New Roman" w:hAnsi="Times New Roman" w:cs="Times New Roman"/>
          <w:sz w:val="24"/>
          <w:szCs w:val="24"/>
        </w:rPr>
        <w:t>2017-</w:t>
      </w:r>
    </w:p>
    <w:p w:rsidR="00510F0B" w:rsidRDefault="00510F0B" w:rsidP="003C550A">
      <w:pPr>
        <w:spacing w:before="240" w:line="240" w:lineRule="auto"/>
        <w:ind w:left="720" w:firstLine="720"/>
        <w:contextualSpacing/>
        <w:rPr>
          <w:rFonts w:ascii="Times New Roman" w:hAnsi="Times New Roman" w:cs="Times New Roman"/>
          <w:sz w:val="24"/>
          <w:szCs w:val="24"/>
        </w:rPr>
      </w:pPr>
      <w:r w:rsidRPr="00C777EA">
        <w:rPr>
          <w:rFonts w:ascii="Times New Roman" w:hAnsi="Times New Roman" w:cs="Times New Roman"/>
          <w:sz w:val="24"/>
          <w:szCs w:val="24"/>
        </w:rPr>
        <w:t xml:space="preserve">2018 </w:t>
      </w:r>
      <w:r>
        <w:rPr>
          <w:rFonts w:ascii="Times New Roman" w:hAnsi="Times New Roman" w:cs="Times New Roman"/>
          <w:sz w:val="24"/>
          <w:szCs w:val="24"/>
        </w:rPr>
        <w:t>academic year</w:t>
      </w:r>
    </w:p>
    <w:p w:rsidR="00510F0B" w:rsidRPr="00A5287F" w:rsidRDefault="00510F0B" w:rsidP="003C550A">
      <w:pPr>
        <w:spacing w:before="240" w:line="240" w:lineRule="auto"/>
        <w:ind w:left="720" w:firstLine="720"/>
        <w:contextualSpacing/>
        <w:rPr>
          <w:rStyle w:val="style211"/>
          <w:rFonts w:ascii="Times New Roman" w:hAnsi="Times New Roman" w:cs="Times New Roman"/>
          <w:sz w:val="24"/>
          <w:szCs w:val="24"/>
        </w:rPr>
      </w:pPr>
    </w:p>
    <w:p w:rsidR="00510F0B" w:rsidRDefault="00510F0B" w:rsidP="003C550A">
      <w:pPr>
        <w:spacing w:before="240" w:line="240" w:lineRule="auto"/>
        <w:ind w:left="720"/>
        <w:contextualSpacing/>
        <w:rPr>
          <w:rFonts w:ascii="Times New Roman" w:hAnsi="Times New Roman" w:cs="Times New Roman"/>
          <w:color w:val="222222"/>
          <w:sz w:val="24"/>
          <w:szCs w:val="24"/>
          <w:shd w:val="clear" w:color="auto" w:fill="FFFFFF"/>
        </w:rPr>
      </w:pPr>
      <w:r>
        <w:rPr>
          <w:rStyle w:val="PlaceholderText"/>
          <w:rFonts w:ascii="Times New Roman" w:hAnsi="Times New Roman" w:cs="Times New Roman"/>
          <w:color w:val="000000"/>
          <w:sz w:val="24"/>
          <w:szCs w:val="24"/>
        </w:rPr>
        <w:tab/>
        <w:t xml:space="preserve">Dr. Lopes awarded a </w:t>
      </w:r>
      <w:r w:rsidRPr="006609D1">
        <w:rPr>
          <w:rFonts w:ascii="Times New Roman" w:eastAsia="Times New Roman" w:hAnsi="Times New Roman" w:cs="Times New Roman"/>
          <w:sz w:val="24"/>
          <w:szCs w:val="24"/>
        </w:rPr>
        <w:t>College of Social Sciences</w:t>
      </w:r>
      <w:r w:rsidRPr="00947FC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R</w:t>
      </w:r>
      <w:r w:rsidRPr="00947FCF">
        <w:rPr>
          <w:rFonts w:ascii="Times New Roman" w:hAnsi="Times New Roman" w:cs="Times New Roman"/>
          <w:color w:val="222222"/>
          <w:sz w:val="24"/>
          <w:szCs w:val="24"/>
          <w:shd w:val="clear" w:color="auto" w:fill="FFFFFF"/>
        </w:rPr>
        <w:t xml:space="preserve">esearch </w:t>
      </w:r>
      <w:r>
        <w:rPr>
          <w:rFonts w:ascii="Times New Roman" w:hAnsi="Times New Roman" w:cs="Times New Roman"/>
          <w:color w:val="222222"/>
          <w:sz w:val="24"/>
          <w:szCs w:val="24"/>
          <w:shd w:val="clear" w:color="auto" w:fill="FFFFFF"/>
        </w:rPr>
        <w:t xml:space="preserve">Course Releases </w:t>
      </w:r>
    </w:p>
    <w:p w:rsidR="00510F0B" w:rsidRDefault="00510F0B" w:rsidP="003C550A">
      <w:pPr>
        <w:spacing w:before="240" w:line="240" w:lineRule="auto"/>
        <w:ind w:left="720"/>
        <w:contextualSpacing/>
        <w:rPr>
          <w:rFonts w:ascii="Times New Roman" w:eastAsia="Times New Roman" w:hAnsi="Times New Roman" w:cs="Times New Roman"/>
          <w:sz w:val="24"/>
          <w:szCs w:val="24"/>
        </w:rPr>
      </w:pPr>
      <w:r>
        <w:rPr>
          <w:rFonts w:ascii="Times New Roman" w:hAnsi="Times New Roman" w:cs="Times New Roman"/>
          <w:color w:val="222222"/>
          <w:sz w:val="24"/>
          <w:szCs w:val="24"/>
          <w:shd w:val="clear" w:color="auto" w:fill="FFFFFF"/>
        </w:rPr>
        <w:tab/>
      </w:r>
      <w:r w:rsidRPr="006609D1">
        <w:rPr>
          <w:rFonts w:ascii="Times New Roman" w:eastAsia="Times New Roman" w:hAnsi="Times New Roman" w:cs="Times New Roman"/>
          <w:sz w:val="24"/>
          <w:szCs w:val="24"/>
        </w:rPr>
        <w:t>to conduct a research project entitled</w:t>
      </w:r>
      <w:r>
        <w:rPr>
          <w:rFonts w:ascii="Times New Roman" w:eastAsia="Times New Roman" w:hAnsi="Times New Roman" w:cs="Times New Roman"/>
          <w:sz w:val="24"/>
          <w:szCs w:val="24"/>
        </w:rPr>
        <w:t xml:space="preserve">: </w:t>
      </w:r>
      <w:r w:rsidRPr="006609D1">
        <w:rPr>
          <w:rFonts w:ascii="Times New Roman" w:eastAsia="Times New Roman" w:hAnsi="Times New Roman" w:cs="Times New Roman"/>
          <w:sz w:val="24"/>
          <w:szCs w:val="24"/>
        </w:rPr>
        <w:t xml:space="preserve">Meat in the Marketplace: Brazil in the </w:t>
      </w:r>
    </w:p>
    <w:p w:rsidR="00510F0B" w:rsidRDefault="00510F0B" w:rsidP="003C550A">
      <w:pPr>
        <w:spacing w:before="240" w:line="240" w:lineRule="auto"/>
        <w:ind w:left="720"/>
        <w:contextualSpacing/>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ab/>
      </w:r>
      <w:r w:rsidRPr="006609D1">
        <w:rPr>
          <w:rFonts w:ascii="Times New Roman" w:eastAsia="Times New Roman" w:hAnsi="Times New Roman" w:cs="Times New Roman"/>
          <w:sz w:val="24"/>
          <w:szCs w:val="24"/>
        </w:rPr>
        <w:t>Global Livestock Economy</w:t>
      </w:r>
      <w:r>
        <w:rPr>
          <w:rFonts w:ascii="Times New Roman" w:eastAsia="Times New Roman" w:hAnsi="Times New Roman" w:cs="Times New Roman"/>
          <w:sz w:val="24"/>
          <w:szCs w:val="24"/>
        </w:rPr>
        <w:t xml:space="preserve"> for the following periods:</w:t>
      </w:r>
    </w:p>
    <w:p w:rsidR="00510F0B" w:rsidRDefault="00510F0B" w:rsidP="003C550A">
      <w:pPr>
        <w:spacing w:before="240" w:line="240" w:lineRule="auto"/>
        <w:ind w:left="720" w:firstLine="720"/>
        <w:contextualSpacing/>
        <w:rPr>
          <w:rFonts w:ascii="Times New Roman" w:eastAsia="Times New Roman" w:hAnsi="Times New Roman" w:cs="Times New Roman"/>
          <w:sz w:val="24"/>
          <w:szCs w:val="24"/>
        </w:rPr>
      </w:pPr>
      <w:r w:rsidRPr="006609D1">
        <w:rPr>
          <w:rFonts w:ascii="Times New Roman" w:eastAsia="Times New Roman" w:hAnsi="Times New Roman" w:cs="Times New Roman"/>
          <w:sz w:val="24"/>
          <w:szCs w:val="24"/>
        </w:rPr>
        <w:t>1 course release 2018-2019</w:t>
      </w:r>
    </w:p>
    <w:p w:rsidR="00510F0B" w:rsidRDefault="00510F0B" w:rsidP="003C550A">
      <w:pPr>
        <w:spacing w:before="240" w:line="240" w:lineRule="auto"/>
        <w:ind w:left="720" w:firstLine="720"/>
        <w:contextualSpacing/>
        <w:rPr>
          <w:rFonts w:ascii="Times New Roman" w:eastAsia="Times New Roman" w:hAnsi="Times New Roman" w:cs="Times New Roman"/>
          <w:sz w:val="24"/>
          <w:szCs w:val="24"/>
        </w:rPr>
      </w:pPr>
      <w:r w:rsidRPr="006609D1">
        <w:rPr>
          <w:rFonts w:ascii="Times New Roman" w:eastAsia="Times New Roman" w:hAnsi="Times New Roman" w:cs="Times New Roman"/>
          <w:sz w:val="24"/>
          <w:szCs w:val="24"/>
        </w:rPr>
        <w:t>1 course release 2017-2018</w:t>
      </w:r>
    </w:p>
    <w:p w:rsidR="00510F0B" w:rsidRDefault="00510F0B" w:rsidP="003C550A">
      <w:pPr>
        <w:spacing w:before="240" w:line="240" w:lineRule="auto"/>
        <w:ind w:left="720" w:firstLine="720"/>
        <w:contextualSpacing/>
        <w:rPr>
          <w:rFonts w:ascii="Times New Roman" w:eastAsia="Times New Roman" w:hAnsi="Times New Roman" w:cs="Times New Roman"/>
          <w:sz w:val="24"/>
          <w:szCs w:val="24"/>
        </w:rPr>
      </w:pPr>
    </w:p>
    <w:p w:rsidR="00510F0B" w:rsidRDefault="00510F0B" w:rsidP="003C550A">
      <w:pPr>
        <w:spacing w:before="240" w:line="240" w:lineRule="auto"/>
        <w:ind w:left="1440"/>
        <w:contextualSpacing/>
        <w:rPr>
          <w:rFonts w:ascii="Times New Roman" w:eastAsia="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Dr. Annabella España-Nájera was awarded </w:t>
      </w:r>
      <w:r w:rsidRPr="00417EB8">
        <w:rPr>
          <w:rFonts w:ascii="Times New Roman" w:eastAsia="Times New Roman" w:hAnsi="Times New Roman" w:cs="Times New Roman"/>
          <w:color w:val="222222"/>
          <w:sz w:val="24"/>
          <w:szCs w:val="24"/>
        </w:rPr>
        <w:t xml:space="preserve">COSS Grant $4,000 for Latin American Film Festival </w:t>
      </w:r>
      <w:r>
        <w:rPr>
          <w:rFonts w:ascii="Times New Roman" w:eastAsia="Times New Roman" w:hAnsi="Times New Roman" w:cs="Times New Roman"/>
          <w:color w:val="222222"/>
          <w:sz w:val="24"/>
          <w:szCs w:val="24"/>
        </w:rPr>
        <w:t>and</w:t>
      </w:r>
      <w:r w:rsidRPr="00417EB8">
        <w:rPr>
          <w:rFonts w:ascii="Times New Roman" w:eastAsia="Times New Roman" w:hAnsi="Times New Roman" w:cs="Times New Roman"/>
          <w:color w:val="222222"/>
          <w:sz w:val="24"/>
          <w:szCs w:val="24"/>
        </w:rPr>
        <w:t xml:space="preserve"> Speaker Series (screened 3 films)</w:t>
      </w:r>
      <w:r>
        <w:rPr>
          <w:rFonts w:ascii="Times New Roman" w:eastAsia="Times New Roman" w:hAnsi="Times New Roman" w:cs="Times New Roman"/>
          <w:color w:val="222222"/>
          <w:sz w:val="24"/>
          <w:szCs w:val="24"/>
        </w:rPr>
        <w:t>, (2018-2019);</w:t>
      </w:r>
    </w:p>
    <w:p w:rsidR="00510F0B" w:rsidRPr="00417EB8" w:rsidRDefault="00510F0B" w:rsidP="003C550A">
      <w:pPr>
        <w:spacing w:before="240" w:line="240" w:lineRule="auto"/>
        <w:ind w:left="144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Pr="00417EB8">
        <w:rPr>
          <w:rFonts w:ascii="Times New Roman" w:eastAsia="Times New Roman" w:hAnsi="Times New Roman" w:cs="Times New Roman"/>
          <w:color w:val="222222"/>
          <w:sz w:val="24"/>
          <w:szCs w:val="24"/>
        </w:rPr>
        <w:t xml:space="preserve">$1,800 – Centennial Center Grant, Women </w:t>
      </w:r>
      <w:r>
        <w:rPr>
          <w:rFonts w:ascii="Times New Roman" w:eastAsia="Times New Roman" w:hAnsi="Times New Roman" w:cs="Times New Roman"/>
          <w:color w:val="222222"/>
          <w:sz w:val="24"/>
          <w:szCs w:val="24"/>
        </w:rPr>
        <w:t>and</w:t>
      </w:r>
      <w:r w:rsidRPr="00417EB8">
        <w:rPr>
          <w:rFonts w:ascii="Times New Roman" w:eastAsia="Times New Roman" w:hAnsi="Times New Roman" w:cs="Times New Roman"/>
          <w:color w:val="222222"/>
          <w:sz w:val="24"/>
          <w:szCs w:val="24"/>
        </w:rPr>
        <w:t xml:space="preserve"> Politics, American Political Science Association, for the project </w:t>
      </w:r>
      <w:r>
        <w:rPr>
          <w:rFonts w:ascii="Times New Roman" w:eastAsia="Times New Roman" w:hAnsi="Times New Roman" w:cs="Times New Roman"/>
          <w:color w:val="222222"/>
          <w:sz w:val="24"/>
          <w:szCs w:val="24"/>
        </w:rPr>
        <w:t>“</w:t>
      </w:r>
      <w:r w:rsidRPr="00417EB8">
        <w:rPr>
          <w:rFonts w:ascii="Times New Roman" w:eastAsia="Times New Roman" w:hAnsi="Times New Roman" w:cs="Times New Roman"/>
          <w:color w:val="222222"/>
          <w:sz w:val="24"/>
          <w:szCs w:val="24"/>
        </w:rPr>
        <w:t>Making Decentralization Work for Women: The Electability and Representation of Women in Local Governments</w:t>
      </w:r>
      <w:r>
        <w:rPr>
          <w:rFonts w:ascii="Times New Roman" w:eastAsia="Times New Roman" w:hAnsi="Times New Roman" w:cs="Times New Roman"/>
          <w:color w:val="222222"/>
          <w:sz w:val="24"/>
          <w:szCs w:val="24"/>
        </w:rPr>
        <w:t>”</w:t>
      </w:r>
      <w:r w:rsidRPr="00417EB8">
        <w:rPr>
          <w:rFonts w:ascii="Times New Roman" w:eastAsia="Times New Roman" w:hAnsi="Times New Roman" w:cs="Times New Roman"/>
          <w:color w:val="222222"/>
          <w:sz w:val="24"/>
          <w:szCs w:val="24"/>
        </w:rPr>
        <w:t xml:space="preserve"> (February 2018)</w:t>
      </w:r>
      <w:r>
        <w:rPr>
          <w:rFonts w:ascii="Times New Roman" w:eastAsia="Times New Roman" w:hAnsi="Times New Roman" w:cs="Times New Roman"/>
          <w:color w:val="222222"/>
          <w:sz w:val="24"/>
          <w:szCs w:val="24"/>
        </w:rPr>
        <w:t>;</w:t>
      </w:r>
    </w:p>
    <w:p w:rsidR="00510F0B" w:rsidRDefault="00510F0B" w:rsidP="003C550A">
      <w:pPr>
        <w:spacing w:before="240" w:line="240" w:lineRule="auto"/>
        <w:ind w:left="144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Pr="00417EB8">
        <w:rPr>
          <w:rFonts w:ascii="Times New Roman" w:eastAsia="Times New Roman" w:hAnsi="Times New Roman" w:cs="Times New Roman"/>
          <w:color w:val="222222"/>
          <w:sz w:val="24"/>
          <w:szCs w:val="24"/>
        </w:rPr>
        <w:t xml:space="preserve">$1,000 – Carrie Chapman Catt Prize for Research on Women and Politics – Honorable mention, College of Liberal Arts and Sciences at Iowa State University, for the project </w:t>
      </w:r>
      <w:r>
        <w:rPr>
          <w:rFonts w:ascii="Times New Roman" w:eastAsia="Times New Roman" w:hAnsi="Times New Roman" w:cs="Times New Roman"/>
          <w:color w:val="222222"/>
          <w:sz w:val="24"/>
          <w:szCs w:val="24"/>
        </w:rPr>
        <w:t>“</w:t>
      </w:r>
      <w:r w:rsidRPr="00417EB8">
        <w:rPr>
          <w:rFonts w:ascii="Times New Roman" w:eastAsia="Times New Roman" w:hAnsi="Times New Roman" w:cs="Times New Roman"/>
          <w:color w:val="222222"/>
          <w:sz w:val="24"/>
          <w:szCs w:val="24"/>
        </w:rPr>
        <w:t>Making Decentralization Work for Women: The Electability and Representation of Women in Local Governments</w:t>
      </w:r>
      <w:r>
        <w:rPr>
          <w:rFonts w:ascii="Times New Roman" w:eastAsia="Times New Roman" w:hAnsi="Times New Roman" w:cs="Times New Roman"/>
          <w:color w:val="222222"/>
          <w:sz w:val="24"/>
          <w:szCs w:val="24"/>
        </w:rPr>
        <w:t>”</w:t>
      </w:r>
      <w:r w:rsidRPr="00417EB8">
        <w:rPr>
          <w:rFonts w:ascii="Times New Roman" w:eastAsia="Times New Roman" w:hAnsi="Times New Roman" w:cs="Times New Roman"/>
          <w:color w:val="222222"/>
          <w:sz w:val="24"/>
          <w:szCs w:val="24"/>
        </w:rPr>
        <w:t xml:space="preserve"> (February 2018)</w:t>
      </w:r>
      <w:r>
        <w:rPr>
          <w:rFonts w:ascii="Times New Roman" w:eastAsia="Times New Roman" w:hAnsi="Times New Roman" w:cs="Times New Roman"/>
          <w:color w:val="222222"/>
          <w:sz w:val="24"/>
          <w:szCs w:val="24"/>
        </w:rPr>
        <w:t>;</w:t>
      </w:r>
    </w:p>
    <w:p w:rsidR="00510F0B" w:rsidRPr="00417EB8" w:rsidRDefault="00510F0B" w:rsidP="003C550A">
      <w:pPr>
        <w:spacing w:before="240" w:line="240" w:lineRule="auto"/>
        <w:ind w:left="144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Pr="00417EB8">
        <w:rPr>
          <w:rFonts w:ascii="Times New Roman" w:eastAsia="Times New Roman" w:hAnsi="Times New Roman" w:cs="Times New Roman"/>
          <w:color w:val="222222"/>
          <w:sz w:val="24"/>
          <w:szCs w:val="24"/>
        </w:rPr>
        <w:t xml:space="preserve">COSS Grant $7,000 for Latin American Film Festival </w:t>
      </w:r>
      <w:r>
        <w:rPr>
          <w:rFonts w:ascii="Times New Roman" w:eastAsia="Times New Roman" w:hAnsi="Times New Roman" w:cs="Times New Roman"/>
          <w:color w:val="222222"/>
          <w:sz w:val="24"/>
          <w:szCs w:val="24"/>
        </w:rPr>
        <w:t>and</w:t>
      </w:r>
      <w:r w:rsidRPr="00417EB8">
        <w:rPr>
          <w:rFonts w:ascii="Times New Roman" w:eastAsia="Times New Roman" w:hAnsi="Times New Roman" w:cs="Times New Roman"/>
          <w:color w:val="222222"/>
          <w:sz w:val="24"/>
          <w:szCs w:val="24"/>
        </w:rPr>
        <w:t xml:space="preserve"> Speaker Series (screened 3 films) (screened 4 films and had 3 speakers)</w:t>
      </w:r>
      <w:r>
        <w:rPr>
          <w:rFonts w:ascii="Times New Roman" w:eastAsia="Times New Roman" w:hAnsi="Times New Roman" w:cs="Times New Roman"/>
          <w:color w:val="222222"/>
          <w:sz w:val="24"/>
          <w:szCs w:val="24"/>
        </w:rPr>
        <w:t xml:space="preserve"> (2016-2017);</w:t>
      </w:r>
    </w:p>
    <w:p w:rsidR="00510F0B" w:rsidRDefault="00510F0B" w:rsidP="003C550A">
      <w:pPr>
        <w:spacing w:before="240" w:line="240" w:lineRule="auto"/>
        <w:ind w:left="144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 </w:t>
      </w:r>
      <w:r w:rsidRPr="00417EB8">
        <w:rPr>
          <w:rFonts w:ascii="Times New Roman" w:eastAsia="Times New Roman" w:hAnsi="Times New Roman" w:cs="Times New Roman"/>
          <w:color w:val="222222"/>
          <w:sz w:val="24"/>
          <w:szCs w:val="24"/>
        </w:rPr>
        <w:t xml:space="preserve">IRA Grant $7,000 for Latin American Film Festival </w:t>
      </w:r>
      <w:r>
        <w:rPr>
          <w:rFonts w:ascii="Times New Roman" w:eastAsia="Times New Roman" w:hAnsi="Times New Roman" w:cs="Times New Roman"/>
          <w:color w:val="222222"/>
          <w:sz w:val="24"/>
          <w:szCs w:val="24"/>
        </w:rPr>
        <w:t>and</w:t>
      </w:r>
      <w:r w:rsidRPr="00417EB8">
        <w:rPr>
          <w:rFonts w:ascii="Times New Roman" w:eastAsia="Times New Roman" w:hAnsi="Times New Roman" w:cs="Times New Roman"/>
          <w:color w:val="222222"/>
          <w:sz w:val="24"/>
          <w:szCs w:val="24"/>
        </w:rPr>
        <w:t xml:space="preserve"> Speaker Series (screened 4 films and had 3 speakers)</w:t>
      </w:r>
      <w:r>
        <w:rPr>
          <w:rFonts w:ascii="Times New Roman" w:eastAsia="Times New Roman" w:hAnsi="Times New Roman" w:cs="Times New Roman"/>
          <w:color w:val="222222"/>
          <w:sz w:val="24"/>
          <w:szCs w:val="24"/>
        </w:rPr>
        <w:t xml:space="preserve"> (2016-2017).</w:t>
      </w:r>
    </w:p>
    <w:p w:rsidR="00510F0B" w:rsidRDefault="00510F0B" w:rsidP="003C550A">
      <w:pPr>
        <w:spacing w:before="240" w:line="240" w:lineRule="auto"/>
        <w:ind w:left="1440"/>
        <w:contextualSpacing/>
        <w:rPr>
          <w:rFonts w:ascii="Times New Roman" w:eastAsia="Times New Roman" w:hAnsi="Times New Roman" w:cs="Times New Roman"/>
          <w:color w:val="222222"/>
          <w:sz w:val="24"/>
          <w:szCs w:val="24"/>
        </w:rPr>
      </w:pPr>
    </w:p>
    <w:p w:rsidR="00510F0B" w:rsidRPr="00417EB8" w:rsidRDefault="00510F0B" w:rsidP="003C550A">
      <w:pPr>
        <w:spacing w:before="240" w:line="240" w:lineRule="auto"/>
        <w:ind w:left="1440"/>
        <w:contextualSpacing/>
        <w:rPr>
          <w:rFonts w:ascii="Times New Roman" w:eastAsia="Times New Roman" w:hAnsi="Times New Roman" w:cs="Times New Roman"/>
          <w:color w:val="222222"/>
          <w:sz w:val="24"/>
          <w:szCs w:val="24"/>
        </w:rPr>
      </w:pPr>
      <w:r w:rsidRPr="00417EB8">
        <w:rPr>
          <w:rFonts w:ascii="Times New Roman" w:hAnsi="Times New Roman" w:cs="Times New Roman"/>
          <w:color w:val="222222"/>
          <w:sz w:val="24"/>
          <w:szCs w:val="24"/>
          <w:shd w:val="clear" w:color="auto" w:fill="FFFFFF"/>
        </w:rPr>
        <w:t xml:space="preserve">Dr. Annabella España-Nájera was granted </w:t>
      </w:r>
      <w:r w:rsidRPr="00417EB8">
        <w:rPr>
          <w:rFonts w:ascii="Times New Roman" w:eastAsia="Times New Roman" w:hAnsi="Times New Roman" w:cs="Times New Roman"/>
          <w:color w:val="222222"/>
          <w:sz w:val="24"/>
          <w:szCs w:val="24"/>
        </w:rPr>
        <w:t xml:space="preserve">COSS Course Release for project </w:t>
      </w:r>
      <w:r>
        <w:rPr>
          <w:rFonts w:ascii="Times New Roman" w:eastAsia="Times New Roman" w:hAnsi="Times New Roman" w:cs="Times New Roman"/>
          <w:color w:val="222222"/>
          <w:sz w:val="24"/>
          <w:szCs w:val="24"/>
        </w:rPr>
        <w:t>“</w:t>
      </w:r>
      <w:r w:rsidRPr="00417EB8">
        <w:rPr>
          <w:rFonts w:ascii="Times New Roman" w:eastAsia="Times New Roman" w:hAnsi="Times New Roman" w:cs="Times New Roman"/>
          <w:color w:val="222222"/>
          <w:sz w:val="24"/>
          <w:szCs w:val="24"/>
        </w:rPr>
        <w:t>Municipal Dynamics in Central America: Women in Local Governments</w:t>
      </w:r>
      <w:r>
        <w:rPr>
          <w:rFonts w:ascii="Times New Roman" w:eastAsia="Times New Roman" w:hAnsi="Times New Roman" w:cs="Times New Roman"/>
          <w:color w:val="222222"/>
          <w:sz w:val="24"/>
          <w:szCs w:val="24"/>
        </w:rPr>
        <w:t>” (2018-2019);</w:t>
      </w:r>
    </w:p>
    <w:p w:rsidR="00510F0B" w:rsidRPr="00417EB8" w:rsidRDefault="00510F0B" w:rsidP="003C550A">
      <w:pPr>
        <w:spacing w:before="240" w:line="240" w:lineRule="auto"/>
        <w:ind w:left="144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Pr="00417EB8">
        <w:rPr>
          <w:rFonts w:ascii="Times New Roman" w:eastAsia="Times New Roman" w:hAnsi="Times New Roman" w:cs="Times New Roman"/>
          <w:color w:val="222222"/>
          <w:sz w:val="24"/>
          <w:szCs w:val="24"/>
        </w:rPr>
        <w:t>Co-Director COSS Institute for Leadership and Public Policy (course releases)</w:t>
      </w:r>
    </w:p>
    <w:p w:rsidR="00510F0B" w:rsidRDefault="00510F0B" w:rsidP="003C550A">
      <w:pPr>
        <w:spacing w:before="240" w:line="240" w:lineRule="auto"/>
        <w:ind w:left="1440"/>
        <w:contextualSpacing/>
        <w:rPr>
          <w:rFonts w:ascii="Times New Roman" w:eastAsia="Times New Roman" w:hAnsi="Times New Roman" w:cs="Times New Roman"/>
          <w:color w:val="222222"/>
          <w:sz w:val="24"/>
          <w:szCs w:val="24"/>
        </w:rPr>
      </w:pPr>
      <w:r w:rsidRPr="00417EB8">
        <w:rPr>
          <w:rFonts w:ascii="Times New Roman" w:eastAsia="Times New Roman" w:hAnsi="Times New Roman" w:cs="Times New Roman"/>
          <w:color w:val="222222"/>
          <w:sz w:val="24"/>
          <w:szCs w:val="24"/>
        </w:rPr>
        <w:t xml:space="preserve">COSS Course Release for project </w:t>
      </w:r>
      <w:r>
        <w:rPr>
          <w:rFonts w:ascii="Times New Roman" w:eastAsia="Times New Roman" w:hAnsi="Times New Roman" w:cs="Times New Roman"/>
          <w:color w:val="222222"/>
          <w:sz w:val="24"/>
          <w:szCs w:val="24"/>
        </w:rPr>
        <w:t>“</w:t>
      </w:r>
      <w:r w:rsidRPr="00417EB8">
        <w:rPr>
          <w:rFonts w:ascii="Times New Roman" w:eastAsia="Times New Roman" w:hAnsi="Times New Roman" w:cs="Times New Roman"/>
          <w:color w:val="222222"/>
          <w:sz w:val="24"/>
          <w:szCs w:val="24"/>
        </w:rPr>
        <w:t>Municipal Dynamics in El Salvador: The Causes and Consequences of Institutional Reform</w:t>
      </w:r>
      <w:r>
        <w:rPr>
          <w:rFonts w:ascii="Times New Roman" w:eastAsia="Times New Roman" w:hAnsi="Times New Roman" w:cs="Times New Roman"/>
          <w:color w:val="222222"/>
          <w:sz w:val="24"/>
          <w:szCs w:val="24"/>
        </w:rPr>
        <w:t>” (2016-2017).</w:t>
      </w:r>
    </w:p>
    <w:p w:rsidR="00510F0B" w:rsidRPr="00417EB8" w:rsidRDefault="00510F0B" w:rsidP="003C550A">
      <w:pPr>
        <w:spacing w:before="240" w:line="240" w:lineRule="auto"/>
        <w:ind w:left="1440"/>
        <w:contextualSpacing/>
        <w:rPr>
          <w:rFonts w:ascii="Times New Roman" w:eastAsia="Times New Roman" w:hAnsi="Times New Roman" w:cs="Times New Roman"/>
          <w:color w:val="222222"/>
          <w:sz w:val="24"/>
          <w:szCs w:val="24"/>
        </w:rPr>
      </w:pPr>
    </w:p>
    <w:p w:rsidR="00E63DE9" w:rsidRPr="00F51F87" w:rsidRDefault="00E63DE9" w:rsidP="003C550A">
      <w:pPr>
        <w:spacing w:before="240" w:line="240" w:lineRule="auto"/>
        <w:ind w:left="360"/>
        <w:contextualSpacing/>
        <w:rPr>
          <w:rStyle w:val="PlaceholderText"/>
          <w:rFonts w:ascii="Times New Roman" w:hAnsi="Times New Roman" w:cs="Times New Roman"/>
          <w:color w:val="000000"/>
          <w:sz w:val="24"/>
          <w:szCs w:val="24"/>
        </w:rPr>
      </w:pPr>
      <w:r w:rsidRPr="00F51F87">
        <w:rPr>
          <w:rStyle w:val="PlaceholderText"/>
          <w:rFonts w:ascii="Times New Roman" w:hAnsi="Times New Roman" w:cs="Times New Roman"/>
          <w:color w:val="000000"/>
          <w:sz w:val="24"/>
          <w:szCs w:val="24"/>
        </w:rPr>
        <w:lastRenderedPageBreak/>
        <w:t>d. The Department faculty will implement those activities annually.</w:t>
      </w:r>
    </w:p>
    <w:p w:rsidR="00E63DE9" w:rsidRPr="00F51F87" w:rsidRDefault="00E63DE9" w:rsidP="003C550A">
      <w:pPr>
        <w:spacing w:before="240" w:line="240" w:lineRule="auto"/>
        <w:ind w:left="720"/>
        <w:contextualSpacing/>
        <w:rPr>
          <w:rStyle w:val="PlaceholderText"/>
          <w:rFonts w:ascii="Times New Roman" w:hAnsi="Times New Roman" w:cs="Times New Roman"/>
          <w:b/>
          <w:color w:val="000000"/>
          <w:sz w:val="24"/>
          <w:szCs w:val="24"/>
        </w:rPr>
      </w:pPr>
    </w:p>
    <w:p w:rsidR="00E63DE9" w:rsidRPr="00F51F87" w:rsidRDefault="00E63DE9" w:rsidP="003C550A">
      <w:pPr>
        <w:spacing w:before="240" w:line="240" w:lineRule="auto"/>
        <w:ind w:left="720"/>
        <w:contextualSpacing/>
        <w:rPr>
          <w:rFonts w:ascii="Times New Roman" w:hAnsi="Times New Roman" w:cs="Times New Roman"/>
          <w:b/>
          <w:sz w:val="24"/>
          <w:szCs w:val="24"/>
        </w:rPr>
      </w:pPr>
      <w:r w:rsidRPr="00F51F87">
        <w:rPr>
          <w:rFonts w:ascii="Times New Roman" w:hAnsi="Times New Roman" w:cs="Times New Roman"/>
          <w:b/>
          <w:sz w:val="24"/>
          <w:szCs w:val="24"/>
        </w:rPr>
        <w:tab/>
        <w:t>Additional information the department may wish to include</w:t>
      </w:r>
    </w:p>
    <w:p w:rsidR="0084179F" w:rsidRPr="00F51F87" w:rsidRDefault="0084179F" w:rsidP="005E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50"/>
        <w:contextualSpacing/>
        <w:rPr>
          <w:rFonts w:ascii="Times New Roman" w:hAnsi="Times New Roman" w:cs="Times New Roman"/>
          <w:sz w:val="24"/>
          <w:szCs w:val="24"/>
        </w:rPr>
      </w:pPr>
      <w:r w:rsidRPr="00F51F87">
        <w:rPr>
          <w:rFonts w:ascii="Times New Roman" w:hAnsi="Times New Roman" w:cs="Times New Roman"/>
          <w:sz w:val="24"/>
          <w:szCs w:val="24"/>
        </w:rPr>
        <w:t xml:space="preserve">The CLAS Department faculty will assess the need for a new tenure track hire </w:t>
      </w:r>
    </w:p>
    <w:p w:rsidR="0084179F" w:rsidRDefault="0084179F" w:rsidP="005E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50"/>
        <w:contextualSpacing/>
        <w:rPr>
          <w:rFonts w:ascii="Times New Roman" w:hAnsi="Times New Roman" w:cs="Times New Roman"/>
          <w:sz w:val="24"/>
          <w:szCs w:val="24"/>
        </w:rPr>
      </w:pPr>
      <w:r w:rsidRPr="00F51F87">
        <w:rPr>
          <w:rFonts w:ascii="Times New Roman" w:hAnsi="Times New Roman" w:cs="Times New Roman"/>
          <w:sz w:val="24"/>
          <w:szCs w:val="24"/>
        </w:rPr>
        <w:tab/>
      </w:r>
      <w:r w:rsidRPr="00F51F87">
        <w:rPr>
          <w:rFonts w:ascii="Times New Roman" w:hAnsi="Times New Roman" w:cs="Times New Roman"/>
          <w:sz w:val="24"/>
          <w:szCs w:val="24"/>
        </w:rPr>
        <w:tab/>
      </w:r>
      <w:r w:rsidR="00A5287F">
        <w:rPr>
          <w:rFonts w:ascii="Times New Roman" w:hAnsi="Times New Roman" w:cs="Times New Roman"/>
          <w:sz w:val="24"/>
          <w:szCs w:val="24"/>
        </w:rPr>
        <w:tab/>
      </w:r>
      <w:r w:rsidRPr="00F51F87">
        <w:rPr>
          <w:rFonts w:ascii="Times New Roman" w:hAnsi="Times New Roman" w:cs="Times New Roman"/>
          <w:sz w:val="24"/>
          <w:szCs w:val="24"/>
        </w:rPr>
        <w:t>based on the results of the three-year target goals.</w:t>
      </w:r>
    </w:p>
    <w:p w:rsidR="002F72D6" w:rsidRDefault="002F72D6" w:rsidP="005E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50"/>
        <w:contextualSpacing/>
        <w:rPr>
          <w:rFonts w:ascii="Times New Roman" w:hAnsi="Times New Roman" w:cs="Times New Roman"/>
          <w:sz w:val="24"/>
          <w:szCs w:val="24"/>
        </w:rPr>
      </w:pPr>
    </w:p>
    <w:p w:rsidR="002F72D6" w:rsidRDefault="002F72D6" w:rsidP="005E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50"/>
        <w:contextualSpacing/>
        <w:rPr>
          <w:rFonts w:ascii="Times New Roman" w:hAnsi="Times New Roman" w:cs="Times New Roman"/>
          <w:b/>
          <w:i/>
          <w:sz w:val="24"/>
          <w:szCs w:val="24"/>
        </w:rPr>
      </w:pPr>
      <w:r w:rsidRPr="00F51F87">
        <w:rPr>
          <w:rFonts w:ascii="Times New Roman" w:hAnsi="Times New Roman" w:cs="Times New Roman"/>
          <w:b/>
          <w:i/>
          <w:sz w:val="24"/>
          <w:szCs w:val="24"/>
        </w:rPr>
        <w:t>The Department hired a new faculty member</w:t>
      </w:r>
      <w:r>
        <w:rPr>
          <w:rFonts w:ascii="Times New Roman" w:hAnsi="Times New Roman" w:cs="Times New Roman"/>
          <w:b/>
          <w:i/>
          <w:sz w:val="24"/>
          <w:szCs w:val="24"/>
        </w:rPr>
        <w:t xml:space="preserve"> (fall semester 2017).</w:t>
      </w:r>
    </w:p>
    <w:p w:rsidR="008E04F8" w:rsidRPr="008E04F8" w:rsidRDefault="008E04F8" w:rsidP="005E7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50"/>
        <w:contextualSpacing/>
        <w:rPr>
          <w:rFonts w:ascii="Times New Roman" w:hAnsi="Times New Roman" w:cs="Times New Roman"/>
          <w:sz w:val="24"/>
          <w:szCs w:val="24"/>
        </w:rPr>
      </w:pPr>
      <w:r>
        <w:rPr>
          <w:rFonts w:ascii="Times New Roman" w:hAnsi="Times New Roman" w:cs="Times New Roman"/>
          <w:sz w:val="24"/>
          <w:szCs w:val="24"/>
        </w:rPr>
        <w:t xml:space="preserve">However, because CLAS enrollments have increased and majors as well (indicating that SOAP, Department curriculum development, and Action Plan </w:t>
      </w:r>
      <w:r w:rsidR="000419E5">
        <w:rPr>
          <w:rFonts w:ascii="Times New Roman" w:hAnsi="Times New Roman" w:cs="Times New Roman"/>
          <w:sz w:val="24"/>
          <w:szCs w:val="24"/>
        </w:rPr>
        <w:t>goals</w:t>
      </w:r>
      <w:r>
        <w:rPr>
          <w:rFonts w:ascii="Times New Roman" w:hAnsi="Times New Roman" w:cs="Times New Roman"/>
          <w:sz w:val="24"/>
          <w:szCs w:val="24"/>
        </w:rPr>
        <w:t xml:space="preserve"> </w:t>
      </w:r>
      <w:r w:rsidR="000419E5">
        <w:rPr>
          <w:rFonts w:ascii="Times New Roman" w:hAnsi="Times New Roman" w:cs="Times New Roman"/>
          <w:sz w:val="24"/>
          <w:szCs w:val="24"/>
        </w:rPr>
        <w:t>have positively</w:t>
      </w:r>
      <w:r w:rsidR="005973C4">
        <w:rPr>
          <w:rFonts w:ascii="Times New Roman" w:hAnsi="Times New Roman" w:cs="Times New Roman"/>
          <w:sz w:val="24"/>
          <w:szCs w:val="24"/>
        </w:rPr>
        <w:t xml:space="preserve"> </w:t>
      </w:r>
      <w:r w:rsidR="000419E5">
        <w:rPr>
          <w:rFonts w:ascii="Times New Roman" w:hAnsi="Times New Roman" w:cs="Times New Roman"/>
          <w:sz w:val="24"/>
          <w:szCs w:val="24"/>
        </w:rPr>
        <w:t>i</w:t>
      </w:r>
      <w:r>
        <w:rPr>
          <w:rFonts w:ascii="Times New Roman" w:hAnsi="Times New Roman" w:cs="Times New Roman"/>
          <w:sz w:val="24"/>
          <w:szCs w:val="24"/>
        </w:rPr>
        <w:t>mpact</w:t>
      </w:r>
      <w:r w:rsidR="000419E5">
        <w:rPr>
          <w:rFonts w:ascii="Times New Roman" w:hAnsi="Times New Roman" w:cs="Times New Roman"/>
          <w:sz w:val="24"/>
          <w:szCs w:val="24"/>
        </w:rPr>
        <w:t>ed</w:t>
      </w:r>
      <w:r>
        <w:rPr>
          <w:rFonts w:ascii="Times New Roman" w:hAnsi="Times New Roman" w:cs="Times New Roman"/>
          <w:sz w:val="24"/>
          <w:szCs w:val="24"/>
        </w:rPr>
        <w:t xml:space="preserve"> student enrollment and major growth</w:t>
      </w:r>
      <w:r w:rsidR="000419E5">
        <w:rPr>
          <w:rFonts w:ascii="Times New Roman" w:hAnsi="Times New Roman" w:cs="Times New Roman"/>
          <w:sz w:val="24"/>
          <w:szCs w:val="24"/>
        </w:rPr>
        <w:t>),</w:t>
      </w:r>
      <w:r>
        <w:rPr>
          <w:rFonts w:ascii="Times New Roman" w:hAnsi="Times New Roman" w:cs="Times New Roman"/>
          <w:sz w:val="24"/>
          <w:szCs w:val="24"/>
        </w:rPr>
        <w:t xml:space="preserve"> the Department is in need of additional faculty hires.</w:t>
      </w:r>
    </w:p>
    <w:p w:rsidR="002F72D6" w:rsidRDefault="0084179F" w:rsidP="005E7178">
      <w:pPr>
        <w:spacing w:line="240" w:lineRule="auto"/>
        <w:ind w:left="360"/>
        <w:contextualSpacing/>
        <w:rPr>
          <w:rFonts w:ascii="Times New Roman" w:hAnsi="Times New Roman" w:cs="Times New Roman"/>
          <w:sz w:val="24"/>
          <w:szCs w:val="24"/>
        </w:rPr>
      </w:pPr>
      <w:r w:rsidRPr="00F51F87">
        <w:rPr>
          <w:rFonts w:ascii="Times New Roman" w:hAnsi="Times New Roman" w:cs="Times New Roman"/>
          <w:sz w:val="24"/>
          <w:szCs w:val="24"/>
        </w:rPr>
        <w:tab/>
      </w:r>
      <w:r w:rsidRPr="00F51F87">
        <w:rPr>
          <w:rFonts w:ascii="Times New Roman" w:hAnsi="Times New Roman" w:cs="Times New Roman"/>
          <w:sz w:val="24"/>
          <w:szCs w:val="24"/>
        </w:rPr>
        <w:tab/>
      </w:r>
    </w:p>
    <w:p w:rsidR="002F72D6" w:rsidRPr="00C60BD6" w:rsidRDefault="002F72D6" w:rsidP="005E7178">
      <w:pPr>
        <w:numPr>
          <w:ilvl w:val="0"/>
          <w:numId w:val="6"/>
        </w:numPr>
        <w:spacing w:after="0" w:line="240" w:lineRule="auto"/>
        <w:ind w:left="1080"/>
        <w:contextualSpacing/>
        <w:rPr>
          <w:rFonts w:ascii="Times New Roman" w:hAnsi="Times New Roman" w:cs="Times New Roman"/>
          <w:b/>
          <w:sz w:val="24"/>
          <w:szCs w:val="24"/>
        </w:rPr>
      </w:pPr>
      <w:r w:rsidRPr="00C60BD6">
        <w:rPr>
          <w:rFonts w:ascii="Times New Roman" w:hAnsi="Times New Roman" w:cs="Times New Roman"/>
          <w:b/>
          <w:sz w:val="24"/>
          <w:szCs w:val="24"/>
        </w:rPr>
        <w:t xml:space="preserve">Appendix With </w:t>
      </w:r>
      <w:r>
        <w:rPr>
          <w:rFonts w:ascii="Times New Roman" w:hAnsi="Times New Roman" w:cs="Times New Roman"/>
          <w:b/>
          <w:sz w:val="24"/>
          <w:szCs w:val="24"/>
        </w:rPr>
        <w:t>Writting</w:t>
      </w:r>
      <w:r w:rsidRPr="00C60BD6">
        <w:rPr>
          <w:rFonts w:ascii="Times New Roman" w:hAnsi="Times New Roman" w:cs="Times New Roman"/>
          <w:b/>
          <w:sz w:val="24"/>
          <w:szCs w:val="24"/>
        </w:rPr>
        <w:t xml:space="preserve"> Rubric</w:t>
      </w:r>
    </w:p>
    <w:p w:rsidR="002F72D6" w:rsidRPr="00C60BD6" w:rsidRDefault="002F72D6" w:rsidP="005E7178">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 xml:space="preserve"> </w:t>
      </w:r>
      <w:r w:rsidRPr="00C60BD6">
        <w:rPr>
          <w:rFonts w:ascii="Times New Roman" w:hAnsi="Times New Roman" w:cs="Times New Roman"/>
          <w:sz w:val="24"/>
          <w:szCs w:val="24"/>
        </w:rPr>
        <w:tab/>
      </w:r>
      <w:r w:rsidRPr="00C60BD6">
        <w:rPr>
          <w:rFonts w:ascii="Times New Roman" w:hAnsi="Times New Roman" w:cs="Times New Roman"/>
          <w:bCs/>
          <w:sz w:val="24"/>
          <w:szCs w:val="24"/>
        </w:rPr>
        <w:t xml:space="preserve">Below is the </w:t>
      </w:r>
      <w:r w:rsidRPr="00C60BD6">
        <w:rPr>
          <w:rFonts w:ascii="Times New Roman" w:hAnsi="Times New Roman" w:cs="Times New Roman"/>
          <w:i/>
          <w:sz w:val="24"/>
          <w:szCs w:val="24"/>
        </w:rPr>
        <w:t xml:space="preserve">CLAS </w:t>
      </w:r>
      <w:r>
        <w:rPr>
          <w:rFonts w:ascii="Times New Roman" w:hAnsi="Times New Roman" w:cs="Times New Roman"/>
          <w:i/>
          <w:sz w:val="24"/>
          <w:szCs w:val="24"/>
        </w:rPr>
        <w:t>102W</w:t>
      </w:r>
      <w:r w:rsidRPr="00C60BD6">
        <w:rPr>
          <w:rFonts w:ascii="Times New Roman" w:hAnsi="Times New Roman" w:cs="Times New Roman"/>
          <w:i/>
          <w:sz w:val="24"/>
          <w:szCs w:val="24"/>
        </w:rPr>
        <w:t xml:space="preserve"> course</w:t>
      </w:r>
      <w:r w:rsidRPr="00C60BD6">
        <w:rPr>
          <w:rFonts w:ascii="Times New Roman" w:hAnsi="Times New Roman" w:cs="Times New Roman"/>
          <w:bCs/>
          <w:sz w:val="24"/>
          <w:szCs w:val="24"/>
        </w:rPr>
        <w:t xml:space="preserve"> </w:t>
      </w:r>
      <w:r>
        <w:rPr>
          <w:rFonts w:ascii="Times New Roman" w:hAnsi="Times New Roman" w:cs="Times New Roman"/>
          <w:b/>
          <w:sz w:val="24"/>
          <w:szCs w:val="24"/>
        </w:rPr>
        <w:t xml:space="preserve">writing </w:t>
      </w:r>
      <w:r w:rsidRPr="00C60BD6">
        <w:rPr>
          <w:rFonts w:ascii="Times New Roman" w:hAnsi="Times New Roman" w:cs="Times New Roman"/>
          <w:b/>
          <w:sz w:val="24"/>
          <w:szCs w:val="24"/>
        </w:rPr>
        <w:t xml:space="preserve">rubric </w:t>
      </w:r>
      <w:r w:rsidRPr="00C60BD6">
        <w:rPr>
          <w:rFonts w:ascii="Times New Roman" w:hAnsi="Times New Roman" w:cs="Times New Roman"/>
          <w:bCs/>
          <w:sz w:val="24"/>
          <w:szCs w:val="24"/>
        </w:rPr>
        <w:t>utilized to assist the students.</w:t>
      </w:r>
    </w:p>
    <w:p w:rsidR="002F72D6" w:rsidRPr="00C60BD6" w:rsidRDefault="002F72D6" w:rsidP="005E7178">
      <w:pPr>
        <w:spacing w:line="240" w:lineRule="auto"/>
        <w:ind w:firstLine="360"/>
        <w:contextualSpacing/>
        <w:rPr>
          <w:rFonts w:ascii="Times New Roman" w:hAnsi="Times New Roman" w:cs="Times New Roman"/>
          <w:bCs/>
          <w:sz w:val="24"/>
          <w:szCs w:val="24"/>
        </w:rPr>
      </w:pPr>
    </w:p>
    <w:p w:rsidR="002F72D6" w:rsidRPr="00C60BD6" w:rsidRDefault="002F72D6" w:rsidP="005E7178">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ab/>
      </w:r>
      <w:r w:rsidRPr="00C60BD6">
        <w:rPr>
          <w:rFonts w:ascii="Times New Roman" w:hAnsi="Times New Roman" w:cs="Times New Roman"/>
          <w:sz w:val="24"/>
          <w:szCs w:val="24"/>
        </w:rPr>
        <w:tab/>
      </w:r>
      <w:r w:rsidRPr="00C60BD6">
        <w:rPr>
          <w:rFonts w:ascii="Times New Roman" w:hAnsi="Times New Roman" w:cs="Times New Roman"/>
          <w:sz w:val="24"/>
          <w:szCs w:val="24"/>
        </w:rPr>
        <w:tab/>
      </w:r>
      <w:r>
        <w:rPr>
          <w:rFonts w:ascii="Times New Roman" w:hAnsi="Times New Roman" w:cs="Times New Roman"/>
          <w:sz w:val="24"/>
          <w:szCs w:val="24"/>
        </w:rPr>
        <w:t>Written Work Rubric</w:t>
      </w:r>
      <w:r w:rsidRPr="00C60BD6">
        <w:rPr>
          <w:rFonts w:ascii="Times New Roman" w:hAnsi="Times New Roman" w:cs="Times New Roman"/>
          <w:sz w:val="24"/>
          <w:szCs w:val="24"/>
        </w:rPr>
        <w:t>:</w:t>
      </w:r>
    </w:p>
    <w:p w:rsidR="002F72D6" w:rsidRPr="00C60BD6" w:rsidRDefault="002F72D6" w:rsidP="002F72D6">
      <w:pPr>
        <w:spacing w:line="240" w:lineRule="auto"/>
        <w:contextualSpacing/>
        <w:rPr>
          <w:rFonts w:ascii="Times New Roman" w:hAnsi="Times New Roman" w:cs="Times New Roman"/>
          <w:sz w:val="24"/>
          <w:szCs w:val="24"/>
        </w:rPr>
      </w:pPr>
    </w:p>
    <w:tbl>
      <w:tblPr>
        <w:tblW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160"/>
        <w:gridCol w:w="1800"/>
        <w:gridCol w:w="1080"/>
      </w:tblGrid>
      <w:tr w:rsidR="002F72D6" w:rsidRPr="00C60BD6" w:rsidTr="00276F92">
        <w:tc>
          <w:tcPr>
            <w:tcW w:w="1818" w:type="dxa"/>
            <w:shd w:val="clear" w:color="auto" w:fill="auto"/>
          </w:tcPr>
          <w:p w:rsidR="002F72D6" w:rsidRPr="00C60BD6" w:rsidRDefault="002F72D6" w:rsidP="006E51FD">
            <w:pPr>
              <w:spacing w:line="240" w:lineRule="auto"/>
              <w:ind w:right="-65"/>
              <w:contextualSpacing/>
              <w:rPr>
                <w:rFonts w:ascii="Times New Roman" w:hAnsi="Times New Roman" w:cs="Times New Roman"/>
                <w:sz w:val="24"/>
                <w:szCs w:val="24"/>
              </w:rPr>
            </w:pPr>
            <w:r w:rsidRPr="00C60BD6">
              <w:rPr>
                <w:rFonts w:ascii="Times New Roman" w:hAnsi="Times New Roman" w:cs="Times New Roman"/>
                <w:sz w:val="24"/>
                <w:szCs w:val="24"/>
              </w:rPr>
              <w:t>CAT</w:t>
            </w:r>
            <w:r w:rsidR="006E51FD">
              <w:rPr>
                <w:rFonts w:ascii="Times New Roman" w:hAnsi="Times New Roman" w:cs="Times New Roman"/>
                <w:sz w:val="24"/>
                <w:szCs w:val="24"/>
              </w:rPr>
              <w:t>E</w:t>
            </w:r>
            <w:r w:rsidRPr="00C60BD6">
              <w:rPr>
                <w:rFonts w:ascii="Times New Roman" w:hAnsi="Times New Roman" w:cs="Times New Roman"/>
                <w:sz w:val="24"/>
                <w:szCs w:val="24"/>
              </w:rPr>
              <w:t>GORIES</w:t>
            </w:r>
          </w:p>
        </w:tc>
        <w:tc>
          <w:tcPr>
            <w:tcW w:w="216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i/>
                <w:sz w:val="24"/>
                <w:szCs w:val="24"/>
              </w:rPr>
              <w:t>Meets Standard</w:t>
            </w:r>
          </w:p>
        </w:tc>
        <w:tc>
          <w:tcPr>
            <w:tcW w:w="180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i/>
                <w:sz w:val="24"/>
                <w:szCs w:val="24"/>
              </w:rPr>
              <w:t>Does Not Meet Standard</w:t>
            </w:r>
          </w:p>
        </w:tc>
        <w:tc>
          <w:tcPr>
            <w:tcW w:w="1080" w:type="dxa"/>
            <w:shd w:val="clear" w:color="auto" w:fill="auto"/>
          </w:tcPr>
          <w:p w:rsidR="002F72D6" w:rsidRPr="00C60BD6" w:rsidRDefault="002F72D6" w:rsidP="00276F92">
            <w:pPr>
              <w:spacing w:line="240" w:lineRule="auto"/>
              <w:contextualSpacing/>
              <w:rPr>
                <w:rFonts w:ascii="Times New Roman" w:hAnsi="Times New Roman" w:cs="Times New Roman"/>
                <w:i/>
                <w:sz w:val="24"/>
                <w:szCs w:val="24"/>
              </w:rPr>
            </w:pPr>
            <w:r w:rsidRPr="00C60BD6">
              <w:rPr>
                <w:rFonts w:ascii="Times New Roman" w:hAnsi="Times New Roman" w:cs="Times New Roman"/>
                <w:i/>
                <w:sz w:val="24"/>
                <w:szCs w:val="24"/>
              </w:rPr>
              <w:t>Points</w:t>
            </w:r>
          </w:p>
        </w:tc>
      </w:tr>
      <w:tr w:rsidR="002F72D6" w:rsidRPr="00C60BD6" w:rsidTr="00276F92">
        <w:trPr>
          <w:trHeight w:val="1295"/>
        </w:trPr>
        <w:tc>
          <w:tcPr>
            <w:tcW w:w="1818"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Introduction</w:t>
            </w:r>
          </w:p>
        </w:tc>
        <w:tc>
          <w:tcPr>
            <w:tcW w:w="216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Clear thesis/central idea and sets the presentation up</w:t>
            </w:r>
          </w:p>
        </w:tc>
        <w:tc>
          <w:tcPr>
            <w:tcW w:w="180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No thesis and not clear introduction</w:t>
            </w:r>
          </w:p>
        </w:tc>
        <w:tc>
          <w:tcPr>
            <w:tcW w:w="108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p>
        </w:tc>
      </w:tr>
      <w:tr w:rsidR="002F72D6" w:rsidRPr="00C60BD6" w:rsidTr="00276F92">
        <w:trPr>
          <w:trHeight w:val="2132"/>
        </w:trPr>
        <w:tc>
          <w:tcPr>
            <w:tcW w:w="1818"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Thesis/</w:t>
            </w:r>
          </w:p>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clear idea</w:t>
            </w:r>
          </w:p>
        </w:tc>
        <w:tc>
          <w:tcPr>
            <w:tcW w:w="216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Thesis/central idea is clear throughout presentation</w:t>
            </w:r>
          </w:p>
        </w:tc>
        <w:tc>
          <w:tcPr>
            <w:tcW w:w="180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No clear thesis or has more than one thesis or no appropriate development</w:t>
            </w:r>
          </w:p>
        </w:tc>
        <w:tc>
          <w:tcPr>
            <w:tcW w:w="108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p>
        </w:tc>
      </w:tr>
      <w:tr w:rsidR="002F72D6" w:rsidRPr="00C60BD6" w:rsidTr="00276F92">
        <w:tc>
          <w:tcPr>
            <w:tcW w:w="1818"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Development of topic</w:t>
            </w:r>
          </w:p>
        </w:tc>
        <w:tc>
          <w:tcPr>
            <w:tcW w:w="216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Fully utilizes allotted time and gives effective thesis support and development</w:t>
            </w:r>
          </w:p>
        </w:tc>
        <w:tc>
          <w:tcPr>
            <w:tcW w:w="180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Allotted time not utilized well at all nor is support given and there is no thesis developed</w:t>
            </w:r>
          </w:p>
        </w:tc>
        <w:tc>
          <w:tcPr>
            <w:tcW w:w="108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p>
        </w:tc>
      </w:tr>
      <w:tr w:rsidR="002F72D6" w:rsidRPr="00C60BD6" w:rsidTr="00276F92">
        <w:tc>
          <w:tcPr>
            <w:tcW w:w="1818"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Verbal delivery</w:t>
            </w:r>
          </w:p>
        </w:tc>
        <w:tc>
          <w:tcPr>
            <w:tcW w:w="216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Speaker is understood: she/he is heard, has effective enunciation, and her/his pace of presentation is appropriate</w:t>
            </w:r>
          </w:p>
        </w:tc>
        <w:tc>
          <w:tcPr>
            <w:tcW w:w="180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Could not be understood</w:t>
            </w:r>
          </w:p>
        </w:tc>
        <w:tc>
          <w:tcPr>
            <w:tcW w:w="108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p>
        </w:tc>
      </w:tr>
      <w:tr w:rsidR="002F72D6" w:rsidRPr="00C60BD6" w:rsidTr="00276F92">
        <w:tc>
          <w:tcPr>
            <w:tcW w:w="1818"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lastRenderedPageBreak/>
              <w:t>Body communication</w:t>
            </w:r>
          </w:p>
        </w:tc>
        <w:tc>
          <w:tcPr>
            <w:tcW w:w="216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Stance and actions complement verbal delivery</w:t>
            </w:r>
          </w:p>
        </w:tc>
        <w:tc>
          <w:tcPr>
            <w:tcW w:w="180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No support of verbal delivery</w:t>
            </w:r>
          </w:p>
        </w:tc>
        <w:tc>
          <w:tcPr>
            <w:tcW w:w="108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p>
        </w:tc>
      </w:tr>
      <w:tr w:rsidR="002F72D6" w:rsidRPr="00C60BD6" w:rsidTr="00276F92">
        <w:tc>
          <w:tcPr>
            <w:tcW w:w="1818"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Conclusion</w:t>
            </w:r>
          </w:p>
        </w:tc>
        <w:tc>
          <w:tcPr>
            <w:tcW w:w="216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Clearly returns to thesis and tell what she/he has learned</w:t>
            </w:r>
          </w:p>
        </w:tc>
        <w:tc>
          <w:tcPr>
            <w:tcW w:w="180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r w:rsidRPr="00C60BD6">
              <w:rPr>
                <w:rFonts w:ascii="Times New Roman" w:hAnsi="Times New Roman" w:cs="Times New Roman"/>
                <w:sz w:val="24"/>
                <w:szCs w:val="24"/>
              </w:rPr>
              <w:t>No clear conclusion</w:t>
            </w:r>
          </w:p>
        </w:tc>
        <w:tc>
          <w:tcPr>
            <w:tcW w:w="1080" w:type="dxa"/>
            <w:shd w:val="clear" w:color="auto" w:fill="auto"/>
          </w:tcPr>
          <w:p w:rsidR="002F72D6" w:rsidRPr="00C60BD6" w:rsidRDefault="002F72D6" w:rsidP="00276F92">
            <w:pPr>
              <w:spacing w:line="240" w:lineRule="auto"/>
              <w:contextualSpacing/>
              <w:rPr>
                <w:rFonts w:ascii="Times New Roman" w:hAnsi="Times New Roman" w:cs="Times New Roman"/>
                <w:sz w:val="24"/>
                <w:szCs w:val="24"/>
              </w:rPr>
            </w:pPr>
          </w:p>
        </w:tc>
      </w:tr>
    </w:tbl>
    <w:p w:rsidR="002F72D6" w:rsidRPr="00C60BD6" w:rsidRDefault="002F72D6" w:rsidP="002F72D6">
      <w:pPr>
        <w:spacing w:line="240" w:lineRule="auto"/>
        <w:contextualSpacing/>
        <w:rPr>
          <w:rFonts w:ascii="Times New Roman" w:hAnsi="Times New Roman" w:cs="Times New Roman"/>
          <w:sz w:val="24"/>
          <w:szCs w:val="24"/>
        </w:rPr>
      </w:pPr>
    </w:p>
    <w:p w:rsidR="002F72D6" w:rsidRDefault="002F72D6" w:rsidP="003C550A">
      <w:pPr>
        <w:spacing w:line="240" w:lineRule="auto"/>
        <w:ind w:left="360"/>
        <w:contextualSpacing/>
        <w:rPr>
          <w:rFonts w:ascii="Times New Roman" w:hAnsi="Times New Roman" w:cs="Times New Roman"/>
          <w:sz w:val="24"/>
          <w:szCs w:val="24"/>
        </w:rPr>
      </w:pPr>
    </w:p>
    <w:sectPr w:rsidR="002F7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C81" w:rsidRDefault="00921C81" w:rsidP="002F72D6">
      <w:pPr>
        <w:spacing w:after="0" w:line="240" w:lineRule="auto"/>
      </w:pPr>
      <w:r>
        <w:separator/>
      </w:r>
    </w:p>
  </w:endnote>
  <w:endnote w:type="continuationSeparator" w:id="0">
    <w:p w:rsidR="00921C81" w:rsidRDefault="00921C81" w:rsidP="002F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C81" w:rsidRDefault="00921C81" w:rsidP="002F72D6">
      <w:pPr>
        <w:spacing w:after="0" w:line="240" w:lineRule="auto"/>
      </w:pPr>
      <w:r>
        <w:separator/>
      </w:r>
    </w:p>
  </w:footnote>
  <w:footnote w:type="continuationSeparator" w:id="0">
    <w:p w:rsidR="00921C81" w:rsidRDefault="00921C81" w:rsidP="002F7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3F26"/>
    <w:multiLevelType w:val="hybridMultilevel"/>
    <w:tmpl w:val="3E862E4E"/>
    <w:lvl w:ilvl="0" w:tplc="CB507226">
      <w:start w:val="1"/>
      <w:numFmt w:val="decimal"/>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2C0DF5"/>
    <w:multiLevelType w:val="hybridMultilevel"/>
    <w:tmpl w:val="30208A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00774"/>
    <w:multiLevelType w:val="hybridMultilevel"/>
    <w:tmpl w:val="8B940F86"/>
    <w:lvl w:ilvl="0" w:tplc="824C4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BE4D8A"/>
    <w:multiLevelType w:val="hybridMultilevel"/>
    <w:tmpl w:val="0CF453B6"/>
    <w:lvl w:ilvl="0" w:tplc="DF1839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F5C20"/>
    <w:multiLevelType w:val="hybridMultilevel"/>
    <w:tmpl w:val="4B648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2311E"/>
    <w:multiLevelType w:val="hybridMultilevel"/>
    <w:tmpl w:val="17C41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00452"/>
    <w:rsid w:val="00007511"/>
    <w:rsid w:val="000419E5"/>
    <w:rsid w:val="0009162B"/>
    <w:rsid w:val="000A2350"/>
    <w:rsid w:val="000D3926"/>
    <w:rsid w:val="001950C8"/>
    <w:rsid w:val="00245AF6"/>
    <w:rsid w:val="002B151F"/>
    <w:rsid w:val="002B3830"/>
    <w:rsid w:val="002D2AA1"/>
    <w:rsid w:val="002F72D6"/>
    <w:rsid w:val="003644F1"/>
    <w:rsid w:val="003834EE"/>
    <w:rsid w:val="00390855"/>
    <w:rsid w:val="003C550A"/>
    <w:rsid w:val="004543FC"/>
    <w:rsid w:val="004A481E"/>
    <w:rsid w:val="004C229A"/>
    <w:rsid w:val="00510F0B"/>
    <w:rsid w:val="00537657"/>
    <w:rsid w:val="00570044"/>
    <w:rsid w:val="005973C4"/>
    <w:rsid w:val="005E7178"/>
    <w:rsid w:val="00635531"/>
    <w:rsid w:val="006464C6"/>
    <w:rsid w:val="006505A1"/>
    <w:rsid w:val="006609D1"/>
    <w:rsid w:val="006E51FD"/>
    <w:rsid w:val="0074718C"/>
    <w:rsid w:val="00760FF7"/>
    <w:rsid w:val="007657D9"/>
    <w:rsid w:val="0079041A"/>
    <w:rsid w:val="007D7450"/>
    <w:rsid w:val="007E629B"/>
    <w:rsid w:val="008146DB"/>
    <w:rsid w:val="008158FB"/>
    <w:rsid w:val="0084179F"/>
    <w:rsid w:val="008B2C1C"/>
    <w:rsid w:val="008E04F8"/>
    <w:rsid w:val="008E06E8"/>
    <w:rsid w:val="00921C81"/>
    <w:rsid w:val="0093012A"/>
    <w:rsid w:val="00947FCF"/>
    <w:rsid w:val="009C473D"/>
    <w:rsid w:val="00A029DC"/>
    <w:rsid w:val="00A02CA0"/>
    <w:rsid w:val="00A5287F"/>
    <w:rsid w:val="00AB3D87"/>
    <w:rsid w:val="00B90F21"/>
    <w:rsid w:val="00BF5650"/>
    <w:rsid w:val="00C17183"/>
    <w:rsid w:val="00C31FB4"/>
    <w:rsid w:val="00C51AA1"/>
    <w:rsid w:val="00C7722E"/>
    <w:rsid w:val="00C777EA"/>
    <w:rsid w:val="00D54BC8"/>
    <w:rsid w:val="00D82E14"/>
    <w:rsid w:val="00DF079C"/>
    <w:rsid w:val="00E47124"/>
    <w:rsid w:val="00E562D3"/>
    <w:rsid w:val="00E63DE9"/>
    <w:rsid w:val="00F0040E"/>
    <w:rsid w:val="00FF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styleId="PlaceholderText">
    <w:name w:val="Placeholder Text"/>
    <w:uiPriority w:val="99"/>
    <w:semiHidden/>
    <w:rsid w:val="00E63DE9"/>
    <w:rPr>
      <w:color w:val="808080"/>
    </w:rPr>
  </w:style>
  <w:style w:type="paragraph" w:styleId="BalloonText">
    <w:name w:val="Balloon Text"/>
    <w:basedOn w:val="Normal"/>
    <w:link w:val="BalloonTextChar"/>
    <w:uiPriority w:val="99"/>
    <w:semiHidden/>
    <w:unhideWhenUsed/>
    <w:rsid w:val="00BF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50"/>
    <w:rPr>
      <w:rFonts w:ascii="Segoe UI" w:hAnsi="Segoe UI" w:cs="Segoe UI"/>
      <w:sz w:val="18"/>
      <w:szCs w:val="18"/>
    </w:rPr>
  </w:style>
  <w:style w:type="character" w:customStyle="1" w:styleId="style211">
    <w:name w:val="style211"/>
    <w:rsid w:val="00A5287F"/>
    <w:rPr>
      <w:color w:val="000000"/>
      <w:sz w:val="20"/>
      <w:szCs w:val="20"/>
    </w:rPr>
  </w:style>
  <w:style w:type="paragraph" w:styleId="Header">
    <w:name w:val="header"/>
    <w:basedOn w:val="Normal"/>
    <w:link w:val="HeaderChar"/>
    <w:uiPriority w:val="99"/>
    <w:unhideWhenUsed/>
    <w:rsid w:val="002F7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D6"/>
  </w:style>
  <w:style w:type="paragraph" w:styleId="Footer">
    <w:name w:val="footer"/>
    <w:basedOn w:val="Normal"/>
    <w:link w:val="FooterChar"/>
    <w:uiPriority w:val="99"/>
    <w:unhideWhenUsed/>
    <w:rsid w:val="002F7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76585">
      <w:bodyDiv w:val="1"/>
      <w:marLeft w:val="0"/>
      <w:marRight w:val="0"/>
      <w:marTop w:val="0"/>
      <w:marBottom w:val="0"/>
      <w:divBdr>
        <w:top w:val="none" w:sz="0" w:space="0" w:color="auto"/>
        <w:left w:val="none" w:sz="0" w:space="0" w:color="auto"/>
        <w:bottom w:val="none" w:sz="0" w:space="0" w:color="auto"/>
        <w:right w:val="none" w:sz="0" w:space="0" w:color="auto"/>
      </w:divBdr>
      <w:divsChild>
        <w:div w:id="705108140">
          <w:marLeft w:val="0"/>
          <w:marRight w:val="0"/>
          <w:marTop w:val="0"/>
          <w:marBottom w:val="0"/>
          <w:divBdr>
            <w:top w:val="none" w:sz="0" w:space="0" w:color="auto"/>
            <w:left w:val="none" w:sz="0" w:space="0" w:color="auto"/>
            <w:bottom w:val="none" w:sz="0" w:space="0" w:color="auto"/>
            <w:right w:val="none" w:sz="0" w:space="0" w:color="auto"/>
          </w:divBdr>
        </w:div>
        <w:div w:id="131143726">
          <w:marLeft w:val="0"/>
          <w:marRight w:val="0"/>
          <w:marTop w:val="0"/>
          <w:marBottom w:val="0"/>
          <w:divBdr>
            <w:top w:val="none" w:sz="0" w:space="0" w:color="auto"/>
            <w:left w:val="none" w:sz="0" w:space="0" w:color="auto"/>
            <w:bottom w:val="none" w:sz="0" w:space="0" w:color="auto"/>
            <w:right w:val="none" w:sz="0" w:space="0" w:color="auto"/>
          </w:divBdr>
        </w:div>
        <w:div w:id="632255358">
          <w:marLeft w:val="0"/>
          <w:marRight w:val="0"/>
          <w:marTop w:val="0"/>
          <w:marBottom w:val="0"/>
          <w:divBdr>
            <w:top w:val="none" w:sz="0" w:space="0" w:color="auto"/>
            <w:left w:val="none" w:sz="0" w:space="0" w:color="auto"/>
            <w:bottom w:val="none" w:sz="0" w:space="0" w:color="auto"/>
            <w:right w:val="none" w:sz="0" w:space="0" w:color="auto"/>
          </w:divBdr>
        </w:div>
      </w:divsChild>
    </w:div>
    <w:div w:id="1901092292">
      <w:bodyDiv w:val="1"/>
      <w:marLeft w:val="0"/>
      <w:marRight w:val="0"/>
      <w:marTop w:val="0"/>
      <w:marBottom w:val="0"/>
      <w:divBdr>
        <w:top w:val="none" w:sz="0" w:space="0" w:color="auto"/>
        <w:left w:val="none" w:sz="0" w:space="0" w:color="auto"/>
        <w:bottom w:val="none" w:sz="0" w:space="0" w:color="auto"/>
        <w:right w:val="none" w:sz="0" w:space="0" w:color="auto"/>
      </w:divBdr>
      <w:divsChild>
        <w:div w:id="1852260489">
          <w:marLeft w:val="0"/>
          <w:marRight w:val="0"/>
          <w:marTop w:val="0"/>
          <w:marBottom w:val="0"/>
          <w:divBdr>
            <w:top w:val="none" w:sz="0" w:space="0" w:color="auto"/>
            <w:left w:val="none" w:sz="0" w:space="0" w:color="auto"/>
            <w:bottom w:val="none" w:sz="0" w:space="0" w:color="auto"/>
            <w:right w:val="none" w:sz="0" w:space="0" w:color="auto"/>
          </w:divBdr>
        </w:div>
        <w:div w:id="1709914641">
          <w:marLeft w:val="0"/>
          <w:marRight w:val="0"/>
          <w:marTop w:val="0"/>
          <w:marBottom w:val="0"/>
          <w:divBdr>
            <w:top w:val="none" w:sz="0" w:space="0" w:color="auto"/>
            <w:left w:val="none" w:sz="0" w:space="0" w:color="auto"/>
            <w:bottom w:val="none" w:sz="0" w:space="0" w:color="auto"/>
            <w:right w:val="none" w:sz="0" w:space="0" w:color="auto"/>
          </w:divBdr>
        </w:div>
        <w:div w:id="921526118">
          <w:marLeft w:val="0"/>
          <w:marRight w:val="0"/>
          <w:marTop w:val="0"/>
          <w:marBottom w:val="0"/>
          <w:divBdr>
            <w:top w:val="none" w:sz="0" w:space="0" w:color="auto"/>
            <w:left w:val="none" w:sz="0" w:space="0" w:color="auto"/>
            <w:bottom w:val="none" w:sz="0" w:space="0" w:color="auto"/>
            <w:right w:val="none" w:sz="0" w:space="0" w:color="auto"/>
          </w:divBdr>
        </w:div>
        <w:div w:id="1686783609">
          <w:marLeft w:val="0"/>
          <w:marRight w:val="0"/>
          <w:marTop w:val="0"/>
          <w:marBottom w:val="0"/>
          <w:divBdr>
            <w:top w:val="none" w:sz="0" w:space="0" w:color="auto"/>
            <w:left w:val="none" w:sz="0" w:space="0" w:color="auto"/>
            <w:bottom w:val="none" w:sz="0" w:space="0" w:color="auto"/>
            <w:right w:val="none" w:sz="0" w:space="0" w:color="auto"/>
          </w:divBdr>
        </w:div>
        <w:div w:id="55046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cp:lastPrinted>2019-08-21T18:04:00Z</cp:lastPrinted>
  <dcterms:created xsi:type="dcterms:W3CDTF">2020-10-31T17:32:00Z</dcterms:created>
  <dcterms:modified xsi:type="dcterms:W3CDTF">2020-10-31T17:32:00Z</dcterms:modified>
</cp:coreProperties>
</file>