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FF7" w:rsidRPr="009C473D" w:rsidRDefault="002D2AA1" w:rsidP="00760FF7">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Annual Assessment Report </w:t>
      </w:r>
      <w:r w:rsidR="00760FF7" w:rsidRPr="009C473D">
        <w:rPr>
          <w:rFonts w:ascii="Times New Roman" w:hAnsi="Times New Roman" w:cs="Times New Roman"/>
          <w:b/>
          <w:sz w:val="32"/>
          <w:szCs w:val="32"/>
        </w:rPr>
        <w:t>for 2018-2019 AY</w:t>
      </w:r>
    </w:p>
    <w:p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activities carried out during the 2018-2019 AY</w:t>
      </w:r>
      <w:r w:rsidRPr="00760FF7">
        <w:rPr>
          <w:rFonts w:ascii="Times New Roman" w:hAnsi="Times New Roman" w:cs="Times New Roman"/>
          <w:sz w:val="24"/>
          <w:szCs w:val="24"/>
        </w:rPr>
        <w:t xml:space="preserve"> will be due </w:t>
      </w:r>
      <w:proofErr w:type="gramStart"/>
      <w:r w:rsidRPr="00760FF7">
        <w:rPr>
          <w:rFonts w:ascii="Times New Roman" w:hAnsi="Times New Roman" w:cs="Times New Roman"/>
          <w:sz w:val="24"/>
          <w:szCs w:val="24"/>
        </w:rPr>
        <w:t>September  30</w:t>
      </w:r>
      <w:r w:rsidRPr="00760FF7">
        <w:rPr>
          <w:rFonts w:ascii="Times New Roman" w:hAnsi="Times New Roman" w:cs="Times New Roman"/>
          <w:sz w:val="24"/>
          <w:szCs w:val="24"/>
          <w:vertAlign w:val="superscript"/>
        </w:rPr>
        <w:t>th</w:t>
      </w:r>
      <w:proofErr w:type="gramEnd"/>
      <w:r w:rsidRPr="00760FF7">
        <w:rPr>
          <w:rFonts w:ascii="Times New Roman" w:hAnsi="Times New Roman" w:cs="Times New Roman"/>
          <w:sz w:val="24"/>
          <w:szCs w:val="24"/>
        </w:rPr>
        <w:t xml:space="preserve"> 2019</w:t>
      </w:r>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6464C6">
        <w:rPr>
          <w:rFonts w:ascii="Times New Roman" w:hAnsi="Times New Roman" w:cs="Times New Roman"/>
          <w:sz w:val="24"/>
          <w:szCs w:val="24"/>
        </w:rPr>
        <w:t>Melissa Jordine (mjordine@mail.fresnostate</w:t>
      </w:r>
      <w:r w:rsidR="009C473D">
        <w:rPr>
          <w:rFonts w:ascii="Times New Roman" w:hAnsi="Times New Roman" w:cs="Times New Roman"/>
          <w:sz w:val="24"/>
          <w:szCs w:val="24"/>
        </w:rPr>
        <w:t>.</w:t>
      </w:r>
      <w:r w:rsidR="006464C6">
        <w:rPr>
          <w:rFonts w:ascii="Times New Roman" w:hAnsi="Times New Roman" w:cs="Times New Roman"/>
          <w:sz w:val="24"/>
          <w:szCs w:val="24"/>
        </w:rPr>
        <w:t>edu).</w:t>
      </w:r>
    </w:p>
    <w:p w:rsidR="00760FF7"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do </w:t>
      </w:r>
      <w:r w:rsidR="00A02CA0">
        <w:rPr>
          <w:rFonts w:ascii="Times New Roman" w:hAnsi="Times New Roman" w:cs="Times New Roman"/>
          <w:sz w:val="24"/>
          <w:szCs w:val="24"/>
        </w:rPr>
        <w:t xml:space="preserve">NOT insert an index or add formatting. Furthermore, </w:t>
      </w:r>
      <w:r>
        <w:rPr>
          <w:rFonts w:ascii="Times New Roman" w:hAnsi="Times New Roman" w:cs="Times New Roman"/>
          <w:sz w:val="24"/>
          <w:szCs w:val="24"/>
        </w:rPr>
        <w:t>only report on two or three student learning outcomes even if your external accreditor requires you to evaluate four or more outcomes each</w:t>
      </w:r>
      <w:r w:rsidR="0079041A">
        <w:rPr>
          <w:rFonts w:ascii="Times New Roman" w:hAnsi="Times New Roman" w:cs="Times New Roman"/>
          <w:sz w:val="24"/>
          <w:szCs w:val="24"/>
        </w:rPr>
        <w:t xml:space="preserve"> year. A</w:t>
      </w:r>
      <w:r w:rsidR="00635531">
        <w:rPr>
          <w:rFonts w:ascii="Times New Roman" w:hAnsi="Times New Roman" w:cs="Times New Roman"/>
          <w:sz w:val="24"/>
          <w:szCs w:val="24"/>
        </w:rPr>
        <w:t xml:space="preserve">lso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rsidR="00537657" w:rsidRDefault="00537657">
      <w:pPr>
        <w:rPr>
          <w:rFonts w:ascii="Times New Roman" w:hAnsi="Times New Roman" w:cs="Times New Roman"/>
          <w:sz w:val="24"/>
          <w:szCs w:val="24"/>
        </w:rPr>
      </w:pPr>
      <w:r>
        <w:rPr>
          <w:rFonts w:ascii="Times New Roman" w:hAnsi="Times New Roman" w:cs="Times New Roman"/>
          <w:sz w:val="24"/>
          <w:szCs w:val="24"/>
        </w:rPr>
        <w:t>Department/Progr</w:t>
      </w:r>
      <w:r w:rsidR="00793775">
        <w:rPr>
          <w:rFonts w:ascii="Times New Roman" w:hAnsi="Times New Roman" w:cs="Times New Roman"/>
          <w:sz w:val="24"/>
          <w:szCs w:val="24"/>
        </w:rPr>
        <w:t xml:space="preserve">am:  </w:t>
      </w:r>
      <w:r w:rsidR="00793775" w:rsidRPr="004176E6">
        <w:rPr>
          <w:rFonts w:ascii="Times New Roman" w:hAnsi="Times New Roman" w:cs="Times New Roman"/>
          <w:b/>
          <w:sz w:val="24"/>
          <w:szCs w:val="24"/>
        </w:rPr>
        <w:t>Communication</w:t>
      </w:r>
      <w:r w:rsidR="00793775">
        <w:rPr>
          <w:rFonts w:ascii="Times New Roman" w:hAnsi="Times New Roman" w:cs="Times New Roman"/>
          <w:sz w:val="24"/>
          <w:szCs w:val="24"/>
        </w:rPr>
        <w:t xml:space="preserve">            Degree:  </w:t>
      </w:r>
      <w:r w:rsidR="00793775" w:rsidRPr="004176E6">
        <w:rPr>
          <w:rFonts w:ascii="Times New Roman" w:hAnsi="Times New Roman" w:cs="Times New Roman"/>
          <w:b/>
          <w:sz w:val="24"/>
          <w:szCs w:val="24"/>
        </w:rPr>
        <w:t>BA</w:t>
      </w:r>
    </w:p>
    <w:p w:rsidR="00537657" w:rsidRDefault="00793775">
      <w:pPr>
        <w:rPr>
          <w:rFonts w:ascii="Times New Roman" w:hAnsi="Times New Roman" w:cs="Times New Roman"/>
          <w:sz w:val="24"/>
          <w:szCs w:val="24"/>
        </w:rPr>
      </w:pPr>
      <w:r>
        <w:rPr>
          <w:rFonts w:ascii="Times New Roman" w:hAnsi="Times New Roman" w:cs="Times New Roman"/>
          <w:sz w:val="24"/>
          <w:szCs w:val="24"/>
        </w:rPr>
        <w:t xml:space="preserve">Assessment Coordinator:  </w:t>
      </w:r>
      <w:r w:rsidRPr="004176E6">
        <w:rPr>
          <w:rFonts w:ascii="Times New Roman" w:hAnsi="Times New Roman" w:cs="Times New Roman"/>
          <w:b/>
          <w:sz w:val="24"/>
          <w:szCs w:val="24"/>
        </w:rPr>
        <w:t>Dr. Douglas Fraleigh</w:t>
      </w:r>
    </w:p>
    <w:p w:rsidR="00537657" w:rsidRDefault="00537657">
      <w:pPr>
        <w:rPr>
          <w:rFonts w:ascii="Times New Roman" w:hAnsi="Times New Roman" w:cs="Times New Roman"/>
          <w:sz w:val="24"/>
          <w:szCs w:val="24"/>
        </w:rPr>
      </w:pPr>
    </w:p>
    <w:p w:rsidR="00760FF7" w:rsidRDefault="0074718C"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list the learning outcomes you assessed this year</w:t>
      </w:r>
      <w:r w:rsidR="009C473D">
        <w:rPr>
          <w:rFonts w:ascii="Times New Roman" w:hAnsi="Times New Roman" w:cs="Times New Roman"/>
          <w:sz w:val="24"/>
          <w:szCs w:val="24"/>
        </w:rPr>
        <w:t>.</w:t>
      </w:r>
    </w:p>
    <w:p w:rsidR="00793775" w:rsidRDefault="00793775" w:rsidP="00793775">
      <w:pPr>
        <w:pStyle w:val="ListParagraph"/>
        <w:rPr>
          <w:rFonts w:ascii="Times New Roman" w:hAnsi="Times New Roman" w:cs="Times New Roman"/>
          <w:sz w:val="24"/>
          <w:szCs w:val="24"/>
        </w:rPr>
      </w:pPr>
    </w:p>
    <w:p w:rsidR="00793775" w:rsidRDefault="00793775" w:rsidP="00793775">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4176E6">
        <w:rPr>
          <w:rFonts w:ascii="Times New Roman" w:hAnsi="Times New Roman" w:cs="Times New Roman"/>
          <w:sz w:val="24"/>
          <w:szCs w:val="24"/>
        </w:rPr>
        <w:t>Learning Outcome 3.4:  Students will be able to use theoretical perspectives to analyze and produce effective public discourse.</w:t>
      </w:r>
    </w:p>
    <w:p w:rsidR="00760FF7" w:rsidRPr="00760FF7" w:rsidRDefault="00760FF7" w:rsidP="00760FF7">
      <w:pPr>
        <w:rPr>
          <w:rFonts w:ascii="Times New Roman" w:hAnsi="Times New Roman" w:cs="Times New Roman"/>
          <w:sz w:val="24"/>
          <w:szCs w:val="24"/>
        </w:rPr>
      </w:pPr>
    </w:p>
    <w:p w:rsidR="00760FF7" w:rsidRDefault="00760FF7" w:rsidP="00760FF7">
      <w:pPr>
        <w:pStyle w:val="ListParagraph"/>
        <w:numPr>
          <w:ilvl w:val="0"/>
          <w:numId w:val="1"/>
        </w:numPr>
        <w:rPr>
          <w:rFonts w:ascii="Times New Roman" w:hAnsi="Times New Roman" w:cs="Times New Roman"/>
          <w:b/>
          <w:sz w:val="24"/>
          <w:szCs w:val="24"/>
        </w:rPr>
      </w:pPr>
      <w:r w:rsidRPr="00332BB6">
        <w:rPr>
          <w:rFonts w:ascii="Times New Roman" w:hAnsi="Times New Roman" w:cs="Times New Roman"/>
          <w:sz w:val="24"/>
          <w:szCs w:val="24"/>
        </w:rPr>
        <w:t>What assignment or survey did you use to assess the outcomes and what method (criteria or rubric) did you use to evaluate the assignment?</w:t>
      </w:r>
      <w:r>
        <w:rPr>
          <w:rFonts w:ascii="Times New Roman" w:hAnsi="Times New Roman" w:cs="Times New Roman"/>
          <w:sz w:val="24"/>
          <w:szCs w:val="24"/>
        </w:rPr>
        <w:t xml:space="preserve"> </w:t>
      </w:r>
      <w:r w:rsidR="0074718C">
        <w:rPr>
          <w:rFonts w:ascii="Times New Roman" w:hAnsi="Times New Roman" w:cs="Times New Roman"/>
          <w:b/>
          <w:sz w:val="24"/>
          <w:szCs w:val="24"/>
        </w:rPr>
        <w:t xml:space="preserve">Please </w:t>
      </w:r>
      <w:r w:rsidRPr="00760FF7">
        <w:rPr>
          <w:rFonts w:ascii="Times New Roman" w:hAnsi="Times New Roman" w:cs="Times New Roman"/>
          <w:b/>
          <w:sz w:val="24"/>
          <w:szCs w:val="24"/>
        </w:rPr>
        <w:t>describe the assignment and the criteria or rubric used to eval</w:t>
      </w:r>
      <w:r w:rsidR="0074718C">
        <w:rPr>
          <w:rFonts w:ascii="Times New Roman" w:hAnsi="Times New Roman" w:cs="Times New Roman"/>
          <w:b/>
          <w:sz w:val="24"/>
          <w:szCs w:val="24"/>
        </w:rPr>
        <w:t xml:space="preserve">uate the assignment in detail and, if possible, </w:t>
      </w:r>
      <w:r w:rsidRPr="00760FF7">
        <w:rPr>
          <w:rFonts w:ascii="Times New Roman" w:hAnsi="Times New Roman" w:cs="Times New Roman"/>
          <w:b/>
          <w:sz w:val="24"/>
          <w:szCs w:val="24"/>
        </w:rPr>
        <w:t xml:space="preserve">include copies of the assignment and criteria/rubric at the end of this report. </w:t>
      </w:r>
    </w:p>
    <w:p w:rsidR="004176E6" w:rsidRDefault="004176E6" w:rsidP="004176E6">
      <w:pPr>
        <w:pStyle w:val="ListParagraph"/>
        <w:rPr>
          <w:rFonts w:ascii="Times New Roman" w:hAnsi="Times New Roman" w:cs="Times New Roman"/>
          <w:b/>
          <w:sz w:val="24"/>
          <w:szCs w:val="24"/>
        </w:rPr>
      </w:pPr>
    </w:p>
    <w:p w:rsidR="004176E6" w:rsidRDefault="004176E6" w:rsidP="004176E6">
      <w:pPr>
        <w:pStyle w:val="ListParagrap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We used student papers in two sections of Communication 140 (Rhetorical Theory) and one section of Communication 144 (Rhetoric of Terrorism) for this assessment.  A total of sixty-five student papers were analyzed, using a rubric that is attached in an appendix at the end of this report.</w:t>
      </w:r>
    </w:p>
    <w:p w:rsidR="004176E6" w:rsidRDefault="004176E6" w:rsidP="004176E6">
      <w:pPr>
        <w:pStyle w:val="ListParagraph"/>
        <w:rPr>
          <w:rFonts w:ascii="Times New Roman" w:hAnsi="Times New Roman" w:cs="Times New Roman"/>
          <w:sz w:val="24"/>
          <w:szCs w:val="24"/>
        </w:rPr>
      </w:pPr>
      <w:r>
        <w:rPr>
          <w:rFonts w:ascii="Times New Roman" w:hAnsi="Times New Roman" w:cs="Times New Roman"/>
          <w:sz w:val="24"/>
          <w:szCs w:val="24"/>
        </w:rPr>
        <w:t xml:space="preserve">     The Communication 140 assignment required students to “explore the claims of a rhetorical theory covered in the course by applying them to an outside rhetorical situation, event, or text of your choice.  Specifically, you will advance an argument that examines the ways in which a specific rhetorical theory can be applied to a </w:t>
      </w:r>
      <w:proofErr w:type="spellStart"/>
      <w:r>
        <w:rPr>
          <w:rFonts w:ascii="Times New Roman" w:hAnsi="Times New Roman" w:cs="Times New Roman"/>
          <w:sz w:val="24"/>
          <w:szCs w:val="24"/>
        </w:rPr>
        <w:t>concerte</w:t>
      </w:r>
      <w:proofErr w:type="spellEnd"/>
      <w:r w:rsidR="00317B9F">
        <w:rPr>
          <w:rFonts w:ascii="Times New Roman" w:hAnsi="Times New Roman" w:cs="Times New Roman"/>
          <w:sz w:val="24"/>
          <w:szCs w:val="24"/>
        </w:rPr>
        <w:t xml:space="preserve"> event/situation/text found in an external article or rhetorical artifact of your choice.”</w:t>
      </w:r>
    </w:p>
    <w:p w:rsidR="00317B9F" w:rsidRDefault="00317B9F" w:rsidP="004176E6">
      <w:pPr>
        <w:pStyle w:val="ListParagraph"/>
        <w:rPr>
          <w:rFonts w:ascii="Times New Roman" w:hAnsi="Times New Roman" w:cs="Times New Roman"/>
          <w:sz w:val="24"/>
          <w:szCs w:val="24"/>
        </w:rPr>
      </w:pPr>
      <w:r>
        <w:rPr>
          <w:rFonts w:ascii="Times New Roman" w:hAnsi="Times New Roman" w:cs="Times New Roman"/>
          <w:sz w:val="24"/>
          <w:szCs w:val="24"/>
        </w:rPr>
        <w:t xml:space="preserve">     The Communication 144 assignment required students to </w:t>
      </w:r>
      <w:r w:rsidR="00352D40">
        <w:rPr>
          <w:rFonts w:ascii="Times New Roman" w:hAnsi="Times New Roman" w:cs="Times New Roman"/>
          <w:sz w:val="24"/>
          <w:szCs w:val="24"/>
        </w:rPr>
        <w:t xml:space="preserve">“explore the claims of one of more of the course readings in relation to a terrorist event/situation of your choice.  Specifically in this paper you will advance an argument that </w:t>
      </w:r>
      <w:r w:rsidR="00352D40">
        <w:rPr>
          <w:rFonts w:ascii="Times New Roman" w:hAnsi="Times New Roman" w:cs="Times New Roman"/>
          <w:i/>
          <w:sz w:val="24"/>
          <w:szCs w:val="24"/>
        </w:rPr>
        <w:t xml:space="preserve">examines the ways in which the claims found in one (or more) of the readings can be applied to a real (not fictional) terrorist event or situation discussed in a rhetorical artifact </w:t>
      </w:r>
      <w:r w:rsidR="00352D40">
        <w:rPr>
          <w:rFonts w:ascii="Times New Roman" w:hAnsi="Times New Roman" w:cs="Times New Roman"/>
          <w:sz w:val="24"/>
          <w:szCs w:val="24"/>
        </w:rPr>
        <w:t xml:space="preserve">(speech or newspaper/ magazine/television news story, etc.) of your choice.”  Furthermore, “the paper must advance and support an </w:t>
      </w:r>
      <w:r w:rsidR="00352D40">
        <w:rPr>
          <w:rFonts w:ascii="Times New Roman" w:hAnsi="Times New Roman" w:cs="Times New Roman"/>
          <w:i/>
          <w:sz w:val="24"/>
          <w:szCs w:val="24"/>
        </w:rPr>
        <w:t>argument</w:t>
      </w:r>
      <w:r w:rsidR="00352D40">
        <w:rPr>
          <w:rFonts w:ascii="Times New Roman" w:hAnsi="Times New Roman" w:cs="Times New Roman"/>
          <w:sz w:val="24"/>
          <w:szCs w:val="24"/>
        </w:rPr>
        <w:t xml:space="preserve"> about the extension of one or more of the readings to the real world.”</w:t>
      </w:r>
    </w:p>
    <w:p w:rsidR="00760FF7" w:rsidRDefault="00352D40" w:rsidP="00DD5045">
      <w:pPr>
        <w:ind w:left="720"/>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3C0F14">
        <w:rPr>
          <w:rFonts w:ascii="Times New Roman" w:hAnsi="Times New Roman" w:cs="Times New Roman"/>
          <w:b/>
          <w:sz w:val="24"/>
          <w:szCs w:val="24"/>
        </w:rPr>
        <w:t xml:space="preserve">It was expected that 80% of the students or more would </w:t>
      </w:r>
      <w:r>
        <w:rPr>
          <w:rFonts w:ascii="Times New Roman" w:hAnsi="Times New Roman" w:cs="Times New Roman"/>
          <w:b/>
          <w:sz w:val="24"/>
          <w:szCs w:val="24"/>
        </w:rPr>
        <w:t>achieve a passing score of seven</w:t>
      </w:r>
      <w:r w:rsidR="00BB7189">
        <w:rPr>
          <w:rFonts w:ascii="Times New Roman" w:hAnsi="Times New Roman" w:cs="Times New Roman"/>
          <w:b/>
          <w:sz w:val="24"/>
          <w:szCs w:val="24"/>
        </w:rPr>
        <w:t xml:space="preserve"> or higher (competent</w:t>
      </w:r>
      <w:r w:rsidRPr="003C0F14">
        <w:rPr>
          <w:rFonts w:ascii="Times New Roman" w:hAnsi="Times New Roman" w:cs="Times New Roman"/>
          <w:b/>
          <w:sz w:val="24"/>
          <w:szCs w:val="24"/>
        </w:rPr>
        <w:t xml:space="preserve">) </w:t>
      </w:r>
      <w:r>
        <w:rPr>
          <w:rFonts w:ascii="Times New Roman" w:hAnsi="Times New Roman" w:cs="Times New Roman"/>
          <w:b/>
          <w:sz w:val="24"/>
          <w:szCs w:val="24"/>
        </w:rPr>
        <w:t xml:space="preserve">on a ten-point scale </w:t>
      </w:r>
      <w:r w:rsidR="0075510D">
        <w:rPr>
          <w:rFonts w:ascii="Times New Roman" w:hAnsi="Times New Roman" w:cs="Times New Roman"/>
          <w:b/>
          <w:sz w:val="24"/>
          <w:szCs w:val="24"/>
        </w:rPr>
        <w:t>on both the Application of Theory and the Analysis of Artifacts elements of the rubric (see appendix).</w:t>
      </w:r>
    </w:p>
    <w:p w:rsidR="00DD5045" w:rsidRPr="00DD5045" w:rsidRDefault="00DD5045" w:rsidP="00DD5045">
      <w:pPr>
        <w:ind w:left="720"/>
        <w:rPr>
          <w:rFonts w:ascii="Times New Roman" w:hAnsi="Times New Roman" w:cs="Times New Roman"/>
          <w:b/>
          <w:sz w:val="24"/>
          <w:szCs w:val="24"/>
        </w:rPr>
      </w:pPr>
    </w:p>
    <w:p w:rsidR="00760FF7" w:rsidRDefault="0074718C" w:rsidP="00537657">
      <w:pPr>
        <w:pStyle w:val="ListParagraph"/>
        <w:numPr>
          <w:ilvl w:val="0"/>
          <w:numId w:val="1"/>
        </w:numPr>
        <w:rPr>
          <w:rFonts w:ascii="Times New Roman" w:hAnsi="Times New Roman" w:cs="Times New Roman"/>
          <w:sz w:val="24"/>
          <w:szCs w:val="24"/>
        </w:rPr>
      </w:pPr>
      <w:r w:rsidRPr="00537657">
        <w:rPr>
          <w:rFonts w:ascii="Times New Roman" w:hAnsi="Times New Roman" w:cs="Times New Roman"/>
          <w:sz w:val="24"/>
          <w:szCs w:val="24"/>
        </w:rPr>
        <w:t xml:space="preserve">What did you learn from your analysis of the </w:t>
      </w:r>
      <w:r w:rsidR="00760FF7" w:rsidRPr="00537657">
        <w:rPr>
          <w:rFonts w:ascii="Times New Roman" w:hAnsi="Times New Roman" w:cs="Times New Roman"/>
          <w:sz w:val="24"/>
          <w:szCs w:val="24"/>
        </w:rPr>
        <w:t>data?</w:t>
      </w:r>
      <w:r w:rsidRPr="00537657">
        <w:rPr>
          <w:rFonts w:ascii="Times New Roman" w:hAnsi="Times New Roman" w:cs="Times New Roman"/>
          <w:sz w:val="24"/>
          <w:szCs w:val="24"/>
        </w:rPr>
        <w:t xml:space="preserve"> Please </w:t>
      </w:r>
      <w:r w:rsidR="00760FF7" w:rsidRPr="00537657">
        <w:rPr>
          <w:rFonts w:ascii="Times New Roman" w:hAnsi="Times New Roman" w:cs="Times New Roman"/>
          <w:sz w:val="24"/>
          <w:szCs w:val="24"/>
        </w:rPr>
        <w:t xml:space="preserve">include sample size (how many students were evaluated) and indicate how many students (number or percentage instead of a median or mean) were designated as proficient. </w:t>
      </w:r>
    </w:p>
    <w:p w:rsidR="00DD5045" w:rsidRDefault="00DD5045" w:rsidP="00DD5045">
      <w:pPr>
        <w:pStyle w:val="ListParagraph"/>
        <w:rPr>
          <w:rFonts w:ascii="Times New Roman" w:hAnsi="Times New Roman" w:cs="Times New Roman"/>
          <w:sz w:val="24"/>
          <w:szCs w:val="24"/>
        </w:rPr>
      </w:pPr>
    </w:p>
    <w:p w:rsidR="00DD5045" w:rsidRDefault="00DD5045" w:rsidP="00DD5045">
      <w:pPr>
        <w:pStyle w:val="ListParagraph"/>
        <w:rPr>
          <w:rFonts w:ascii="Times New Roman" w:hAnsi="Times New Roman" w:cs="Times New Roman"/>
          <w:sz w:val="24"/>
          <w:szCs w:val="24"/>
        </w:rPr>
      </w:pPr>
      <w:r>
        <w:rPr>
          <w:rFonts w:ascii="Times New Roman" w:hAnsi="Times New Roman" w:cs="Times New Roman"/>
          <w:sz w:val="24"/>
          <w:szCs w:val="24"/>
        </w:rPr>
        <w:t>A total of sixty-five students were evaluated.</w:t>
      </w:r>
      <w:r w:rsidR="00B62932">
        <w:rPr>
          <w:rFonts w:ascii="Times New Roman" w:hAnsi="Times New Roman" w:cs="Times New Roman"/>
          <w:sz w:val="24"/>
          <w:szCs w:val="24"/>
        </w:rPr>
        <w:t xml:space="preserve">  </w:t>
      </w:r>
      <w:r w:rsidR="00B81917">
        <w:rPr>
          <w:rFonts w:ascii="Times New Roman" w:hAnsi="Times New Roman" w:cs="Times New Roman"/>
          <w:sz w:val="24"/>
          <w:szCs w:val="24"/>
        </w:rPr>
        <w:t>On the category of Application of Theory, the results were as follows:</w:t>
      </w:r>
    </w:p>
    <w:p w:rsidR="00B81917" w:rsidRDefault="00B81917" w:rsidP="00DD5045">
      <w:pPr>
        <w:pStyle w:val="ListParagraph"/>
        <w:rPr>
          <w:rFonts w:ascii="Times New Roman" w:hAnsi="Times New Roman" w:cs="Times New Roman"/>
          <w:sz w:val="24"/>
          <w:szCs w:val="24"/>
        </w:rPr>
      </w:pPr>
    </w:p>
    <w:p w:rsidR="00B81917" w:rsidRDefault="00B81917" w:rsidP="00DD5045">
      <w:pPr>
        <w:pStyle w:val="ListParagraph"/>
        <w:rPr>
          <w:rFonts w:ascii="Times New Roman" w:hAnsi="Times New Roman" w:cs="Times New Roman"/>
          <w:sz w:val="24"/>
          <w:szCs w:val="24"/>
        </w:rPr>
      </w:pPr>
      <w:r>
        <w:rPr>
          <w:rFonts w:ascii="Times New Roman" w:hAnsi="Times New Roman" w:cs="Times New Roman"/>
          <w:sz w:val="24"/>
          <w:szCs w:val="24"/>
        </w:rPr>
        <w:t xml:space="preserve">     Excellent (9-10)     43</w:t>
      </w:r>
    </w:p>
    <w:p w:rsidR="00B81917" w:rsidRDefault="00B81917" w:rsidP="00DD5045">
      <w:pPr>
        <w:pStyle w:val="ListParagraph"/>
        <w:rPr>
          <w:rFonts w:ascii="Times New Roman" w:hAnsi="Times New Roman" w:cs="Times New Roman"/>
          <w:sz w:val="24"/>
          <w:szCs w:val="24"/>
        </w:rPr>
      </w:pPr>
      <w:r>
        <w:rPr>
          <w:rFonts w:ascii="Times New Roman" w:hAnsi="Times New Roman" w:cs="Times New Roman"/>
          <w:sz w:val="24"/>
          <w:szCs w:val="24"/>
        </w:rPr>
        <w:t xml:space="preserve">     Competent (7-8)     13</w:t>
      </w:r>
    </w:p>
    <w:p w:rsidR="00B81917" w:rsidRDefault="00B81917" w:rsidP="00DD5045">
      <w:pPr>
        <w:pStyle w:val="ListParagraph"/>
        <w:rPr>
          <w:rFonts w:ascii="Times New Roman" w:hAnsi="Times New Roman" w:cs="Times New Roman"/>
          <w:sz w:val="24"/>
          <w:szCs w:val="24"/>
        </w:rPr>
      </w:pPr>
      <w:r>
        <w:rPr>
          <w:rFonts w:ascii="Times New Roman" w:hAnsi="Times New Roman" w:cs="Times New Roman"/>
          <w:sz w:val="24"/>
          <w:szCs w:val="24"/>
        </w:rPr>
        <w:t xml:space="preserve">     Developing (4-6)     8</w:t>
      </w:r>
    </w:p>
    <w:p w:rsidR="00B81917" w:rsidRDefault="00B81917" w:rsidP="00DD5045">
      <w:pPr>
        <w:pStyle w:val="ListParagraph"/>
        <w:rPr>
          <w:rFonts w:ascii="Times New Roman" w:hAnsi="Times New Roman" w:cs="Times New Roman"/>
          <w:sz w:val="24"/>
          <w:szCs w:val="24"/>
        </w:rPr>
      </w:pPr>
      <w:r>
        <w:rPr>
          <w:rFonts w:ascii="Times New Roman" w:hAnsi="Times New Roman" w:cs="Times New Roman"/>
          <w:sz w:val="24"/>
          <w:szCs w:val="24"/>
        </w:rPr>
        <w:t xml:space="preserve">     Beginning (1-3)       1</w:t>
      </w:r>
    </w:p>
    <w:p w:rsidR="00B81917" w:rsidRDefault="00B81917" w:rsidP="00DD5045">
      <w:pPr>
        <w:pStyle w:val="ListParagraph"/>
        <w:rPr>
          <w:rFonts w:ascii="Times New Roman" w:hAnsi="Times New Roman" w:cs="Times New Roman"/>
          <w:sz w:val="24"/>
          <w:szCs w:val="24"/>
        </w:rPr>
      </w:pPr>
    </w:p>
    <w:p w:rsidR="00B81917" w:rsidRDefault="00B81917" w:rsidP="00DD5045">
      <w:pPr>
        <w:pStyle w:val="ListParagrap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The goal of 80% or more students earning a score of competent or higher was met.  56 out of 65 (86%) students earned a score of seven or higher.</w:t>
      </w:r>
    </w:p>
    <w:p w:rsidR="00B81917" w:rsidRDefault="00B81917" w:rsidP="00DD5045">
      <w:pPr>
        <w:pStyle w:val="ListParagraph"/>
        <w:rPr>
          <w:rFonts w:ascii="Times New Roman" w:hAnsi="Times New Roman" w:cs="Times New Roman"/>
          <w:b/>
          <w:sz w:val="24"/>
          <w:szCs w:val="24"/>
        </w:rPr>
      </w:pPr>
    </w:p>
    <w:p w:rsidR="00B81917" w:rsidRDefault="00B81917" w:rsidP="00DD5045">
      <w:pPr>
        <w:pStyle w:val="ListParagrap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On the category of Analysis of Artifacts, the results were as follows:</w:t>
      </w:r>
    </w:p>
    <w:p w:rsidR="00B81917" w:rsidRDefault="00B81917" w:rsidP="00DD5045">
      <w:pPr>
        <w:pStyle w:val="ListParagraph"/>
        <w:rPr>
          <w:rFonts w:ascii="Times New Roman" w:hAnsi="Times New Roman" w:cs="Times New Roman"/>
          <w:sz w:val="24"/>
          <w:szCs w:val="24"/>
        </w:rPr>
      </w:pPr>
    </w:p>
    <w:p w:rsidR="00B81917" w:rsidRDefault="00B81917" w:rsidP="00DD5045">
      <w:pPr>
        <w:pStyle w:val="ListParagraph"/>
        <w:rPr>
          <w:rFonts w:ascii="Times New Roman" w:hAnsi="Times New Roman" w:cs="Times New Roman"/>
          <w:sz w:val="24"/>
          <w:szCs w:val="24"/>
        </w:rPr>
      </w:pPr>
      <w:r>
        <w:rPr>
          <w:rFonts w:ascii="Times New Roman" w:hAnsi="Times New Roman" w:cs="Times New Roman"/>
          <w:sz w:val="24"/>
          <w:szCs w:val="24"/>
        </w:rPr>
        <w:t xml:space="preserve">     Excellent (9-10)     36</w:t>
      </w:r>
    </w:p>
    <w:p w:rsidR="00B81917" w:rsidRDefault="00B81917" w:rsidP="00DD5045">
      <w:pPr>
        <w:pStyle w:val="ListParagraph"/>
        <w:rPr>
          <w:rFonts w:ascii="Times New Roman" w:hAnsi="Times New Roman" w:cs="Times New Roman"/>
          <w:sz w:val="24"/>
          <w:szCs w:val="24"/>
        </w:rPr>
      </w:pPr>
      <w:r>
        <w:rPr>
          <w:rFonts w:ascii="Times New Roman" w:hAnsi="Times New Roman" w:cs="Times New Roman"/>
          <w:sz w:val="24"/>
          <w:szCs w:val="24"/>
        </w:rPr>
        <w:t xml:space="preserve">     Competent (7-8)     22</w:t>
      </w:r>
    </w:p>
    <w:p w:rsidR="00B81917" w:rsidRDefault="00B81917" w:rsidP="00DD5045">
      <w:pPr>
        <w:pStyle w:val="ListParagraph"/>
        <w:rPr>
          <w:rFonts w:ascii="Times New Roman" w:hAnsi="Times New Roman" w:cs="Times New Roman"/>
          <w:sz w:val="24"/>
          <w:szCs w:val="24"/>
        </w:rPr>
      </w:pPr>
      <w:r>
        <w:rPr>
          <w:rFonts w:ascii="Times New Roman" w:hAnsi="Times New Roman" w:cs="Times New Roman"/>
          <w:sz w:val="24"/>
          <w:szCs w:val="24"/>
        </w:rPr>
        <w:t xml:space="preserve">     Developing (4-6)      7</w:t>
      </w:r>
    </w:p>
    <w:p w:rsidR="00B81917" w:rsidRDefault="00B81917" w:rsidP="00DD5045">
      <w:pPr>
        <w:pStyle w:val="ListParagraph"/>
        <w:rPr>
          <w:rFonts w:ascii="Times New Roman" w:hAnsi="Times New Roman" w:cs="Times New Roman"/>
          <w:sz w:val="24"/>
          <w:szCs w:val="24"/>
        </w:rPr>
      </w:pPr>
      <w:r>
        <w:rPr>
          <w:rFonts w:ascii="Times New Roman" w:hAnsi="Times New Roman" w:cs="Times New Roman"/>
          <w:sz w:val="24"/>
          <w:szCs w:val="24"/>
        </w:rPr>
        <w:t xml:space="preserve">     Beginning (1-3)        0</w:t>
      </w:r>
    </w:p>
    <w:p w:rsidR="00B81917" w:rsidRDefault="00B81917" w:rsidP="00DD5045">
      <w:pPr>
        <w:pStyle w:val="ListParagraph"/>
        <w:rPr>
          <w:rFonts w:ascii="Times New Roman" w:hAnsi="Times New Roman" w:cs="Times New Roman"/>
          <w:sz w:val="24"/>
          <w:szCs w:val="24"/>
        </w:rPr>
      </w:pPr>
    </w:p>
    <w:p w:rsidR="00B81917" w:rsidRPr="00B81917" w:rsidRDefault="00B81917" w:rsidP="00DD5045">
      <w:pPr>
        <w:pStyle w:val="ListParagrap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The goal of 80% or more students earning a score of competent or higher was met.  58 out of 65 (89.2%) students earned a score of seven or higher.</w:t>
      </w:r>
    </w:p>
    <w:p w:rsidR="00CB548C" w:rsidRDefault="00CB548C" w:rsidP="00760FF7">
      <w:pPr>
        <w:rPr>
          <w:rFonts w:ascii="Times New Roman" w:hAnsi="Times New Roman" w:cs="Times New Roman"/>
          <w:sz w:val="24"/>
          <w:szCs w:val="24"/>
        </w:rPr>
      </w:pPr>
      <w:r>
        <w:rPr>
          <w:rFonts w:ascii="Times New Roman" w:hAnsi="Times New Roman" w:cs="Times New Roman"/>
          <w:sz w:val="24"/>
          <w:szCs w:val="24"/>
        </w:rPr>
        <w:t xml:space="preserve">                </w:t>
      </w:r>
    </w:p>
    <w:p w:rsidR="00760FF7" w:rsidRDefault="00CB548C" w:rsidP="00760FF7">
      <w:pPr>
        <w:rPr>
          <w:rFonts w:ascii="Times New Roman" w:hAnsi="Times New Roman" w:cs="Times New Roman"/>
          <w:sz w:val="24"/>
          <w:szCs w:val="24"/>
        </w:rPr>
      </w:pPr>
      <w:r>
        <w:rPr>
          <w:rFonts w:ascii="Times New Roman" w:hAnsi="Times New Roman" w:cs="Times New Roman"/>
          <w:sz w:val="24"/>
          <w:szCs w:val="24"/>
        </w:rPr>
        <w:t xml:space="preserve">                 The data indicate that the overwhelming majority of students earned a score of competent or higher on both categories, with a majority of students earning scores of excellent.  There were somewhat more students excelling on the Application of Theory category than in the Analysis of Artifacts category.  It is also noteworthy that all but one of the students whose work did not meet the benchmark earned a score of developing, rather than beginning.          </w:t>
      </w:r>
    </w:p>
    <w:p w:rsidR="00DD5045" w:rsidRDefault="00DD5045" w:rsidP="00760FF7">
      <w:pPr>
        <w:rPr>
          <w:rFonts w:ascii="Times New Roman" w:hAnsi="Times New Roman" w:cs="Times New Roman"/>
          <w:sz w:val="24"/>
          <w:szCs w:val="24"/>
        </w:rPr>
      </w:pPr>
    </w:p>
    <w:p w:rsidR="00192926" w:rsidRDefault="00192926" w:rsidP="00760FF7">
      <w:pPr>
        <w:rPr>
          <w:rFonts w:ascii="Times New Roman" w:hAnsi="Times New Roman" w:cs="Times New Roman"/>
          <w:sz w:val="24"/>
          <w:szCs w:val="24"/>
        </w:rPr>
      </w:pPr>
    </w:p>
    <w:p w:rsidR="00192926" w:rsidRDefault="00192926" w:rsidP="00760FF7">
      <w:pPr>
        <w:rPr>
          <w:rFonts w:ascii="Times New Roman" w:hAnsi="Times New Roman" w:cs="Times New Roman"/>
          <w:sz w:val="24"/>
          <w:szCs w:val="24"/>
        </w:rPr>
      </w:pPr>
    </w:p>
    <w:p w:rsidR="00192926" w:rsidRPr="00760FF7" w:rsidRDefault="00192926" w:rsidP="00760FF7">
      <w:pPr>
        <w:rPr>
          <w:rFonts w:ascii="Times New Roman" w:hAnsi="Times New Roman" w:cs="Times New Roman"/>
          <w:sz w:val="24"/>
          <w:szCs w:val="24"/>
        </w:rPr>
      </w:pPr>
    </w:p>
    <w:p w:rsidR="00192926" w:rsidRDefault="00760FF7" w:rsidP="001929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What changes, if any, do you recommend based on the assessment data?</w:t>
      </w:r>
      <w:r w:rsidR="00192926">
        <w:rPr>
          <w:rFonts w:ascii="Times New Roman" w:hAnsi="Times New Roman" w:cs="Times New Roman"/>
          <w:sz w:val="24"/>
          <w:szCs w:val="24"/>
        </w:rPr>
        <w:t xml:space="preserve">   </w:t>
      </w:r>
    </w:p>
    <w:p w:rsidR="00192926" w:rsidRDefault="00192926" w:rsidP="00192926">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635531" w:rsidRPr="00192926" w:rsidRDefault="00192926" w:rsidP="00192926">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3F33DD" w:rsidRPr="00192926">
        <w:rPr>
          <w:rFonts w:ascii="Times New Roman" w:hAnsi="Times New Roman" w:cs="Times New Roman"/>
          <w:sz w:val="24"/>
          <w:szCs w:val="24"/>
        </w:rPr>
        <w:t xml:space="preserve">No significant changes are warranted, the above data indicate that the students performed very well on both categories of assessment.  The results </w:t>
      </w:r>
      <w:r w:rsidR="00510E79" w:rsidRPr="00192926">
        <w:rPr>
          <w:rFonts w:ascii="Times New Roman" w:hAnsi="Times New Roman" w:cs="Times New Roman"/>
          <w:sz w:val="24"/>
          <w:szCs w:val="24"/>
        </w:rPr>
        <w:t>w</w:t>
      </w:r>
      <w:r w:rsidR="00BF5E98">
        <w:rPr>
          <w:rFonts w:ascii="Times New Roman" w:hAnsi="Times New Roman" w:cs="Times New Roman"/>
          <w:sz w:val="24"/>
          <w:szCs w:val="24"/>
        </w:rPr>
        <w:t xml:space="preserve">ill be shared with the </w:t>
      </w:r>
      <w:r w:rsidR="00510E79" w:rsidRPr="00192926">
        <w:rPr>
          <w:rFonts w:ascii="Times New Roman" w:hAnsi="Times New Roman" w:cs="Times New Roman"/>
          <w:sz w:val="24"/>
          <w:szCs w:val="24"/>
        </w:rPr>
        <w:t>faculty and considered as we work on curricular revisions following our program review.</w:t>
      </w:r>
    </w:p>
    <w:p w:rsidR="00760FF7" w:rsidRPr="00760FF7" w:rsidRDefault="00760FF7" w:rsidP="00760FF7">
      <w:pPr>
        <w:rPr>
          <w:rFonts w:ascii="Times New Roman" w:hAnsi="Times New Roman" w:cs="Times New Roman"/>
          <w:sz w:val="24"/>
          <w:szCs w:val="24"/>
        </w:rPr>
      </w:pPr>
    </w:p>
    <w:p w:rsidR="00760FF7" w:rsidRPr="002E1E8C"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recommended a</w:t>
      </w:r>
      <w:r w:rsidR="0079041A">
        <w:rPr>
          <w:rFonts w:ascii="Times New Roman" w:hAnsi="Times New Roman" w:cs="Times New Roman"/>
          <w:sz w:val="24"/>
          <w:szCs w:val="24"/>
        </w:rPr>
        <w:t>ny changes in your response to Q</w:t>
      </w:r>
      <w:r>
        <w:rPr>
          <w:rFonts w:ascii="Times New Roman" w:hAnsi="Times New Roman" w:cs="Times New Roman"/>
          <w:sz w:val="24"/>
          <w:szCs w:val="24"/>
        </w:rPr>
        <w:t>uestion 4 in last year’s assessment report, what progress have you made in implementing these changes? If you did not recommend making any changes in last year’s report please write N/A as your answer to this question.</w:t>
      </w:r>
    </w:p>
    <w:p w:rsidR="00760FF7" w:rsidRDefault="00192926" w:rsidP="003F33DD">
      <w:pPr>
        <w:ind w:left="720"/>
        <w:rPr>
          <w:rFonts w:ascii="Times New Roman" w:hAnsi="Times New Roman" w:cs="Times New Roman"/>
          <w:sz w:val="24"/>
          <w:szCs w:val="24"/>
        </w:rPr>
      </w:pPr>
      <w:r>
        <w:rPr>
          <w:rFonts w:ascii="Times New Roman" w:hAnsi="Times New Roman" w:cs="Times New Roman"/>
          <w:sz w:val="24"/>
          <w:szCs w:val="24"/>
        </w:rPr>
        <w:t xml:space="preserve">     </w:t>
      </w:r>
      <w:r w:rsidR="003F33DD">
        <w:rPr>
          <w:rFonts w:ascii="Times New Roman" w:hAnsi="Times New Roman" w:cs="Times New Roman"/>
          <w:sz w:val="24"/>
          <w:szCs w:val="24"/>
        </w:rPr>
        <w:t>No changes were recommended in our response to Question 4 on last year’s assessment report.  80.7% of the students were evaluated as accomplished or proficient on</w:t>
      </w:r>
      <w:r w:rsidR="00510E79">
        <w:rPr>
          <w:rFonts w:ascii="Times New Roman" w:hAnsi="Times New Roman" w:cs="Times New Roman"/>
          <w:sz w:val="24"/>
          <w:szCs w:val="24"/>
        </w:rPr>
        <w:t xml:space="preserve"> the learning outcomes assessed.  Because many of the students met the 75% benchmark in 2017-18, we increased the goal to 80% in 2018-19.</w:t>
      </w:r>
    </w:p>
    <w:p w:rsidR="002E1E8C" w:rsidRDefault="002E1E8C" w:rsidP="003F33DD">
      <w:pPr>
        <w:ind w:left="720"/>
        <w:rPr>
          <w:rFonts w:ascii="Times New Roman" w:hAnsi="Times New Roman" w:cs="Times New Roman"/>
          <w:sz w:val="24"/>
          <w:szCs w:val="24"/>
        </w:rPr>
      </w:pPr>
    </w:p>
    <w:p w:rsidR="00760FF7" w:rsidRPr="002E1E8C" w:rsidRDefault="002E1E8C" w:rsidP="002E1E8C">
      <w:pPr>
        <w:rPr>
          <w:rFonts w:ascii="Times New Roman" w:hAnsi="Times New Roman" w:cs="Times New Roman"/>
          <w:sz w:val="24"/>
          <w:szCs w:val="24"/>
        </w:rPr>
      </w:pPr>
      <w:r>
        <w:rPr>
          <w:rFonts w:ascii="Times New Roman" w:hAnsi="Times New Roman" w:cs="Times New Roman"/>
          <w:sz w:val="24"/>
          <w:szCs w:val="24"/>
        </w:rPr>
        <w:t xml:space="preserve">      </w:t>
      </w:r>
      <w:r w:rsidRPr="002E1E8C">
        <w:rPr>
          <w:rFonts w:ascii="Times New Roman" w:hAnsi="Times New Roman" w:cs="Times New Roman"/>
          <w:sz w:val="24"/>
          <w:szCs w:val="24"/>
        </w:rPr>
        <w:t xml:space="preserve">6.  </w:t>
      </w:r>
      <w:r w:rsidR="00760FF7" w:rsidRPr="002E1E8C">
        <w:rPr>
          <w:rFonts w:ascii="Times New Roman" w:hAnsi="Times New Roman" w:cs="Times New Roman"/>
          <w:sz w:val="24"/>
          <w:szCs w:val="24"/>
        </w:rPr>
        <w:t>What assessment activities will you be conducting during the next academic year?</w:t>
      </w:r>
    </w:p>
    <w:p w:rsidR="002E1E8C" w:rsidRPr="002E1E8C" w:rsidRDefault="002E1E8C" w:rsidP="002E1E8C">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2E1E8C">
        <w:rPr>
          <w:rFonts w:ascii="Times New Roman" w:hAnsi="Times New Roman" w:cs="Times New Roman"/>
          <w:sz w:val="24"/>
          <w:szCs w:val="24"/>
        </w:rPr>
        <w:t xml:space="preserve">The department completed a program review and received final recommendations in </w:t>
      </w:r>
      <w:proofErr w:type="gramStart"/>
      <w:r w:rsidRPr="002E1E8C">
        <w:rPr>
          <w:rFonts w:ascii="Times New Roman" w:hAnsi="Times New Roman" w:cs="Times New Roman"/>
          <w:sz w:val="24"/>
          <w:szCs w:val="24"/>
        </w:rPr>
        <w:t>Spring</w:t>
      </w:r>
      <w:proofErr w:type="gramEnd"/>
      <w:r w:rsidRPr="002E1E8C">
        <w:rPr>
          <w:rFonts w:ascii="Times New Roman" w:hAnsi="Times New Roman" w:cs="Times New Roman"/>
          <w:sz w:val="24"/>
          <w:szCs w:val="24"/>
        </w:rPr>
        <w:t xml:space="preserve"> 2018.  The review team noted the department as “</w:t>
      </w:r>
      <w:r w:rsidRPr="002E1E8C">
        <w:rPr>
          <w:rFonts w:ascii="Times New Roman" w:eastAsia="Arial" w:hAnsi="Times New Roman" w:cs="Times New Roman"/>
          <w:color w:val="000000"/>
          <w:sz w:val="24"/>
        </w:rPr>
        <w:t xml:space="preserve">doing excellent work designing and carrying out assessments of existing Learning Outcomes,” and recommended that the department work on the learning outcomes themselves, and coordinate them with the department mission statement and any curriculum revisions that are implemented.  </w:t>
      </w:r>
    </w:p>
    <w:p w:rsidR="002E1E8C" w:rsidRDefault="002E1E8C" w:rsidP="002E1E8C">
      <w:pPr>
        <w:pStyle w:val="ListParagraph"/>
        <w:rPr>
          <w:rFonts w:ascii="Times New Roman" w:hAnsi="Times New Roman" w:cs="Times New Roman"/>
          <w:sz w:val="24"/>
          <w:szCs w:val="24"/>
        </w:rPr>
      </w:pPr>
      <w:r>
        <w:rPr>
          <w:rFonts w:ascii="Times New Roman" w:hAnsi="Times New Roman" w:cs="Times New Roman"/>
          <w:sz w:val="24"/>
          <w:szCs w:val="24"/>
        </w:rPr>
        <w:t xml:space="preserve">Our department and graduate faculty have been meeting regularly to discuss changes in our curriculum and corresponding learning outcomes in response to our program review.  These discussions will culminate in new learning outcomes and a new SOAP plan.  The department will conduct the assessment activities that are stipulated in this new plan. </w:t>
      </w:r>
    </w:p>
    <w:p w:rsidR="00760FF7" w:rsidRPr="00760FF7" w:rsidRDefault="00760FF7" w:rsidP="00760FF7">
      <w:pPr>
        <w:rPr>
          <w:rFonts w:ascii="Times New Roman" w:hAnsi="Times New Roman" w:cs="Times New Roman"/>
          <w:sz w:val="24"/>
          <w:szCs w:val="24"/>
        </w:rPr>
      </w:pPr>
    </w:p>
    <w:p w:rsidR="00760FF7" w:rsidRDefault="002E1E8C" w:rsidP="002E1E8C">
      <w:pPr>
        <w:ind w:left="360"/>
        <w:rPr>
          <w:rFonts w:ascii="Times New Roman" w:hAnsi="Times New Roman" w:cs="Times New Roman"/>
          <w:sz w:val="24"/>
          <w:szCs w:val="24"/>
        </w:rPr>
      </w:pPr>
      <w:r>
        <w:rPr>
          <w:rFonts w:ascii="Times New Roman" w:hAnsi="Times New Roman" w:cs="Times New Roman"/>
          <w:sz w:val="24"/>
          <w:szCs w:val="24"/>
        </w:rPr>
        <w:t xml:space="preserve"> 7.  </w:t>
      </w:r>
      <w:r w:rsidR="00760FF7" w:rsidRPr="002E1E8C">
        <w:rPr>
          <w:rFonts w:ascii="Times New Roman" w:hAnsi="Times New Roman" w:cs="Times New Roman"/>
          <w:sz w:val="24"/>
          <w:szCs w:val="24"/>
        </w:rPr>
        <w:t>What progress have you made on items from your last program review action plan?</w:t>
      </w:r>
    </w:p>
    <w:p w:rsidR="002E4A6E" w:rsidRDefault="002E4A6E" w:rsidP="002E1E8C">
      <w:pPr>
        <w:ind w:left="360"/>
        <w:rPr>
          <w:rFonts w:ascii="Times New Roman" w:hAnsi="Times New Roman" w:cs="Times New Roman"/>
          <w:sz w:val="24"/>
          <w:szCs w:val="24"/>
        </w:rPr>
      </w:pPr>
      <w:r>
        <w:rPr>
          <w:rFonts w:ascii="Times New Roman" w:hAnsi="Times New Roman" w:cs="Times New Roman"/>
          <w:sz w:val="24"/>
          <w:szCs w:val="24"/>
        </w:rPr>
        <w:t xml:space="preserve">       The department held an all-day retreat in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2019 to work on action plan items and has continued to hold regular monthly meetings to continue action plan work.  With respect to specific items in the action plan, (1</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department has revised the departmental mission and vision statement.  (2)The department has consistently met and worked on curriculum revisions.  A new service learning course, Communication 117S</w:t>
      </w:r>
      <w:r w:rsidR="00DB0EF3">
        <w:rPr>
          <w:rFonts w:ascii="Times New Roman" w:hAnsi="Times New Roman" w:cs="Times New Roman"/>
          <w:sz w:val="24"/>
          <w:szCs w:val="24"/>
        </w:rPr>
        <w:t>,</w:t>
      </w:r>
      <w:r>
        <w:rPr>
          <w:rFonts w:ascii="Times New Roman" w:hAnsi="Times New Roman" w:cs="Times New Roman"/>
          <w:sz w:val="24"/>
          <w:szCs w:val="24"/>
        </w:rPr>
        <w:t xml:space="preserve"> has been approved at the department level and is pending approval at the college level.   (3)The department has revised a number of policies of high interest to the faculty, inclu</w:t>
      </w:r>
      <w:r w:rsidR="00505EF5">
        <w:rPr>
          <w:rFonts w:ascii="Times New Roman" w:hAnsi="Times New Roman" w:cs="Times New Roman"/>
          <w:sz w:val="24"/>
          <w:szCs w:val="24"/>
        </w:rPr>
        <w:t xml:space="preserve">ding coordinator appointments, and continues to work on other policy revisions.  </w:t>
      </w:r>
      <w:r>
        <w:rPr>
          <w:rFonts w:ascii="Times New Roman" w:hAnsi="Times New Roman" w:cs="Times New Roman"/>
          <w:sz w:val="24"/>
          <w:szCs w:val="24"/>
        </w:rPr>
        <w:t>(4)Diversity.</w:t>
      </w:r>
      <w:r w:rsidR="00505EF5">
        <w:rPr>
          <w:rFonts w:ascii="Times New Roman" w:hAnsi="Times New Roman" w:cs="Times New Roman"/>
          <w:sz w:val="24"/>
          <w:szCs w:val="24"/>
        </w:rPr>
        <w:t xml:space="preserve">  The department has reached a consensus on</w:t>
      </w:r>
      <w:r>
        <w:rPr>
          <w:rFonts w:ascii="Times New Roman" w:hAnsi="Times New Roman" w:cs="Times New Roman"/>
          <w:sz w:val="24"/>
          <w:szCs w:val="24"/>
        </w:rPr>
        <w:t xml:space="preserve"> offering a new upper division </w:t>
      </w:r>
      <w:r w:rsidR="00505EF5">
        <w:rPr>
          <w:rFonts w:ascii="Times New Roman" w:hAnsi="Times New Roman" w:cs="Times New Roman"/>
          <w:sz w:val="24"/>
          <w:szCs w:val="24"/>
        </w:rPr>
        <w:t xml:space="preserve">major </w:t>
      </w:r>
      <w:r>
        <w:rPr>
          <w:rFonts w:ascii="Times New Roman" w:hAnsi="Times New Roman" w:cs="Times New Roman"/>
          <w:sz w:val="24"/>
          <w:szCs w:val="24"/>
        </w:rPr>
        <w:t xml:space="preserve">course </w:t>
      </w:r>
      <w:r w:rsidR="00505EF5">
        <w:rPr>
          <w:rFonts w:ascii="Times New Roman" w:hAnsi="Times New Roman" w:cs="Times New Roman"/>
          <w:sz w:val="24"/>
          <w:szCs w:val="24"/>
        </w:rPr>
        <w:t xml:space="preserve">focusing on diversity and inclusion </w:t>
      </w:r>
      <w:r>
        <w:rPr>
          <w:rFonts w:ascii="Times New Roman" w:hAnsi="Times New Roman" w:cs="Times New Roman"/>
          <w:sz w:val="24"/>
          <w:szCs w:val="24"/>
        </w:rPr>
        <w:t xml:space="preserve">as part of our curricular revisions.  (5)The faculty approved two searches in areas of high </w:t>
      </w:r>
      <w:r>
        <w:rPr>
          <w:rFonts w:ascii="Times New Roman" w:hAnsi="Times New Roman" w:cs="Times New Roman"/>
          <w:sz w:val="24"/>
          <w:szCs w:val="24"/>
        </w:rPr>
        <w:lastRenderedPageBreak/>
        <w:t xml:space="preserve">need, </w:t>
      </w:r>
      <w:proofErr w:type="gramStart"/>
      <w:r>
        <w:rPr>
          <w:rFonts w:ascii="Times New Roman" w:hAnsi="Times New Roman" w:cs="Times New Roman"/>
          <w:sz w:val="24"/>
          <w:szCs w:val="24"/>
        </w:rPr>
        <w:t>a  tenure</w:t>
      </w:r>
      <w:proofErr w:type="gramEnd"/>
      <w:r>
        <w:rPr>
          <w:rFonts w:ascii="Times New Roman" w:hAnsi="Times New Roman" w:cs="Times New Roman"/>
          <w:sz w:val="24"/>
          <w:szCs w:val="24"/>
        </w:rPr>
        <w:t>-track professor in Communication and Instruction in 2018-19 and a tenure-track Director of Forensics in 2019-20.  Both searches were approved by the administration.</w:t>
      </w:r>
      <w:r w:rsidR="00DB0EF3">
        <w:rPr>
          <w:rFonts w:ascii="Times New Roman" w:hAnsi="Times New Roman" w:cs="Times New Roman"/>
          <w:sz w:val="24"/>
          <w:szCs w:val="24"/>
        </w:rPr>
        <w:t xml:space="preserve">  As curricular revisions are completed, the department will develop a strategic plan for new faculty hires in areas of greatest curricular need.  (6)Support for research.  The department is establishing a forum where faculty and graduate students can present their research.  (7)Revised SOAP.  The faculty will revise their SOAP to cohere with the final changes in our undergraduate curriculum.  (8)Technology, Facilities, and Space.  The department is waiting for the funding and resources needed to make improvements in these areas.  (9)The department held a plagiarism workshop with Dr. Ida Jones, and changed the department academic integrity policy.  (10)The department is searching for a tenure-track director of forensics.  (11)The department held an on campus forensics tournament, bringing community college students and faculty to the university.  (12)The department continues to work with the college development committee and development officers to pursue funding opportunities.  (13)The faculty met with Matthew </w:t>
      </w:r>
      <w:proofErr w:type="spellStart"/>
      <w:r w:rsidR="00DB0EF3">
        <w:rPr>
          <w:rFonts w:ascii="Times New Roman" w:hAnsi="Times New Roman" w:cs="Times New Roman"/>
          <w:sz w:val="24"/>
          <w:szCs w:val="24"/>
        </w:rPr>
        <w:t>Zivot</w:t>
      </w:r>
      <w:proofErr w:type="spellEnd"/>
      <w:r w:rsidR="00DB0EF3">
        <w:rPr>
          <w:rFonts w:ascii="Times New Roman" w:hAnsi="Times New Roman" w:cs="Times New Roman"/>
          <w:sz w:val="24"/>
          <w:szCs w:val="24"/>
        </w:rPr>
        <w:t xml:space="preserve"> to discuss undergraduate retention rates and has taken student success into account when planning curricular revisions.</w:t>
      </w:r>
    </w:p>
    <w:p w:rsidR="002E1E8C" w:rsidRPr="002E1E8C" w:rsidRDefault="002E1E8C" w:rsidP="002E1E8C">
      <w:pPr>
        <w:rPr>
          <w:rFonts w:ascii="Times New Roman" w:hAnsi="Times New Roman" w:cs="Times New Roman"/>
          <w:sz w:val="24"/>
          <w:szCs w:val="24"/>
        </w:rPr>
      </w:pPr>
      <w:r>
        <w:rPr>
          <w:rFonts w:ascii="Times New Roman" w:hAnsi="Times New Roman" w:cs="Times New Roman"/>
          <w:sz w:val="24"/>
          <w:szCs w:val="24"/>
        </w:rPr>
        <w:t xml:space="preserve">            </w:t>
      </w:r>
      <w:r w:rsidR="002E4A6E">
        <w:rPr>
          <w:rFonts w:ascii="Times New Roman" w:hAnsi="Times New Roman" w:cs="Times New Roman"/>
          <w:sz w:val="24"/>
          <w:szCs w:val="24"/>
        </w:rPr>
        <w:t xml:space="preserve">     </w:t>
      </w:r>
    </w:p>
    <w:p w:rsidR="00DD5045" w:rsidRDefault="00DD5045" w:rsidP="00DD5045">
      <w:pPr>
        <w:rPr>
          <w:rFonts w:ascii="Times New Roman" w:hAnsi="Times New Roman" w:cs="Times New Roman"/>
          <w:sz w:val="24"/>
          <w:szCs w:val="24"/>
        </w:rPr>
      </w:pPr>
    </w:p>
    <w:p w:rsidR="00DD5045" w:rsidRDefault="00DD5045" w:rsidP="00DD5045">
      <w:pPr>
        <w:rPr>
          <w:rFonts w:ascii="Times New Roman" w:hAnsi="Times New Roman" w:cs="Times New Roman"/>
          <w:sz w:val="24"/>
          <w:szCs w:val="24"/>
        </w:rPr>
      </w:pPr>
    </w:p>
    <w:p w:rsidR="00DD5045" w:rsidRDefault="00DD5045" w:rsidP="00DD5045">
      <w:pPr>
        <w:rPr>
          <w:rFonts w:ascii="Times New Roman" w:hAnsi="Times New Roman" w:cs="Times New Roman"/>
          <w:b/>
          <w:sz w:val="24"/>
          <w:szCs w:val="24"/>
        </w:rPr>
      </w:pPr>
      <w:r>
        <w:rPr>
          <w:rFonts w:ascii="Times New Roman" w:hAnsi="Times New Roman" w:cs="Times New Roman"/>
          <w:b/>
          <w:sz w:val="24"/>
          <w:szCs w:val="24"/>
        </w:rPr>
        <w:t>APPENDIX</w:t>
      </w:r>
    </w:p>
    <w:p w:rsidR="00DD5045" w:rsidRDefault="00DD5045" w:rsidP="00DD5045">
      <w:pPr>
        <w:rPr>
          <w:rFonts w:ascii="Times New Roman" w:hAnsi="Times New Roman" w:cs="Times New Roman"/>
          <w:b/>
          <w:i/>
          <w:sz w:val="24"/>
          <w:szCs w:val="24"/>
        </w:rPr>
      </w:pPr>
      <w:r>
        <w:rPr>
          <w:rFonts w:ascii="Times New Roman" w:hAnsi="Times New Roman" w:cs="Times New Roman"/>
          <w:b/>
          <w:i/>
          <w:sz w:val="24"/>
          <w:szCs w:val="24"/>
        </w:rPr>
        <w:t>Rubric Used to Evaluate Student Papers</w:t>
      </w:r>
    </w:p>
    <w:p w:rsidR="00DD5045" w:rsidRDefault="00DD5045" w:rsidP="00DD5045">
      <w:pPr>
        <w:rPr>
          <w:rFonts w:ascii="Times New Roman" w:hAnsi="Times New Roman" w:cs="Times New Roman"/>
          <w:b/>
          <w:i/>
          <w:sz w:val="24"/>
          <w:szCs w:val="24"/>
        </w:rPr>
      </w:pPr>
    </w:p>
    <w:p w:rsidR="00DD5045" w:rsidRDefault="00DD5045" w:rsidP="00DD5045">
      <w:pPr>
        <w:rPr>
          <w:rFonts w:ascii="Times New Roman" w:hAnsi="Times New Roman" w:cs="Times New Roman"/>
          <w:b/>
          <w:sz w:val="24"/>
          <w:szCs w:val="24"/>
        </w:rPr>
      </w:pPr>
      <w:r>
        <w:rPr>
          <w:rFonts w:ascii="Times New Roman" w:hAnsi="Times New Roman" w:cs="Times New Roman"/>
          <w:b/>
          <w:sz w:val="24"/>
          <w:szCs w:val="24"/>
        </w:rPr>
        <w:t>Application of Theory</w:t>
      </w:r>
    </w:p>
    <w:p w:rsidR="00D405B7" w:rsidRPr="00D405B7" w:rsidRDefault="00CC6B2A" w:rsidP="00DD5045">
      <w:pPr>
        <w:rPr>
          <w:rFonts w:ascii="Times New Roman" w:hAnsi="Times New Roman" w:cs="Times New Roman"/>
          <w:b/>
          <w:sz w:val="24"/>
          <w:szCs w:val="24"/>
          <w:u w:val="single"/>
        </w:rPr>
      </w:pPr>
      <w:r>
        <w:rPr>
          <w:rFonts w:ascii="Times New Roman" w:hAnsi="Times New Roman" w:cs="Times New Roman"/>
          <w:b/>
          <w:sz w:val="24"/>
          <w:szCs w:val="24"/>
        </w:rPr>
        <w:t xml:space="preserve">     </w:t>
      </w:r>
      <w:r w:rsidR="00D405B7">
        <w:rPr>
          <w:rFonts w:ascii="Times New Roman" w:hAnsi="Times New Roman" w:cs="Times New Roman"/>
          <w:b/>
          <w:sz w:val="24"/>
          <w:szCs w:val="24"/>
          <w:u w:val="single"/>
        </w:rPr>
        <w:t>9-</w:t>
      </w:r>
      <w:proofErr w:type="gramStart"/>
      <w:r w:rsidR="00D405B7">
        <w:rPr>
          <w:rFonts w:ascii="Times New Roman" w:hAnsi="Times New Roman" w:cs="Times New Roman"/>
          <w:b/>
          <w:sz w:val="24"/>
          <w:szCs w:val="24"/>
          <w:u w:val="single"/>
        </w:rPr>
        <w:t>10  Excellent</w:t>
      </w:r>
      <w:proofErr w:type="gramEnd"/>
    </w:p>
    <w:p w:rsidR="00DD5045" w:rsidRDefault="00D405B7" w:rsidP="00DD5045">
      <w:pPr>
        <w:rPr>
          <w:rFonts w:ascii="Times New Roman" w:hAnsi="Times New Roman" w:cs="Times New Roman"/>
          <w:sz w:val="24"/>
          <w:szCs w:val="24"/>
        </w:rPr>
      </w:pPr>
      <w:r>
        <w:rPr>
          <w:rFonts w:ascii="Times New Roman" w:hAnsi="Times New Roman" w:cs="Times New Roman"/>
          <w:b/>
          <w:sz w:val="24"/>
          <w:szCs w:val="24"/>
        </w:rPr>
        <w:t xml:space="preserve">     </w:t>
      </w:r>
      <w:r w:rsidR="00DD5045">
        <w:rPr>
          <w:rFonts w:ascii="Times New Roman" w:hAnsi="Times New Roman" w:cs="Times New Roman"/>
          <w:sz w:val="24"/>
          <w:szCs w:val="24"/>
        </w:rPr>
        <w:t>Applies theory correctly to corresponding aspects of rhetorical artifact. Applies theory to artifact with attention to detail and nuance.</w:t>
      </w:r>
    </w:p>
    <w:p w:rsidR="00D405B7" w:rsidRPr="00D405B7" w:rsidRDefault="00CC6B2A" w:rsidP="00DD5045">
      <w:pPr>
        <w:rPr>
          <w:rFonts w:ascii="Times New Roman" w:hAnsi="Times New Roman" w:cs="Times New Roman"/>
          <w:b/>
          <w:sz w:val="24"/>
          <w:szCs w:val="24"/>
          <w:u w:val="single"/>
        </w:rPr>
      </w:pPr>
      <w:r>
        <w:rPr>
          <w:rFonts w:ascii="Times New Roman" w:hAnsi="Times New Roman" w:cs="Times New Roman"/>
          <w:sz w:val="24"/>
          <w:szCs w:val="24"/>
        </w:rPr>
        <w:t xml:space="preserve">     </w:t>
      </w:r>
      <w:r w:rsidR="00D405B7">
        <w:rPr>
          <w:rFonts w:ascii="Times New Roman" w:hAnsi="Times New Roman" w:cs="Times New Roman"/>
          <w:b/>
          <w:sz w:val="24"/>
          <w:szCs w:val="24"/>
          <w:u w:val="single"/>
        </w:rPr>
        <w:t xml:space="preserve">7-8   </w:t>
      </w:r>
      <w:r w:rsidR="00D405B7" w:rsidRPr="00D405B7">
        <w:rPr>
          <w:rFonts w:ascii="Times New Roman" w:hAnsi="Times New Roman" w:cs="Times New Roman"/>
          <w:b/>
          <w:sz w:val="24"/>
          <w:szCs w:val="24"/>
          <w:u w:val="single"/>
        </w:rPr>
        <w:t>Competent</w:t>
      </w:r>
      <w:r w:rsidRPr="00D405B7">
        <w:rPr>
          <w:rFonts w:ascii="Times New Roman" w:hAnsi="Times New Roman" w:cs="Times New Roman"/>
          <w:b/>
          <w:sz w:val="24"/>
          <w:szCs w:val="24"/>
          <w:u w:val="single"/>
        </w:rPr>
        <w:t xml:space="preserve">  </w:t>
      </w:r>
    </w:p>
    <w:p w:rsidR="00CC6B2A" w:rsidRDefault="00D405B7" w:rsidP="00DD5045">
      <w:pPr>
        <w:rPr>
          <w:rFonts w:ascii="Times New Roman" w:hAnsi="Times New Roman" w:cs="Times New Roman"/>
          <w:sz w:val="24"/>
          <w:szCs w:val="24"/>
        </w:rPr>
      </w:pPr>
      <w:r>
        <w:rPr>
          <w:rFonts w:ascii="Times New Roman" w:hAnsi="Times New Roman" w:cs="Times New Roman"/>
          <w:b/>
          <w:sz w:val="24"/>
          <w:szCs w:val="24"/>
        </w:rPr>
        <w:t xml:space="preserve">     </w:t>
      </w:r>
      <w:r w:rsidR="00CC6B2A">
        <w:rPr>
          <w:rFonts w:ascii="Times New Roman" w:hAnsi="Times New Roman" w:cs="Times New Roman"/>
          <w:sz w:val="24"/>
          <w:szCs w:val="24"/>
        </w:rPr>
        <w:t>Applies theory correctly to corresponding aspects of rhetorical artifact.</w:t>
      </w:r>
    </w:p>
    <w:p w:rsidR="00D405B7" w:rsidRDefault="00CC6B2A" w:rsidP="00DD5045">
      <w:pPr>
        <w:rPr>
          <w:rFonts w:ascii="Times New Roman" w:hAnsi="Times New Roman" w:cs="Times New Roman"/>
          <w:b/>
          <w:sz w:val="24"/>
          <w:szCs w:val="24"/>
        </w:rPr>
      </w:pPr>
      <w:r>
        <w:rPr>
          <w:rFonts w:ascii="Times New Roman" w:hAnsi="Times New Roman" w:cs="Times New Roman"/>
          <w:sz w:val="24"/>
          <w:szCs w:val="24"/>
        </w:rPr>
        <w:t xml:space="preserve">     </w:t>
      </w:r>
      <w:r w:rsidR="00D405B7">
        <w:rPr>
          <w:rFonts w:ascii="Times New Roman" w:hAnsi="Times New Roman" w:cs="Times New Roman"/>
          <w:b/>
          <w:sz w:val="24"/>
          <w:szCs w:val="24"/>
          <w:u w:val="single"/>
        </w:rPr>
        <w:t xml:space="preserve">4-6   </w:t>
      </w:r>
      <w:r w:rsidRPr="00D405B7">
        <w:rPr>
          <w:rFonts w:ascii="Times New Roman" w:hAnsi="Times New Roman" w:cs="Times New Roman"/>
          <w:b/>
          <w:sz w:val="24"/>
          <w:szCs w:val="24"/>
          <w:u w:val="single"/>
        </w:rPr>
        <w:t>Developing</w:t>
      </w:r>
      <w:r>
        <w:rPr>
          <w:rFonts w:ascii="Times New Roman" w:hAnsi="Times New Roman" w:cs="Times New Roman"/>
          <w:b/>
          <w:sz w:val="24"/>
          <w:szCs w:val="24"/>
        </w:rPr>
        <w:t xml:space="preserve">  </w:t>
      </w:r>
    </w:p>
    <w:p w:rsidR="00CC6B2A" w:rsidRDefault="00D405B7" w:rsidP="00DD5045">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Applies theory correctly to some aspects of rhetorical artifact, </w:t>
      </w:r>
      <w:proofErr w:type="gramStart"/>
      <w:r>
        <w:rPr>
          <w:rFonts w:ascii="Times New Roman" w:hAnsi="Times New Roman" w:cs="Times New Roman"/>
          <w:sz w:val="24"/>
          <w:szCs w:val="24"/>
        </w:rPr>
        <w:t>but  incorrectly</w:t>
      </w:r>
      <w:proofErr w:type="gramEnd"/>
      <w:r>
        <w:rPr>
          <w:rFonts w:ascii="Times New Roman" w:hAnsi="Times New Roman" w:cs="Times New Roman"/>
          <w:sz w:val="24"/>
          <w:szCs w:val="24"/>
        </w:rPr>
        <w:t xml:space="preserve"> applies some aspects of theory.</w:t>
      </w:r>
    </w:p>
    <w:p w:rsidR="00D405B7" w:rsidRDefault="00D405B7" w:rsidP="00DD5045">
      <w:pPr>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1-3   </w:t>
      </w:r>
      <w:r w:rsidRPr="00D405B7">
        <w:rPr>
          <w:rFonts w:ascii="Times New Roman" w:hAnsi="Times New Roman" w:cs="Times New Roman"/>
          <w:b/>
          <w:sz w:val="24"/>
          <w:szCs w:val="24"/>
          <w:u w:val="single"/>
        </w:rPr>
        <w:t>Beginning</w:t>
      </w:r>
    </w:p>
    <w:p w:rsidR="00D405B7" w:rsidRDefault="00D405B7" w:rsidP="00DD5045">
      <w:pPr>
        <w:rPr>
          <w:rFonts w:ascii="Times New Roman" w:hAnsi="Times New Roman" w:cs="Times New Roman"/>
          <w:sz w:val="24"/>
          <w:szCs w:val="24"/>
        </w:rPr>
      </w:pP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Fails to apply theory correctly to artifact.</w:t>
      </w:r>
    </w:p>
    <w:p w:rsidR="00D405B7" w:rsidRDefault="00D405B7" w:rsidP="00DD5045">
      <w:pPr>
        <w:rPr>
          <w:rFonts w:ascii="Times New Roman" w:hAnsi="Times New Roman" w:cs="Times New Roman"/>
          <w:b/>
          <w:sz w:val="24"/>
          <w:szCs w:val="24"/>
        </w:rPr>
      </w:pPr>
    </w:p>
    <w:p w:rsidR="00192926" w:rsidRDefault="00192926" w:rsidP="00DD5045">
      <w:pPr>
        <w:rPr>
          <w:rFonts w:ascii="Times New Roman" w:hAnsi="Times New Roman" w:cs="Times New Roman"/>
          <w:b/>
          <w:sz w:val="24"/>
          <w:szCs w:val="24"/>
        </w:rPr>
      </w:pPr>
    </w:p>
    <w:p w:rsidR="00D405B7" w:rsidRDefault="00D405B7" w:rsidP="00DD5045">
      <w:pPr>
        <w:rPr>
          <w:rFonts w:ascii="Times New Roman" w:hAnsi="Times New Roman" w:cs="Times New Roman"/>
          <w:b/>
          <w:sz w:val="24"/>
          <w:szCs w:val="24"/>
        </w:rPr>
      </w:pPr>
      <w:r>
        <w:rPr>
          <w:rFonts w:ascii="Times New Roman" w:hAnsi="Times New Roman" w:cs="Times New Roman"/>
          <w:b/>
          <w:sz w:val="24"/>
          <w:szCs w:val="24"/>
        </w:rPr>
        <w:lastRenderedPageBreak/>
        <w:t>Analysis of Artifact</w:t>
      </w:r>
    </w:p>
    <w:p w:rsidR="00D405B7" w:rsidRDefault="00D405B7" w:rsidP="00DD5045">
      <w:pPr>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9-</w:t>
      </w:r>
      <w:proofErr w:type="gramStart"/>
      <w:r>
        <w:rPr>
          <w:rFonts w:ascii="Times New Roman" w:hAnsi="Times New Roman" w:cs="Times New Roman"/>
          <w:b/>
          <w:sz w:val="24"/>
          <w:szCs w:val="24"/>
          <w:u w:val="single"/>
        </w:rPr>
        <w:t>10  Excellent</w:t>
      </w:r>
      <w:proofErr w:type="gramEnd"/>
    </w:p>
    <w:p w:rsidR="00D405B7" w:rsidRDefault="00D405B7" w:rsidP="00DD5045">
      <w:pPr>
        <w:rPr>
          <w:rFonts w:ascii="Times New Roman" w:hAnsi="Times New Roman" w:cs="Times New Roman"/>
          <w:sz w:val="24"/>
          <w:szCs w:val="24"/>
        </w:rPr>
      </w:pPr>
      <w:r>
        <w:rPr>
          <w:rFonts w:ascii="Times New Roman" w:hAnsi="Times New Roman" w:cs="Times New Roman"/>
          <w:sz w:val="24"/>
          <w:szCs w:val="24"/>
        </w:rPr>
        <w:t xml:space="preserve">     Relevant/penetrating questions clarify facts, concepts, and relationships.  Questions are insightful and go beyond the obvious.  Identifies inconsistency in language, data, images, or symbols and discusses the possible intent and/or consequences in terms of how the information </w:t>
      </w:r>
      <w:proofErr w:type="gramStart"/>
      <w:r>
        <w:rPr>
          <w:rFonts w:ascii="Times New Roman" w:hAnsi="Times New Roman" w:cs="Times New Roman"/>
          <w:sz w:val="24"/>
          <w:szCs w:val="24"/>
        </w:rPr>
        <w:t>will be interpreted</w:t>
      </w:r>
      <w:proofErr w:type="gramEnd"/>
      <w:r>
        <w:rPr>
          <w:rFonts w:ascii="Times New Roman" w:hAnsi="Times New Roman" w:cs="Times New Roman"/>
          <w:sz w:val="24"/>
          <w:szCs w:val="24"/>
        </w:rPr>
        <w:t>.</w:t>
      </w:r>
    </w:p>
    <w:p w:rsidR="00D405B7" w:rsidRDefault="00D405B7" w:rsidP="00DD5045">
      <w:pPr>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7-</w:t>
      </w:r>
      <w:proofErr w:type="gramStart"/>
      <w:r>
        <w:rPr>
          <w:rFonts w:ascii="Times New Roman" w:hAnsi="Times New Roman" w:cs="Times New Roman"/>
          <w:b/>
          <w:sz w:val="24"/>
          <w:szCs w:val="24"/>
          <w:u w:val="single"/>
        </w:rPr>
        <w:t>8  Competent</w:t>
      </w:r>
      <w:proofErr w:type="gramEnd"/>
    </w:p>
    <w:p w:rsidR="00D405B7" w:rsidRDefault="00D405B7" w:rsidP="00DD5045">
      <w:pPr>
        <w:rPr>
          <w:rFonts w:ascii="Times New Roman" w:hAnsi="Times New Roman" w:cs="Times New Roman"/>
          <w:sz w:val="24"/>
          <w:szCs w:val="24"/>
        </w:rPr>
      </w:pPr>
      <w:r>
        <w:rPr>
          <w:rFonts w:ascii="Times New Roman" w:hAnsi="Times New Roman" w:cs="Times New Roman"/>
          <w:sz w:val="24"/>
          <w:szCs w:val="24"/>
        </w:rPr>
        <w:t xml:space="preserve">     Asks relevant/penetrating questions to clarify concepts and relationships.  Recognizes contradictions or inconsistencies in language, data, images, or symbols.</w:t>
      </w:r>
    </w:p>
    <w:p w:rsidR="00D405B7" w:rsidRDefault="00D405B7" w:rsidP="00DD5045">
      <w:pPr>
        <w:rPr>
          <w:rFonts w:ascii="Times New Roman" w:hAnsi="Times New Roman" w:cs="Times New Roman"/>
          <w:sz w:val="24"/>
          <w:szCs w:val="24"/>
          <w:u w:val="single"/>
        </w:rPr>
      </w:pPr>
      <w:r>
        <w:rPr>
          <w:rFonts w:ascii="Times New Roman" w:hAnsi="Times New Roman" w:cs="Times New Roman"/>
          <w:sz w:val="24"/>
          <w:szCs w:val="24"/>
        </w:rPr>
        <w:t xml:space="preserve">     </w:t>
      </w:r>
      <w:r w:rsidRPr="00D405B7">
        <w:rPr>
          <w:rFonts w:ascii="Times New Roman" w:hAnsi="Times New Roman" w:cs="Times New Roman"/>
          <w:b/>
          <w:sz w:val="24"/>
          <w:szCs w:val="24"/>
          <w:u w:val="single"/>
        </w:rPr>
        <w:t>4-</w:t>
      </w:r>
      <w:proofErr w:type="gramStart"/>
      <w:r w:rsidRPr="00D405B7">
        <w:rPr>
          <w:rFonts w:ascii="Times New Roman" w:hAnsi="Times New Roman" w:cs="Times New Roman"/>
          <w:b/>
          <w:sz w:val="24"/>
          <w:szCs w:val="24"/>
          <w:u w:val="single"/>
        </w:rPr>
        <w:t>6  Developing</w:t>
      </w:r>
      <w:proofErr w:type="gramEnd"/>
      <w:r w:rsidRPr="00D405B7">
        <w:rPr>
          <w:rFonts w:ascii="Times New Roman" w:hAnsi="Times New Roman" w:cs="Times New Roman"/>
          <w:sz w:val="24"/>
          <w:szCs w:val="24"/>
          <w:u w:val="single"/>
        </w:rPr>
        <w:t xml:space="preserve">    </w:t>
      </w:r>
    </w:p>
    <w:p w:rsidR="00D405B7" w:rsidRDefault="00D405B7" w:rsidP="00DD5045">
      <w:pPr>
        <w:rPr>
          <w:rFonts w:ascii="Times New Roman" w:hAnsi="Times New Roman" w:cs="Times New Roman"/>
          <w:sz w:val="24"/>
          <w:szCs w:val="24"/>
        </w:rPr>
      </w:pPr>
      <w:r>
        <w:rPr>
          <w:rFonts w:ascii="Times New Roman" w:hAnsi="Times New Roman" w:cs="Times New Roman"/>
          <w:sz w:val="24"/>
          <w:szCs w:val="24"/>
        </w:rPr>
        <w:t xml:space="preserve">     Questions raised about facts, concepts, or relationships are not thoughtful or are unlikely to provide significant information.  Recognizes some contradictions/inconsistencies in language, data, images, or symbols but misses others or fails to recognize inconsistencies within a particular category.</w:t>
      </w:r>
    </w:p>
    <w:p w:rsidR="00D405B7" w:rsidRDefault="00D405B7" w:rsidP="00DD5045">
      <w:pPr>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1-</w:t>
      </w:r>
      <w:proofErr w:type="gramStart"/>
      <w:r>
        <w:rPr>
          <w:rFonts w:ascii="Times New Roman" w:hAnsi="Times New Roman" w:cs="Times New Roman"/>
          <w:b/>
          <w:sz w:val="24"/>
          <w:szCs w:val="24"/>
          <w:u w:val="single"/>
        </w:rPr>
        <w:t>3  Beginning</w:t>
      </w:r>
      <w:proofErr w:type="gramEnd"/>
    </w:p>
    <w:p w:rsidR="00F2037D" w:rsidRPr="00F2037D" w:rsidRDefault="00F2037D" w:rsidP="00DD5045">
      <w:pPr>
        <w:rPr>
          <w:rFonts w:ascii="Times New Roman" w:hAnsi="Times New Roman" w:cs="Times New Roman"/>
          <w:sz w:val="24"/>
          <w:szCs w:val="24"/>
        </w:rPr>
      </w:pPr>
      <w:r>
        <w:rPr>
          <w:rFonts w:ascii="Times New Roman" w:hAnsi="Times New Roman" w:cs="Times New Roman"/>
          <w:sz w:val="24"/>
          <w:szCs w:val="24"/>
        </w:rPr>
        <w:t xml:space="preserve">     Questions are not used to clarify facts, concepts, or generalizations.  Fails to detect contradictions and inconsistencies in language, data, images, or symbols.</w:t>
      </w:r>
    </w:p>
    <w:p w:rsidR="00D405B7" w:rsidRPr="00CC6B2A" w:rsidRDefault="00D405B7" w:rsidP="00DD5045">
      <w:pPr>
        <w:rPr>
          <w:rFonts w:ascii="Times New Roman" w:hAnsi="Times New Roman" w:cs="Times New Roman"/>
          <w:sz w:val="24"/>
          <w:szCs w:val="24"/>
        </w:rPr>
      </w:pPr>
      <w:r>
        <w:rPr>
          <w:rFonts w:ascii="Times New Roman" w:hAnsi="Times New Roman" w:cs="Times New Roman"/>
          <w:sz w:val="24"/>
          <w:szCs w:val="24"/>
        </w:rPr>
        <w:t xml:space="preserve">     </w:t>
      </w:r>
    </w:p>
    <w:p w:rsidR="00CC6B2A" w:rsidRPr="00CC6B2A" w:rsidRDefault="00CC6B2A" w:rsidP="00DD5045">
      <w:pPr>
        <w:rPr>
          <w:rFonts w:ascii="Times New Roman" w:hAnsi="Times New Roman" w:cs="Times New Roman"/>
          <w:b/>
          <w:sz w:val="24"/>
          <w:szCs w:val="24"/>
        </w:rPr>
      </w:pPr>
    </w:p>
    <w:sectPr w:rsidR="00CC6B2A" w:rsidRPr="00CC6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F7"/>
    <w:rsid w:val="000A2350"/>
    <w:rsid w:val="00192926"/>
    <w:rsid w:val="002D2AA1"/>
    <w:rsid w:val="002E1E8C"/>
    <w:rsid w:val="002E4A6E"/>
    <w:rsid w:val="00317B9F"/>
    <w:rsid w:val="00352D40"/>
    <w:rsid w:val="003A2F92"/>
    <w:rsid w:val="003F33DD"/>
    <w:rsid w:val="004176E6"/>
    <w:rsid w:val="00505EF5"/>
    <w:rsid w:val="00510E79"/>
    <w:rsid w:val="00537657"/>
    <w:rsid w:val="00635531"/>
    <w:rsid w:val="006464C6"/>
    <w:rsid w:val="0074718C"/>
    <w:rsid w:val="0075510D"/>
    <w:rsid w:val="00760FF7"/>
    <w:rsid w:val="0079041A"/>
    <w:rsid w:val="00793775"/>
    <w:rsid w:val="009574AF"/>
    <w:rsid w:val="009C473D"/>
    <w:rsid w:val="00A02CA0"/>
    <w:rsid w:val="00B62932"/>
    <w:rsid w:val="00B81917"/>
    <w:rsid w:val="00BB7189"/>
    <w:rsid w:val="00BF5E98"/>
    <w:rsid w:val="00CB548C"/>
    <w:rsid w:val="00CC6B2A"/>
    <w:rsid w:val="00D405B7"/>
    <w:rsid w:val="00DB0EF3"/>
    <w:rsid w:val="00DD5045"/>
    <w:rsid w:val="00ED3ED8"/>
    <w:rsid w:val="00F20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2020-10-22T13:12:00Z</dcterms:created>
  <dcterms:modified xsi:type="dcterms:W3CDTF">2020-10-22T13:12:00Z</dcterms:modified>
</cp:coreProperties>
</file>