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190D2" w14:textId="77777777" w:rsidR="003D0E82" w:rsidRDefault="006E2747" w:rsidP="003D0E82">
      <w:pPr>
        <w:jc w:val="center"/>
        <w:rPr>
          <w:rFonts w:ascii="Times New Roman" w:hAnsi="Times New Roman" w:cs="Times New Roman"/>
          <w:b/>
          <w:sz w:val="24"/>
          <w:szCs w:val="24"/>
        </w:rPr>
      </w:pPr>
      <w:r>
        <w:rPr>
          <w:rFonts w:ascii="Times New Roman" w:hAnsi="Times New Roman" w:cs="Times New Roman"/>
          <w:b/>
          <w:sz w:val="24"/>
          <w:szCs w:val="24"/>
        </w:rPr>
        <w:t>Major Assessment Report for Sociology 2017-2018</w:t>
      </w:r>
    </w:p>
    <w:p w14:paraId="258D923F" w14:textId="77777777" w:rsidR="003D0E82" w:rsidRPr="00951F58" w:rsidRDefault="003D0E82" w:rsidP="003D0E82">
      <w:pPr>
        <w:jc w:val="center"/>
        <w:rPr>
          <w:rFonts w:ascii="Times New Roman" w:hAnsi="Times New Roman" w:cs="Times New Roman"/>
          <w:b/>
          <w:sz w:val="24"/>
          <w:szCs w:val="24"/>
        </w:rPr>
      </w:pPr>
    </w:p>
    <w:p w14:paraId="2B0770A7" w14:textId="57798A83" w:rsidR="00211D36" w:rsidRDefault="001265C3" w:rsidP="003D0E82">
      <w:pPr>
        <w:rPr>
          <w:rFonts w:ascii="Times New Roman" w:hAnsi="Times New Roman" w:cs="Times New Roman"/>
          <w:sz w:val="24"/>
          <w:szCs w:val="24"/>
        </w:rPr>
      </w:pPr>
      <w:r>
        <w:rPr>
          <w:rFonts w:ascii="Times New Roman" w:hAnsi="Times New Roman" w:cs="Times New Roman"/>
          <w:sz w:val="24"/>
          <w:szCs w:val="24"/>
        </w:rPr>
        <w:t xml:space="preserve">Please download this document and </w:t>
      </w:r>
      <w:r w:rsidR="003D0E82">
        <w:rPr>
          <w:rFonts w:ascii="Times New Roman" w:hAnsi="Times New Roman" w:cs="Times New Roman"/>
          <w:sz w:val="24"/>
          <w:szCs w:val="24"/>
        </w:rPr>
        <w:t>provide a response to each question i</w:t>
      </w:r>
      <w:r>
        <w:rPr>
          <w:rFonts w:ascii="Times New Roman" w:hAnsi="Times New Roman" w:cs="Times New Roman"/>
          <w:sz w:val="24"/>
          <w:szCs w:val="24"/>
        </w:rPr>
        <w:t>n the appropriate section</w:t>
      </w:r>
      <w:r w:rsidR="000A47DF">
        <w:rPr>
          <w:rFonts w:ascii="Times New Roman" w:hAnsi="Times New Roman" w:cs="Times New Roman"/>
          <w:sz w:val="24"/>
          <w:szCs w:val="24"/>
        </w:rPr>
        <w:t>.</w:t>
      </w:r>
      <w:r>
        <w:rPr>
          <w:rFonts w:ascii="Times New Roman" w:hAnsi="Times New Roman" w:cs="Times New Roman"/>
          <w:sz w:val="24"/>
          <w:szCs w:val="24"/>
        </w:rPr>
        <w:t xml:space="preserve"> S</w:t>
      </w:r>
      <w:r w:rsidR="002C56C7">
        <w:rPr>
          <w:rFonts w:ascii="Times New Roman" w:hAnsi="Times New Roman" w:cs="Times New Roman"/>
          <w:sz w:val="24"/>
          <w:szCs w:val="24"/>
        </w:rPr>
        <w:t xml:space="preserve">end your assessment reports to the Director of Assessment, </w:t>
      </w:r>
      <w:r w:rsidR="003D0E82">
        <w:rPr>
          <w:rFonts w:ascii="Times New Roman" w:hAnsi="Times New Roman" w:cs="Times New Roman"/>
          <w:sz w:val="24"/>
          <w:szCs w:val="24"/>
        </w:rPr>
        <w:t>Dr. Melissa Jordine (</w:t>
      </w:r>
      <w:hyperlink r:id="rId5" w:history="1">
        <w:r w:rsidR="003D0E82" w:rsidRPr="006F79FB">
          <w:rPr>
            <w:rStyle w:val="Hyperlink"/>
            <w:rFonts w:ascii="Times New Roman" w:hAnsi="Times New Roman" w:cs="Times New Roman"/>
            <w:sz w:val="24"/>
            <w:szCs w:val="24"/>
          </w:rPr>
          <w:t>mjordine@csufresno.edu</w:t>
        </w:r>
      </w:hyperlink>
      <w:r w:rsidR="003D0E82">
        <w:rPr>
          <w:rFonts w:ascii="Times New Roman" w:hAnsi="Times New Roman" w:cs="Times New Roman"/>
          <w:sz w:val="24"/>
          <w:szCs w:val="24"/>
        </w:rPr>
        <w:t xml:space="preserve">). </w:t>
      </w:r>
      <w:r w:rsidR="002C56C7">
        <w:rPr>
          <w:rFonts w:ascii="Times New Roman" w:hAnsi="Times New Roman" w:cs="Times New Roman"/>
          <w:sz w:val="24"/>
          <w:szCs w:val="24"/>
        </w:rPr>
        <w:t xml:space="preserve">(Reports can be sent to Dr. Jordine via campus mail to mailstop SS 21). </w:t>
      </w:r>
      <w:r w:rsidR="003D0E82">
        <w:rPr>
          <w:rFonts w:ascii="Times New Roman" w:hAnsi="Times New Roman" w:cs="Times New Roman"/>
          <w:sz w:val="24"/>
          <w:szCs w:val="24"/>
        </w:rPr>
        <w:t xml:space="preserve">Please complete a separate report for </w:t>
      </w:r>
      <w:r w:rsidR="002C56C7">
        <w:rPr>
          <w:rFonts w:ascii="Times New Roman" w:hAnsi="Times New Roman" w:cs="Times New Roman"/>
          <w:sz w:val="24"/>
          <w:szCs w:val="24"/>
        </w:rPr>
        <w:t>each B.A/B.S. and M.A/M.S.</w:t>
      </w:r>
      <w:r>
        <w:rPr>
          <w:rFonts w:ascii="Times New Roman" w:hAnsi="Times New Roman" w:cs="Times New Roman"/>
          <w:sz w:val="24"/>
          <w:szCs w:val="24"/>
        </w:rPr>
        <w:t xml:space="preserve"> program offered by the department.</w:t>
      </w:r>
      <w:r w:rsidR="003D0E82">
        <w:rPr>
          <w:rFonts w:ascii="Times New Roman" w:hAnsi="Times New Roman" w:cs="Times New Roman"/>
          <w:sz w:val="24"/>
          <w:szCs w:val="24"/>
        </w:rPr>
        <w:t xml:space="preserve"> </w:t>
      </w:r>
    </w:p>
    <w:tbl>
      <w:tblPr>
        <w:tblStyle w:val="TableGrid"/>
        <w:tblW w:w="0" w:type="auto"/>
        <w:tblInd w:w="108" w:type="dxa"/>
        <w:tblLook w:val="04A0" w:firstRow="1" w:lastRow="0" w:firstColumn="1" w:lastColumn="0" w:noHBand="0" w:noVBand="1"/>
      </w:tblPr>
      <w:tblGrid>
        <w:gridCol w:w="9242"/>
      </w:tblGrid>
      <w:tr w:rsidR="003D0E82" w14:paraId="18B26813" w14:textId="77777777" w:rsidTr="00ED7D74">
        <w:tc>
          <w:tcPr>
            <w:tcW w:w="9242" w:type="dxa"/>
          </w:tcPr>
          <w:p w14:paraId="2A9BC343" w14:textId="77777777" w:rsidR="003D0E82" w:rsidRPr="003D0E82" w:rsidRDefault="003D0E82" w:rsidP="005B5BA2">
            <w:pPr>
              <w:pStyle w:val="ListParagraph"/>
              <w:numPr>
                <w:ilvl w:val="0"/>
                <w:numId w:val="1"/>
              </w:numPr>
              <w:shd w:val="clear" w:color="auto" w:fill="92D050"/>
              <w:rPr>
                <w:rFonts w:ascii="Times New Roman" w:hAnsi="Times New Roman" w:cs="Times New Roman"/>
                <w:b/>
                <w:sz w:val="24"/>
                <w:szCs w:val="24"/>
              </w:rPr>
            </w:pPr>
            <w:r w:rsidRPr="000A6347">
              <w:rPr>
                <w:rFonts w:ascii="Times New Roman" w:hAnsi="Times New Roman" w:cs="Times New Roman"/>
                <w:b/>
                <w:sz w:val="24"/>
                <w:szCs w:val="24"/>
              </w:rPr>
              <w:t xml:space="preserve">What learning outcome(s) did you assess this year? </w:t>
            </w:r>
            <w:r>
              <w:rPr>
                <w:rFonts w:ascii="Times New Roman" w:hAnsi="Times New Roman" w:cs="Times New Roman"/>
                <w:sz w:val="24"/>
                <w:szCs w:val="24"/>
              </w:rPr>
              <w:t>List all program outcomes you assessed (if you assessed an outcome not listed on your department SOAP please indicate explain). Do not describe the measures or benchmarks in this section Also please only describe major assessment activ</w:t>
            </w:r>
            <w:r w:rsidR="00927626">
              <w:rPr>
                <w:rFonts w:ascii="Times New Roman" w:hAnsi="Times New Roman" w:cs="Times New Roman"/>
                <w:sz w:val="24"/>
                <w:szCs w:val="24"/>
              </w:rPr>
              <w:t xml:space="preserve">ities in this report. </w:t>
            </w:r>
          </w:p>
          <w:p w14:paraId="349E986A" w14:textId="77777777" w:rsidR="0006511A" w:rsidRPr="0006511A" w:rsidRDefault="0006511A" w:rsidP="003D0E82">
            <w:pPr>
              <w:rPr>
                <w:rFonts w:ascii="Times New Roman" w:hAnsi="Times New Roman" w:cs="Times New Roman"/>
                <w:sz w:val="24"/>
                <w:szCs w:val="24"/>
              </w:rPr>
            </w:pPr>
          </w:p>
          <w:p w14:paraId="4349E164" w14:textId="77777777" w:rsidR="003D0E82" w:rsidRPr="00951F58" w:rsidRDefault="005B5BA2" w:rsidP="003D0E82">
            <w:pPr>
              <w:rPr>
                <w:rFonts w:ascii="Times New Roman" w:hAnsi="Times New Roman" w:cs="Times New Roman"/>
                <w:sz w:val="24"/>
                <w:szCs w:val="24"/>
              </w:rPr>
            </w:pPr>
            <w:r w:rsidRPr="0006511A">
              <w:rPr>
                <w:rFonts w:ascii="Times New Roman" w:hAnsi="Times New Roman" w:cs="Times New Roman"/>
                <w:b/>
                <w:sz w:val="24"/>
                <w:szCs w:val="24"/>
              </w:rPr>
              <w:t>SLO</w:t>
            </w:r>
            <w:r w:rsidR="0006511A" w:rsidRPr="0006511A">
              <w:rPr>
                <w:rFonts w:ascii="Times New Roman" w:hAnsi="Times New Roman" w:cs="Times New Roman"/>
                <w:b/>
                <w:sz w:val="24"/>
                <w:szCs w:val="24"/>
              </w:rPr>
              <w:t xml:space="preserve"> # 4:</w:t>
            </w:r>
            <w:r w:rsidR="0006511A">
              <w:rPr>
                <w:rFonts w:ascii="Times New Roman" w:hAnsi="Times New Roman" w:cs="Times New Roman"/>
                <w:sz w:val="24"/>
                <w:szCs w:val="24"/>
              </w:rPr>
              <w:t xml:space="preserve"> The student will be able to utilize quantitative and qualitative techniques for the purpose of interpreting and communicating research results.</w:t>
            </w:r>
          </w:p>
          <w:p w14:paraId="04588CBA" w14:textId="77777777" w:rsidR="0006511A" w:rsidRDefault="0006511A" w:rsidP="003D0E82">
            <w:pPr>
              <w:rPr>
                <w:rFonts w:ascii="Times New Roman" w:hAnsi="Times New Roman" w:cs="Times New Roman"/>
                <w:sz w:val="24"/>
                <w:szCs w:val="24"/>
              </w:rPr>
            </w:pPr>
          </w:p>
          <w:p w14:paraId="541B756A" w14:textId="77777777" w:rsidR="003D0E82" w:rsidRDefault="005B5BA2" w:rsidP="003D0E82">
            <w:pPr>
              <w:rPr>
                <w:rFonts w:ascii="Times New Roman" w:hAnsi="Times New Roman" w:cs="Times New Roman"/>
                <w:sz w:val="24"/>
                <w:szCs w:val="24"/>
              </w:rPr>
            </w:pPr>
            <w:r w:rsidRPr="0006511A">
              <w:rPr>
                <w:rFonts w:ascii="Times New Roman" w:hAnsi="Times New Roman" w:cs="Times New Roman"/>
                <w:b/>
                <w:sz w:val="24"/>
                <w:szCs w:val="24"/>
              </w:rPr>
              <w:t>SLO</w:t>
            </w:r>
            <w:r w:rsidR="0006511A" w:rsidRPr="0006511A">
              <w:rPr>
                <w:rFonts w:ascii="Times New Roman" w:hAnsi="Times New Roman" w:cs="Times New Roman"/>
                <w:b/>
                <w:sz w:val="24"/>
                <w:szCs w:val="24"/>
              </w:rPr>
              <w:t xml:space="preserve"> # 6</w:t>
            </w:r>
            <w:r w:rsidR="0006511A">
              <w:rPr>
                <w:rFonts w:ascii="Times New Roman" w:hAnsi="Times New Roman" w:cs="Times New Roman"/>
                <w:sz w:val="24"/>
                <w:szCs w:val="24"/>
              </w:rPr>
              <w:t>: The student will be able to compile coherent, well-organized written and oral reports applying sociological analysis.</w:t>
            </w:r>
          </w:p>
          <w:p w14:paraId="3C74460A" w14:textId="77777777" w:rsidR="004305D8" w:rsidRDefault="004305D8" w:rsidP="003D0E82">
            <w:pPr>
              <w:rPr>
                <w:rFonts w:ascii="Times New Roman" w:hAnsi="Times New Roman" w:cs="Times New Roman"/>
                <w:sz w:val="24"/>
                <w:szCs w:val="24"/>
              </w:rPr>
            </w:pPr>
          </w:p>
          <w:p w14:paraId="53AFC200" w14:textId="77777777" w:rsidR="003D0E82" w:rsidRDefault="003D0E82" w:rsidP="003D0E82"/>
        </w:tc>
      </w:tr>
      <w:tr w:rsidR="003D0E82" w14:paraId="1F046344" w14:textId="77777777" w:rsidTr="00ED7D74">
        <w:tc>
          <w:tcPr>
            <w:tcW w:w="9242" w:type="dxa"/>
          </w:tcPr>
          <w:p w14:paraId="087E65BB" w14:textId="77777777" w:rsidR="003D0E82" w:rsidRPr="003D0E82" w:rsidRDefault="003D0E82" w:rsidP="003D0E82">
            <w:pPr>
              <w:pStyle w:val="ListParagraph"/>
              <w:numPr>
                <w:ilvl w:val="0"/>
                <w:numId w:val="1"/>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14:paraId="741168AF" w14:textId="77777777" w:rsidR="004F3B4C" w:rsidRDefault="004F3B4C" w:rsidP="004F3B4C">
            <w:pPr>
              <w:rPr>
                <w:rFonts w:ascii="Times New Roman" w:hAnsi="Times New Roman" w:cs="Times New Roman"/>
                <w:b/>
                <w:sz w:val="24"/>
                <w:szCs w:val="24"/>
              </w:rPr>
            </w:pPr>
          </w:p>
          <w:p w14:paraId="5AE9F2CA" w14:textId="194C0925" w:rsidR="004F3B4C" w:rsidRDefault="00C26498" w:rsidP="004F3B4C">
            <w:pPr>
              <w:rPr>
                <w:rFonts w:ascii="Times New Roman" w:hAnsi="Times New Roman" w:cs="Times New Roman"/>
                <w:sz w:val="24"/>
                <w:szCs w:val="24"/>
              </w:rPr>
            </w:pPr>
            <w:r>
              <w:rPr>
                <w:rFonts w:ascii="Times New Roman" w:hAnsi="Times New Roman" w:cs="Times New Roman"/>
                <w:sz w:val="24"/>
                <w:szCs w:val="24"/>
              </w:rPr>
              <w:t>Scores for the two reviewers were fairly consistent;</w:t>
            </w:r>
            <w:r w:rsidR="0090638B">
              <w:rPr>
                <w:rFonts w:ascii="Times New Roman" w:hAnsi="Times New Roman" w:cs="Times New Roman"/>
                <w:sz w:val="24"/>
                <w:szCs w:val="24"/>
              </w:rPr>
              <w:t xml:space="preserve"> </w:t>
            </w:r>
            <w:r w:rsidR="009904FD">
              <w:rPr>
                <w:rFonts w:ascii="Times New Roman" w:hAnsi="Times New Roman" w:cs="Times New Roman"/>
                <w:sz w:val="24"/>
                <w:szCs w:val="24"/>
              </w:rPr>
              <w:t>the first evaluator</w:t>
            </w:r>
            <w:r w:rsidR="0090638B">
              <w:rPr>
                <w:rFonts w:ascii="Times New Roman" w:hAnsi="Times New Roman" w:cs="Times New Roman"/>
                <w:sz w:val="24"/>
                <w:szCs w:val="24"/>
              </w:rPr>
              <w:t xml:space="preserve">’s average score for the 20 papers assessed was 4.3 while </w:t>
            </w:r>
            <w:r w:rsidR="009904FD">
              <w:rPr>
                <w:rFonts w:ascii="Times New Roman" w:hAnsi="Times New Roman" w:cs="Times New Roman"/>
                <w:sz w:val="24"/>
                <w:szCs w:val="24"/>
              </w:rPr>
              <w:t>the second</w:t>
            </w:r>
            <w:r w:rsidR="0090638B">
              <w:rPr>
                <w:rFonts w:ascii="Times New Roman" w:hAnsi="Times New Roman" w:cs="Times New Roman"/>
                <w:sz w:val="24"/>
                <w:szCs w:val="24"/>
              </w:rPr>
              <w:t>’</w:t>
            </w:r>
            <w:r w:rsidR="005C5D1A">
              <w:rPr>
                <w:rFonts w:ascii="Times New Roman" w:hAnsi="Times New Roman" w:cs="Times New Roman"/>
                <w:sz w:val="24"/>
                <w:szCs w:val="24"/>
              </w:rPr>
              <w:t xml:space="preserve">s </w:t>
            </w:r>
            <w:r w:rsidR="004305D8">
              <w:rPr>
                <w:rFonts w:ascii="Times New Roman" w:hAnsi="Times New Roman" w:cs="Times New Roman"/>
                <w:sz w:val="24"/>
                <w:szCs w:val="24"/>
              </w:rPr>
              <w:t xml:space="preserve">average score was </w:t>
            </w:r>
            <w:r w:rsidR="00575C18">
              <w:rPr>
                <w:rFonts w:ascii="Times New Roman" w:hAnsi="Times New Roman" w:cs="Times New Roman"/>
                <w:sz w:val="24"/>
                <w:szCs w:val="24"/>
              </w:rPr>
              <w:t>4</w:t>
            </w:r>
            <w:r w:rsidR="0090638B">
              <w:rPr>
                <w:rFonts w:ascii="Times New Roman" w:hAnsi="Times New Roman" w:cs="Times New Roman"/>
                <w:sz w:val="24"/>
                <w:szCs w:val="24"/>
              </w:rPr>
              <w:t>.</w:t>
            </w:r>
            <w:r w:rsidR="00575C18">
              <w:rPr>
                <w:rFonts w:ascii="Times New Roman" w:hAnsi="Times New Roman" w:cs="Times New Roman"/>
                <w:sz w:val="24"/>
                <w:szCs w:val="24"/>
              </w:rPr>
              <w:t>0.</w:t>
            </w:r>
            <w:r w:rsidR="0090638B">
              <w:rPr>
                <w:rFonts w:ascii="Times New Roman" w:hAnsi="Times New Roman" w:cs="Times New Roman"/>
                <w:sz w:val="24"/>
                <w:szCs w:val="24"/>
              </w:rPr>
              <w:t xml:space="preserve"> </w:t>
            </w:r>
            <w:r>
              <w:rPr>
                <w:rFonts w:ascii="Times New Roman" w:hAnsi="Times New Roman" w:cs="Times New Roman"/>
                <w:sz w:val="24"/>
                <w:szCs w:val="24"/>
              </w:rPr>
              <w:t xml:space="preserve"> </w:t>
            </w:r>
            <w:r w:rsidR="00575C18">
              <w:rPr>
                <w:rFonts w:ascii="Times New Roman" w:hAnsi="Times New Roman" w:cs="Times New Roman"/>
                <w:sz w:val="24"/>
                <w:szCs w:val="24"/>
              </w:rPr>
              <w:t>Between 10% and 15% of students did not meet the above standard of 3.5</w:t>
            </w:r>
            <w:r w:rsidR="003A4909">
              <w:rPr>
                <w:rFonts w:ascii="Times New Roman" w:hAnsi="Times New Roman" w:cs="Times New Roman"/>
                <w:sz w:val="24"/>
                <w:szCs w:val="24"/>
              </w:rPr>
              <w:t>/5</w:t>
            </w:r>
            <w:r w:rsidR="00575C18">
              <w:rPr>
                <w:rFonts w:ascii="Times New Roman" w:hAnsi="Times New Roman" w:cs="Times New Roman"/>
                <w:sz w:val="24"/>
                <w:szCs w:val="24"/>
              </w:rPr>
              <w:t xml:space="preserve">. </w:t>
            </w:r>
            <w:r w:rsidR="00F800AC">
              <w:rPr>
                <w:rFonts w:ascii="Times New Roman" w:hAnsi="Times New Roman" w:cs="Times New Roman"/>
                <w:sz w:val="24"/>
                <w:szCs w:val="24"/>
              </w:rPr>
              <w:t>But we did meet the benchmark of 80% of students achieving a score of at least 3.5 on the rubric.</w:t>
            </w:r>
          </w:p>
          <w:p w14:paraId="5C141AE7" w14:textId="77777777" w:rsidR="00575C18" w:rsidRDefault="00575C18" w:rsidP="004F3B4C">
            <w:pPr>
              <w:rPr>
                <w:rFonts w:ascii="Times New Roman" w:hAnsi="Times New Roman" w:cs="Times New Roman"/>
                <w:sz w:val="24"/>
                <w:szCs w:val="24"/>
              </w:rPr>
            </w:pPr>
            <w:r>
              <w:rPr>
                <w:rFonts w:ascii="Times New Roman" w:hAnsi="Times New Roman" w:cs="Times New Roman"/>
                <w:sz w:val="24"/>
                <w:szCs w:val="24"/>
              </w:rPr>
              <w:t>Overall, the papers were very good: students demonstrated familiarity with and appropriate use of relevant terminology, compe</w:t>
            </w:r>
            <w:r w:rsidR="00A06F10">
              <w:rPr>
                <w:rFonts w:ascii="Times New Roman" w:hAnsi="Times New Roman" w:cs="Times New Roman"/>
                <w:sz w:val="24"/>
                <w:szCs w:val="24"/>
              </w:rPr>
              <w:t>tent use of research technique,</w:t>
            </w:r>
            <w:r>
              <w:rPr>
                <w:rFonts w:ascii="Times New Roman" w:hAnsi="Times New Roman" w:cs="Times New Roman"/>
                <w:sz w:val="24"/>
                <w:szCs w:val="24"/>
              </w:rPr>
              <w:t xml:space="preserve"> and </w:t>
            </w:r>
            <w:r w:rsidR="00A06F10">
              <w:rPr>
                <w:rFonts w:ascii="Times New Roman" w:hAnsi="Times New Roman" w:cs="Times New Roman"/>
                <w:sz w:val="24"/>
                <w:szCs w:val="24"/>
              </w:rPr>
              <w:t>solid reporting of their analysis. They seemed to be comfortable with their data and confident in their conclusions.</w:t>
            </w:r>
          </w:p>
          <w:p w14:paraId="0A5902DD" w14:textId="77777777" w:rsidR="00A06F10" w:rsidRDefault="00A06F10" w:rsidP="004F3B4C">
            <w:pPr>
              <w:rPr>
                <w:rFonts w:ascii="Times New Roman" w:hAnsi="Times New Roman" w:cs="Times New Roman"/>
                <w:sz w:val="24"/>
                <w:szCs w:val="24"/>
              </w:rPr>
            </w:pPr>
            <w:r>
              <w:rPr>
                <w:rFonts w:ascii="Times New Roman" w:hAnsi="Times New Roman" w:cs="Times New Roman"/>
                <w:sz w:val="24"/>
                <w:szCs w:val="24"/>
              </w:rPr>
              <w:t xml:space="preserve">The papers that did not meet the standard were generally lacking in multiple elements, from analysis to interpretation of data to the compiling of a coherent report on their findings. </w:t>
            </w:r>
          </w:p>
          <w:p w14:paraId="1A1AE192" w14:textId="22D9997B" w:rsidR="00A851A7" w:rsidRDefault="00A06F10" w:rsidP="00A851A7">
            <w:pPr>
              <w:rPr>
                <w:rFonts w:ascii="Times New Roman" w:hAnsi="Times New Roman" w:cs="Times New Roman"/>
                <w:sz w:val="24"/>
                <w:szCs w:val="24"/>
              </w:rPr>
            </w:pPr>
            <w:r>
              <w:rPr>
                <w:rFonts w:ascii="Times New Roman" w:hAnsi="Times New Roman" w:cs="Times New Roman"/>
                <w:sz w:val="24"/>
                <w:szCs w:val="24"/>
              </w:rPr>
              <w:t xml:space="preserve">One observation that emerged from this assessment was the brevity (if not absence) of the </w:t>
            </w:r>
            <w:r w:rsidRPr="00A06F10">
              <w:rPr>
                <w:rFonts w:ascii="Times New Roman" w:hAnsi="Times New Roman" w:cs="Times New Roman"/>
                <w:i/>
                <w:sz w:val="24"/>
                <w:szCs w:val="24"/>
              </w:rPr>
              <w:t>Conclusions</w:t>
            </w:r>
            <w:r w:rsidR="009903A9">
              <w:rPr>
                <w:rFonts w:ascii="Times New Roman" w:hAnsi="Times New Roman" w:cs="Times New Roman"/>
                <w:sz w:val="24"/>
                <w:szCs w:val="24"/>
              </w:rPr>
              <w:t xml:space="preserve"> section of the papers. </w:t>
            </w:r>
            <w:r>
              <w:rPr>
                <w:rFonts w:ascii="Times New Roman" w:hAnsi="Times New Roman" w:cs="Times New Roman"/>
                <w:sz w:val="24"/>
                <w:szCs w:val="24"/>
              </w:rPr>
              <w:t>While</w:t>
            </w:r>
            <w:r w:rsidR="00F800AC">
              <w:rPr>
                <w:rFonts w:ascii="Times New Roman" w:hAnsi="Times New Roman" w:cs="Times New Roman"/>
                <w:sz w:val="24"/>
                <w:szCs w:val="24"/>
              </w:rPr>
              <w:t xml:space="preserve"> only</w:t>
            </w:r>
            <w:r>
              <w:rPr>
                <w:rFonts w:ascii="Times New Roman" w:hAnsi="Times New Roman" w:cs="Times New Roman"/>
                <w:sz w:val="24"/>
                <w:szCs w:val="24"/>
              </w:rPr>
              <w:t xml:space="preserve"> a few papers neglected this section entirely, several papers literally had</w:t>
            </w:r>
            <w:r w:rsidR="009903A9">
              <w:rPr>
                <w:rFonts w:ascii="Times New Roman" w:hAnsi="Times New Roman" w:cs="Times New Roman"/>
                <w:sz w:val="24"/>
                <w:szCs w:val="24"/>
              </w:rPr>
              <w:t xml:space="preserve"> one sentence (“The results</w:t>
            </w:r>
            <w:r w:rsidR="00DD2ABE">
              <w:rPr>
                <w:rFonts w:ascii="Times New Roman" w:hAnsi="Times New Roman" w:cs="Times New Roman"/>
                <w:sz w:val="24"/>
                <w:szCs w:val="24"/>
              </w:rPr>
              <w:t xml:space="preserve"> show there is an association.”) with no discussion of the association or interpretation of what that meant in terms of their research question.</w:t>
            </w:r>
            <w:r>
              <w:rPr>
                <w:rFonts w:ascii="Times New Roman" w:hAnsi="Times New Roman" w:cs="Times New Roman"/>
                <w:sz w:val="24"/>
                <w:szCs w:val="24"/>
              </w:rPr>
              <w:t xml:space="preserve"> </w:t>
            </w:r>
            <w:r w:rsidR="00A63652">
              <w:rPr>
                <w:rFonts w:ascii="Times New Roman" w:hAnsi="Times New Roman" w:cs="Times New Roman"/>
                <w:sz w:val="24"/>
                <w:szCs w:val="24"/>
              </w:rPr>
              <w:t>Part of one of the indicated learning outcomes for this assessment involves “…</w:t>
            </w:r>
            <w:r w:rsidR="00A63652" w:rsidRPr="00A63652">
              <w:rPr>
                <w:rFonts w:ascii="Times New Roman" w:hAnsi="Times New Roman" w:cs="Times New Roman"/>
                <w:i/>
                <w:sz w:val="24"/>
                <w:szCs w:val="24"/>
              </w:rPr>
              <w:t>communicating research results</w:t>
            </w:r>
            <w:r w:rsidR="00A63652">
              <w:rPr>
                <w:rFonts w:ascii="Times New Roman" w:hAnsi="Times New Roman" w:cs="Times New Roman"/>
                <w:sz w:val="24"/>
                <w:szCs w:val="24"/>
              </w:rPr>
              <w:t>,” while the other notes an expectation that students will be able to “</w:t>
            </w:r>
            <w:r w:rsidR="00A63652" w:rsidRPr="00A63652">
              <w:rPr>
                <w:rFonts w:ascii="Times New Roman" w:hAnsi="Times New Roman" w:cs="Times New Roman"/>
                <w:i/>
                <w:sz w:val="24"/>
                <w:szCs w:val="24"/>
              </w:rPr>
              <w:t>compile….</w:t>
            </w:r>
            <w:r w:rsidR="009904FD">
              <w:rPr>
                <w:rFonts w:ascii="Times New Roman" w:hAnsi="Times New Roman" w:cs="Times New Roman"/>
                <w:i/>
                <w:sz w:val="24"/>
                <w:szCs w:val="24"/>
              </w:rPr>
              <w:t xml:space="preserve"> </w:t>
            </w:r>
            <w:proofErr w:type="gramStart"/>
            <w:r w:rsidR="00A63652" w:rsidRPr="00A63652">
              <w:rPr>
                <w:rFonts w:ascii="Times New Roman" w:hAnsi="Times New Roman" w:cs="Times New Roman"/>
                <w:i/>
                <w:sz w:val="24"/>
                <w:szCs w:val="24"/>
              </w:rPr>
              <w:t>reports</w:t>
            </w:r>
            <w:proofErr w:type="gramEnd"/>
            <w:r w:rsidR="00A63652" w:rsidRPr="00A63652">
              <w:rPr>
                <w:rFonts w:ascii="Times New Roman" w:hAnsi="Times New Roman" w:cs="Times New Roman"/>
                <w:i/>
                <w:sz w:val="24"/>
                <w:szCs w:val="24"/>
              </w:rPr>
              <w:t xml:space="preserve"> applying sociological analysis</w:t>
            </w:r>
            <w:r w:rsidR="00A63652">
              <w:rPr>
                <w:rFonts w:ascii="Times New Roman" w:hAnsi="Times New Roman" w:cs="Times New Roman"/>
                <w:sz w:val="24"/>
                <w:szCs w:val="24"/>
              </w:rPr>
              <w:t>.” Both outcomes</w:t>
            </w:r>
            <w:r w:rsidR="001A6016">
              <w:rPr>
                <w:rFonts w:ascii="Times New Roman" w:hAnsi="Times New Roman" w:cs="Times New Roman"/>
                <w:sz w:val="24"/>
                <w:szCs w:val="24"/>
              </w:rPr>
              <w:t xml:space="preserve"> seen to</w:t>
            </w:r>
            <w:r w:rsidR="00A63652">
              <w:rPr>
                <w:rFonts w:ascii="Times New Roman" w:hAnsi="Times New Roman" w:cs="Times New Roman"/>
                <w:sz w:val="24"/>
                <w:szCs w:val="24"/>
              </w:rPr>
              <w:t xml:space="preserve"> indicate that students sho</w:t>
            </w:r>
            <w:bookmarkStart w:id="0" w:name="_GoBack"/>
            <w:bookmarkEnd w:id="0"/>
            <w:r w:rsidR="00A63652">
              <w:rPr>
                <w:rFonts w:ascii="Times New Roman" w:hAnsi="Times New Roman" w:cs="Times New Roman"/>
                <w:sz w:val="24"/>
                <w:szCs w:val="24"/>
              </w:rPr>
              <w:t xml:space="preserve">uld be able to </w:t>
            </w:r>
            <w:r w:rsidR="00FF7917">
              <w:rPr>
                <w:rFonts w:ascii="Times New Roman" w:hAnsi="Times New Roman" w:cs="Times New Roman"/>
                <w:sz w:val="24"/>
                <w:szCs w:val="24"/>
              </w:rPr>
              <w:t xml:space="preserve">interpret </w:t>
            </w:r>
            <w:r w:rsidR="001A6016">
              <w:rPr>
                <w:rFonts w:ascii="Times New Roman" w:hAnsi="Times New Roman" w:cs="Times New Roman"/>
                <w:sz w:val="24"/>
                <w:szCs w:val="24"/>
              </w:rPr>
              <w:t>their finding</w:t>
            </w:r>
            <w:r w:rsidR="00F800AC">
              <w:rPr>
                <w:rFonts w:ascii="Times New Roman" w:hAnsi="Times New Roman" w:cs="Times New Roman"/>
                <w:sz w:val="24"/>
                <w:szCs w:val="24"/>
              </w:rPr>
              <w:t xml:space="preserve"> and, as noted, several papers failed to indicate that the authors had a clear understanding of what their findings meant. </w:t>
            </w:r>
            <w:r w:rsidR="00A63652">
              <w:rPr>
                <w:rFonts w:ascii="Times New Roman" w:hAnsi="Times New Roman" w:cs="Times New Roman"/>
                <w:sz w:val="24"/>
                <w:szCs w:val="24"/>
              </w:rPr>
              <w:t xml:space="preserve"> </w:t>
            </w:r>
          </w:p>
          <w:p w14:paraId="144C5052" w14:textId="77777777" w:rsidR="00A851A7" w:rsidRDefault="00A851A7" w:rsidP="00A851A7">
            <w:pPr>
              <w:rPr>
                <w:rFonts w:ascii="Times New Roman" w:hAnsi="Times New Roman" w:cs="Times New Roman"/>
                <w:sz w:val="24"/>
                <w:szCs w:val="24"/>
              </w:rPr>
            </w:pPr>
          </w:p>
          <w:p w14:paraId="6BDC104D" w14:textId="77777777" w:rsidR="00A851A7" w:rsidRDefault="00A851A7" w:rsidP="00A851A7">
            <w:pPr>
              <w:rPr>
                <w:rFonts w:ascii="Times New Roman" w:hAnsi="Times New Roman" w:cs="Times New Roman"/>
                <w:b/>
                <w:sz w:val="24"/>
                <w:szCs w:val="24"/>
              </w:rPr>
            </w:pPr>
          </w:p>
          <w:p w14:paraId="746A3F33" w14:textId="77777777" w:rsidR="00211D36" w:rsidRDefault="00211D36" w:rsidP="00A851A7">
            <w:pPr>
              <w:rPr>
                <w:rFonts w:ascii="Times New Roman" w:hAnsi="Times New Roman" w:cs="Times New Roman"/>
                <w:b/>
                <w:sz w:val="24"/>
                <w:szCs w:val="24"/>
              </w:rPr>
            </w:pPr>
          </w:p>
          <w:p w14:paraId="4EB208B2" w14:textId="77777777" w:rsidR="00211D36" w:rsidRPr="00A63652" w:rsidRDefault="00211D36" w:rsidP="00A851A7">
            <w:pPr>
              <w:rPr>
                <w:rFonts w:ascii="Times New Roman" w:hAnsi="Times New Roman" w:cs="Times New Roman"/>
                <w:b/>
                <w:sz w:val="24"/>
                <w:szCs w:val="24"/>
              </w:rPr>
            </w:pPr>
          </w:p>
        </w:tc>
      </w:tr>
      <w:tr w:rsidR="00AE7B95" w14:paraId="455F6F1A" w14:textId="77777777" w:rsidTr="00F66486">
        <w:tc>
          <w:tcPr>
            <w:tcW w:w="9242" w:type="dxa"/>
          </w:tcPr>
          <w:p w14:paraId="657F7E6B" w14:textId="77777777" w:rsidR="00AE7B95" w:rsidRPr="005B5BA2" w:rsidRDefault="00AE7B95" w:rsidP="00F66486">
            <w:pPr>
              <w:pStyle w:val="ListParagraph"/>
              <w:numPr>
                <w:ilvl w:val="0"/>
                <w:numId w:val="1"/>
              </w:numPr>
              <w:shd w:val="clear" w:color="auto" w:fill="92D050"/>
              <w:rPr>
                <w:rFonts w:ascii="Times New Roman" w:hAnsi="Times New Roman" w:cs="Times New Roman"/>
                <w:b/>
                <w:sz w:val="24"/>
                <w:szCs w:val="24"/>
              </w:rPr>
            </w:pPr>
            <w:r>
              <w:rPr>
                <w:rFonts w:ascii="Times New Roman" w:hAnsi="Times New Roman" w:cs="Times New Roman"/>
                <w:b/>
                <w:sz w:val="24"/>
                <w:szCs w:val="24"/>
              </w:rPr>
              <w:lastRenderedPageBreak/>
              <w:t>What assignment or survey did you use to assess the outcomes and what method (criteria or rubric) did you use to evaluate the assignment</w:t>
            </w:r>
            <w:r w:rsidRPr="000A6347">
              <w:rPr>
                <w:rFonts w:ascii="Times New Roman" w:hAnsi="Times New Roman" w:cs="Times New Roman"/>
                <w:b/>
                <w:sz w:val="24"/>
                <w:szCs w:val="24"/>
              </w:rPr>
              <w:t>?</w:t>
            </w:r>
            <w:r>
              <w:rPr>
                <w:rFonts w:ascii="Times New Roman" w:hAnsi="Times New Roman" w:cs="Times New Roman"/>
                <w:b/>
                <w:sz w:val="24"/>
                <w:szCs w:val="24"/>
              </w:rPr>
              <w:t xml:space="preserve"> </w:t>
            </w:r>
            <w:r w:rsidRPr="005B5BA2">
              <w:rPr>
                <w:rFonts w:ascii="Times New Roman" w:hAnsi="Times New Roman" w:cs="Times New Roman"/>
                <w:sz w:val="24"/>
                <w:szCs w:val="24"/>
              </w:rPr>
              <w:t>If the assignment (activity, survey, etc.) does not correspond to the activities indicated in the timeline on the SOAP, please indicate why. Please clear</w:t>
            </w:r>
            <w:r>
              <w:rPr>
                <w:rFonts w:ascii="Times New Roman" w:hAnsi="Times New Roman" w:cs="Times New Roman"/>
                <w:sz w:val="24"/>
                <w:szCs w:val="24"/>
              </w:rPr>
              <w:t>ly indicate how the assignment/survey is able to measure a specific</w:t>
            </w:r>
            <w:r w:rsidRPr="005B5BA2">
              <w:rPr>
                <w:rFonts w:ascii="Times New Roman" w:hAnsi="Times New Roman" w:cs="Times New Roman"/>
                <w:sz w:val="24"/>
                <w:szCs w:val="24"/>
              </w:rPr>
              <w:t xml:space="preserv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Pr>
                <w:rFonts w:ascii="Times New Roman" w:hAnsi="Times New Roman" w:cs="Times New Roman"/>
                <w:sz w:val="24"/>
                <w:szCs w:val="24"/>
              </w:rPr>
              <w:t>we expected at least 80% of students to achieve a score of 3 or above on the rubric.”</w:t>
            </w:r>
          </w:p>
          <w:p w14:paraId="6721B778" w14:textId="77777777" w:rsidR="00AE7B95" w:rsidRDefault="00AE7B95" w:rsidP="00F66486">
            <w:pPr>
              <w:rPr>
                <w:rFonts w:ascii="Times New Roman" w:hAnsi="Times New Roman" w:cs="Times New Roman"/>
                <w:sz w:val="24"/>
                <w:szCs w:val="24"/>
              </w:rPr>
            </w:pPr>
          </w:p>
          <w:p w14:paraId="13886651" w14:textId="77777777" w:rsidR="00AE7B95" w:rsidRDefault="00AE7B95" w:rsidP="00F66486">
            <w:pPr>
              <w:rPr>
                <w:rFonts w:ascii="Times New Roman" w:hAnsi="Times New Roman" w:cs="Times New Roman"/>
                <w:sz w:val="24"/>
                <w:szCs w:val="24"/>
              </w:rPr>
            </w:pPr>
            <w:r>
              <w:rPr>
                <w:rFonts w:ascii="Times New Roman" w:hAnsi="Times New Roman" w:cs="Times New Roman"/>
                <w:sz w:val="24"/>
                <w:szCs w:val="24"/>
              </w:rPr>
              <w:t xml:space="preserve">As indicated in our timeline of assessment activities, we assessed the above learning outcomes using a representative sample of 20 final papers/projects from Soc 125, </w:t>
            </w:r>
            <w:r w:rsidRPr="00A350AF">
              <w:rPr>
                <w:rFonts w:ascii="Times New Roman" w:hAnsi="Times New Roman" w:cs="Times New Roman"/>
                <w:i/>
                <w:sz w:val="24"/>
                <w:szCs w:val="24"/>
              </w:rPr>
              <w:t>Statistics for the Social</w:t>
            </w:r>
            <w:r>
              <w:rPr>
                <w:rFonts w:ascii="Times New Roman" w:hAnsi="Times New Roman" w:cs="Times New Roman"/>
                <w:sz w:val="24"/>
                <w:szCs w:val="24"/>
              </w:rPr>
              <w:t xml:space="preserve"> </w:t>
            </w:r>
            <w:r w:rsidRPr="00A350AF">
              <w:rPr>
                <w:rFonts w:ascii="Times New Roman" w:hAnsi="Times New Roman" w:cs="Times New Roman"/>
                <w:i/>
                <w:sz w:val="24"/>
                <w:szCs w:val="24"/>
              </w:rPr>
              <w:t>Sciences</w:t>
            </w:r>
            <w:r>
              <w:rPr>
                <w:rFonts w:ascii="Times New Roman" w:hAnsi="Times New Roman" w:cs="Times New Roman"/>
                <w:sz w:val="24"/>
                <w:szCs w:val="24"/>
              </w:rPr>
              <w:t>. This paper required students to select an empirical question for which data was available on the General Social Survey, identify their independent and dependent variables as well as level of measurement, and recode data as necessary. Student then produced frequency tables, cross-tabulations, and chi-square tables to analyze the data and provide conclusions. This project is well aligned with the learning outcomes, and it provided ample opportunity to assess the indicated outcomes which include the use of research techniques, the ability to interpret results and the ability to effectively compile reports utilizing data. Two faculty members (the course instructor and the SOAP coordinator), using the attached rubrics (one for point values of each component within the papers and one for evaluating overall level of paper), scored the papers. For this course, on both indicated outcomes, we expected 80% of students to score at least 3.5/5.</w:t>
            </w:r>
          </w:p>
          <w:p w14:paraId="72C9DE3B" w14:textId="77777777" w:rsidR="00AE7B95" w:rsidRDefault="00AE7B95" w:rsidP="00F66486"/>
        </w:tc>
      </w:tr>
      <w:tr w:rsidR="003D0E82" w14:paraId="01CA3BAB" w14:textId="77777777" w:rsidTr="00ED7D74">
        <w:tc>
          <w:tcPr>
            <w:tcW w:w="9242" w:type="dxa"/>
          </w:tcPr>
          <w:p w14:paraId="0660EFF0" w14:textId="77777777"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14:paraId="4FE1818F" w14:textId="77777777" w:rsidR="005B5BA2" w:rsidRDefault="005B5BA2" w:rsidP="005B5BA2">
            <w:pPr>
              <w:rPr>
                <w:rFonts w:ascii="Times New Roman" w:hAnsi="Times New Roman" w:cs="Times New Roman"/>
                <w:b/>
                <w:sz w:val="24"/>
                <w:szCs w:val="24"/>
              </w:rPr>
            </w:pPr>
          </w:p>
          <w:p w14:paraId="20DB6763" w14:textId="77777777" w:rsidR="005B5BA2" w:rsidRDefault="00DD2ABE" w:rsidP="00863F16">
            <w:pPr>
              <w:rPr>
                <w:rFonts w:ascii="Times New Roman" w:hAnsi="Times New Roman" w:cs="Times New Roman"/>
                <w:sz w:val="24"/>
                <w:szCs w:val="24"/>
              </w:rPr>
            </w:pPr>
            <w:r>
              <w:rPr>
                <w:rFonts w:ascii="Times New Roman" w:hAnsi="Times New Roman" w:cs="Times New Roman"/>
                <w:sz w:val="24"/>
                <w:szCs w:val="24"/>
              </w:rPr>
              <w:t>Information from the analysis of our SOAP activities is discussed at faculty meetings and specifically with faculty members teaching the courses on which the assessment centered. Some suggestions for changes to be made as a result of the data include l</w:t>
            </w:r>
            <w:r w:rsidR="00A851A7">
              <w:rPr>
                <w:rFonts w:ascii="Times New Roman" w:hAnsi="Times New Roman" w:cs="Times New Roman"/>
                <w:sz w:val="24"/>
                <w:szCs w:val="24"/>
              </w:rPr>
              <w:t>abel</w:t>
            </w:r>
            <w:r>
              <w:rPr>
                <w:rFonts w:ascii="Times New Roman" w:hAnsi="Times New Roman" w:cs="Times New Roman"/>
                <w:sz w:val="24"/>
                <w:szCs w:val="24"/>
              </w:rPr>
              <w:t>ing</w:t>
            </w:r>
            <w:r w:rsidR="00A851A7">
              <w:rPr>
                <w:rFonts w:ascii="Times New Roman" w:hAnsi="Times New Roman" w:cs="Times New Roman"/>
                <w:sz w:val="24"/>
                <w:szCs w:val="24"/>
              </w:rPr>
              <w:t xml:space="preserve"> the final section of this paper “Conclusions </w:t>
            </w:r>
            <w:r w:rsidR="00A851A7" w:rsidRPr="00A851A7">
              <w:rPr>
                <w:rFonts w:ascii="Times New Roman" w:hAnsi="Times New Roman" w:cs="Times New Roman"/>
                <w:i/>
                <w:sz w:val="24"/>
                <w:szCs w:val="24"/>
              </w:rPr>
              <w:t>and Implications</w:t>
            </w:r>
            <w:r w:rsidR="00A851A7">
              <w:rPr>
                <w:rFonts w:ascii="Times New Roman" w:hAnsi="Times New Roman" w:cs="Times New Roman"/>
                <w:sz w:val="24"/>
                <w:szCs w:val="24"/>
              </w:rPr>
              <w:t>,” indicating the expectation that the students will think more broadly about their findings</w:t>
            </w:r>
            <w:r>
              <w:rPr>
                <w:rFonts w:ascii="Times New Roman" w:hAnsi="Times New Roman" w:cs="Times New Roman"/>
                <w:sz w:val="24"/>
                <w:szCs w:val="24"/>
              </w:rPr>
              <w:t xml:space="preserve"> could help encourage students to expand this section</w:t>
            </w:r>
            <w:r w:rsidR="00A851A7">
              <w:rPr>
                <w:rFonts w:ascii="Times New Roman" w:hAnsi="Times New Roman" w:cs="Times New Roman"/>
                <w:sz w:val="24"/>
                <w:szCs w:val="24"/>
              </w:rPr>
              <w:t xml:space="preserve">. </w:t>
            </w:r>
            <w:r w:rsidR="00F800AC">
              <w:rPr>
                <w:rFonts w:ascii="Times New Roman" w:hAnsi="Times New Roman" w:cs="Times New Roman"/>
                <w:sz w:val="24"/>
                <w:szCs w:val="24"/>
              </w:rPr>
              <w:t xml:space="preserve">The instructor could also include a requirement on a homework assignment or classroom exercise in which students </w:t>
            </w:r>
            <w:r w:rsidR="00A350AF">
              <w:rPr>
                <w:rFonts w:ascii="Times New Roman" w:hAnsi="Times New Roman" w:cs="Times New Roman"/>
                <w:sz w:val="24"/>
                <w:szCs w:val="24"/>
              </w:rPr>
              <w:t>interpreted results and explained the meaning of the associations they discovered or disproved. In this introductory course, it seems likely that the students are more engaged in mastering the techniques, the vocabulary and the processes involved in crafting social science research rather than actually interpreting or applying the results of that research but a reminder of the ultimate purpose of doing research along with some practice at communicating their conclusions could help as these students move into their next research methods course.</w:t>
            </w:r>
          </w:p>
          <w:p w14:paraId="19342DB5" w14:textId="77777777" w:rsidR="00092163" w:rsidRPr="008A2348" w:rsidRDefault="00092163" w:rsidP="00863F16">
            <w:pPr>
              <w:rPr>
                <w:rFonts w:ascii="Times New Roman" w:hAnsi="Times New Roman" w:cs="Times New Roman"/>
                <w:sz w:val="24"/>
                <w:szCs w:val="24"/>
              </w:rPr>
            </w:pPr>
          </w:p>
        </w:tc>
      </w:tr>
      <w:tr w:rsidR="003D0E82" w14:paraId="09D70ECA" w14:textId="77777777" w:rsidTr="00ED7D74">
        <w:tc>
          <w:tcPr>
            <w:tcW w:w="9242" w:type="dxa"/>
          </w:tcPr>
          <w:p w14:paraId="465FCA77" w14:textId="77777777" w:rsidR="003D0E82" w:rsidRPr="0044009B" w:rsidRDefault="003D0E82"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assessment activities wi</w:t>
            </w:r>
            <w:r w:rsidR="006E2747">
              <w:rPr>
                <w:rFonts w:ascii="Times New Roman" w:hAnsi="Times New Roman" w:cs="Times New Roman"/>
                <w:b/>
                <w:sz w:val="24"/>
                <w:szCs w:val="24"/>
              </w:rPr>
              <w:t>ll you be conducting in the 2018-2019</w:t>
            </w:r>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 xml:space="preserve">measures or assessment activities you will use to evaluate them. These activities should be the same as those indicated on your current SOAP timeline; if they are not please </w:t>
            </w:r>
            <w:proofErr w:type="gramStart"/>
            <w:r w:rsidR="0044009B">
              <w:rPr>
                <w:rFonts w:ascii="Times New Roman" w:hAnsi="Times New Roman" w:cs="Times New Roman"/>
                <w:sz w:val="24"/>
                <w:szCs w:val="24"/>
              </w:rPr>
              <w:t>explain</w:t>
            </w:r>
            <w:proofErr w:type="gramEnd"/>
            <w:r w:rsidR="0044009B">
              <w:rPr>
                <w:rFonts w:ascii="Times New Roman" w:hAnsi="Times New Roman" w:cs="Times New Roman"/>
                <w:sz w:val="24"/>
                <w:szCs w:val="24"/>
              </w:rPr>
              <w:t>.</w:t>
            </w:r>
          </w:p>
          <w:p w14:paraId="63E70BAD" w14:textId="77777777" w:rsidR="0044009B" w:rsidRPr="00DD2ABE" w:rsidRDefault="0044009B" w:rsidP="00DD2ABE">
            <w:pPr>
              <w:rPr>
                <w:rFonts w:ascii="Times New Roman" w:hAnsi="Times New Roman" w:cs="Times New Roman"/>
                <w:b/>
                <w:sz w:val="24"/>
                <w:szCs w:val="24"/>
              </w:rPr>
            </w:pPr>
          </w:p>
          <w:p w14:paraId="31B7D187" w14:textId="77777777" w:rsidR="006E2747" w:rsidRPr="005D6E04" w:rsidRDefault="00A350AF" w:rsidP="005D6E04">
            <w:pPr>
              <w:rPr>
                <w:rFonts w:ascii="Times New Roman" w:hAnsi="Times New Roman" w:cs="Times New Roman"/>
                <w:sz w:val="24"/>
                <w:szCs w:val="24"/>
              </w:rPr>
            </w:pPr>
            <w:r>
              <w:rPr>
                <w:rFonts w:ascii="Times New Roman" w:hAnsi="Times New Roman" w:cs="Times New Roman"/>
                <w:sz w:val="24"/>
                <w:szCs w:val="24"/>
              </w:rPr>
              <w:t xml:space="preserve">As per the timeline in our SOAP for 2018-2019, we will be assessing the same learning outcomes (SLO’s 4 </w:t>
            </w:r>
            <w:r w:rsidR="00B4330C">
              <w:rPr>
                <w:rFonts w:ascii="Times New Roman" w:hAnsi="Times New Roman" w:cs="Times New Roman"/>
                <w:sz w:val="24"/>
                <w:szCs w:val="24"/>
              </w:rPr>
              <w:t xml:space="preserve">and 6) in our qualitative research course, </w:t>
            </w:r>
            <w:r w:rsidR="00BE6746">
              <w:rPr>
                <w:rFonts w:ascii="Times New Roman" w:hAnsi="Times New Roman" w:cs="Times New Roman"/>
                <w:sz w:val="24"/>
                <w:szCs w:val="24"/>
              </w:rPr>
              <w:t>Soc. 176</w:t>
            </w:r>
            <w:r>
              <w:rPr>
                <w:rFonts w:ascii="Times New Roman" w:hAnsi="Times New Roman" w:cs="Times New Roman"/>
                <w:sz w:val="24"/>
                <w:szCs w:val="24"/>
              </w:rPr>
              <w:t xml:space="preserve"> (</w:t>
            </w:r>
            <w:proofErr w:type="spellStart"/>
            <w:r w:rsidR="00B4330C">
              <w:rPr>
                <w:rFonts w:ascii="Times New Roman" w:hAnsi="Times New Roman" w:cs="Times New Roman"/>
                <w:i/>
                <w:sz w:val="24"/>
                <w:szCs w:val="24"/>
              </w:rPr>
              <w:t>Quali</w:t>
            </w:r>
            <w:r w:rsidRPr="00A350AF">
              <w:rPr>
                <w:rFonts w:ascii="Times New Roman" w:hAnsi="Times New Roman" w:cs="Times New Roman"/>
                <w:i/>
                <w:sz w:val="24"/>
                <w:szCs w:val="24"/>
              </w:rPr>
              <w:t>titative</w:t>
            </w:r>
            <w:proofErr w:type="spellEnd"/>
            <w:r w:rsidRPr="00A350AF">
              <w:rPr>
                <w:rFonts w:ascii="Times New Roman" w:hAnsi="Times New Roman" w:cs="Times New Roman"/>
                <w:i/>
                <w:sz w:val="24"/>
                <w:szCs w:val="24"/>
              </w:rPr>
              <w:t xml:space="preserve"> Research Methods</w:t>
            </w:r>
            <w:r>
              <w:rPr>
                <w:rFonts w:ascii="Times New Roman" w:hAnsi="Times New Roman" w:cs="Times New Roman"/>
                <w:sz w:val="24"/>
                <w:szCs w:val="24"/>
              </w:rPr>
              <w:t xml:space="preserve">). A sample of 20 final research papers/projects </w:t>
            </w:r>
            <w:r w:rsidR="003A4909">
              <w:rPr>
                <w:rFonts w:ascii="Times New Roman" w:hAnsi="Times New Roman" w:cs="Times New Roman"/>
                <w:sz w:val="24"/>
                <w:szCs w:val="24"/>
              </w:rPr>
              <w:t xml:space="preserve">will be </w:t>
            </w:r>
            <w:r>
              <w:rPr>
                <w:rFonts w:ascii="Times New Roman" w:hAnsi="Times New Roman" w:cs="Times New Roman"/>
                <w:sz w:val="24"/>
                <w:szCs w:val="24"/>
              </w:rPr>
              <w:t>evaluated</w:t>
            </w:r>
            <w:r w:rsidR="003A4909">
              <w:rPr>
                <w:rFonts w:ascii="Times New Roman" w:hAnsi="Times New Roman" w:cs="Times New Roman"/>
                <w:sz w:val="24"/>
                <w:szCs w:val="24"/>
              </w:rPr>
              <w:t xml:space="preserve"> and scored by two faculty members. We anticipate that 80% of students will achieve a score of at least 3.5/5. This activity, following the one this year in the introductory course in statistics, should pro</w:t>
            </w:r>
            <w:r w:rsidR="00B4330C">
              <w:rPr>
                <w:rFonts w:ascii="Times New Roman" w:hAnsi="Times New Roman" w:cs="Times New Roman"/>
                <w:sz w:val="24"/>
                <w:szCs w:val="24"/>
              </w:rPr>
              <w:t>vide valuable information on our</w:t>
            </w:r>
            <w:r w:rsidR="003A4909">
              <w:rPr>
                <w:rFonts w:ascii="Times New Roman" w:hAnsi="Times New Roman" w:cs="Times New Roman"/>
                <w:sz w:val="24"/>
                <w:szCs w:val="24"/>
              </w:rPr>
              <w:t xml:space="preserve"> students’ progress toward achieving compe</w:t>
            </w:r>
            <w:r w:rsidR="00B4330C">
              <w:rPr>
                <w:rFonts w:ascii="Times New Roman" w:hAnsi="Times New Roman" w:cs="Times New Roman"/>
                <w:sz w:val="24"/>
                <w:szCs w:val="24"/>
              </w:rPr>
              <w:t>tence in utilizing qualitative and quantitative research techniques to analyze data and ascertaining the appropriate methodology to be utilized for their research.</w:t>
            </w:r>
          </w:p>
          <w:p w14:paraId="73EDEE2C" w14:textId="77777777" w:rsidR="0044009B" w:rsidRPr="0044009B" w:rsidRDefault="0044009B" w:rsidP="0044009B">
            <w:pPr>
              <w:rPr>
                <w:rFonts w:ascii="Times New Roman" w:hAnsi="Times New Roman" w:cs="Times New Roman"/>
                <w:b/>
                <w:sz w:val="24"/>
                <w:szCs w:val="24"/>
              </w:rPr>
            </w:pPr>
          </w:p>
        </w:tc>
      </w:tr>
      <w:tr w:rsidR="003D0E82" w14:paraId="7C3A53D4" w14:textId="77777777" w:rsidTr="00ED7D74">
        <w:tc>
          <w:tcPr>
            <w:tcW w:w="9242" w:type="dxa"/>
          </w:tcPr>
          <w:p w14:paraId="1A5F1827" w14:textId="77777777" w:rsidR="00AD3A26" w:rsidRDefault="00AD3A26" w:rsidP="0044009B">
            <w:pPr>
              <w:rPr>
                <w:rFonts w:ascii="Times New Roman" w:hAnsi="Times New Roman" w:cs="Times New Roman"/>
                <w:b/>
                <w:sz w:val="24"/>
                <w:szCs w:val="24"/>
              </w:rPr>
            </w:pPr>
          </w:p>
          <w:p w14:paraId="4D2E4F8F" w14:textId="77777777"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14:paraId="04AEEE0E" w14:textId="77777777" w:rsidR="00ED7D74" w:rsidRDefault="00ED7D74" w:rsidP="0044009B">
            <w:pPr>
              <w:rPr>
                <w:rFonts w:ascii="Times New Roman" w:hAnsi="Times New Roman" w:cs="Times New Roman"/>
                <w:b/>
                <w:sz w:val="24"/>
                <w:szCs w:val="24"/>
              </w:rPr>
            </w:pPr>
          </w:p>
          <w:p w14:paraId="45EF3F0A" w14:textId="77777777" w:rsidR="00ED7D74" w:rsidRDefault="00ED7D74" w:rsidP="0044009B">
            <w:pPr>
              <w:rPr>
                <w:rFonts w:ascii="Times New Roman" w:hAnsi="Times New Roman" w:cs="Times New Roman"/>
                <w:sz w:val="24"/>
                <w:szCs w:val="24"/>
              </w:rPr>
            </w:pPr>
            <w:r>
              <w:rPr>
                <w:rFonts w:ascii="Times New Roman" w:hAnsi="Times New Roman" w:cs="Times New Roman"/>
                <w:sz w:val="24"/>
                <w:szCs w:val="24"/>
              </w:rPr>
              <w:t xml:space="preserve"> </w:t>
            </w:r>
            <w:r w:rsidR="005D6E04">
              <w:rPr>
                <w:rFonts w:ascii="Times New Roman" w:hAnsi="Times New Roman" w:cs="Times New Roman"/>
                <w:sz w:val="24"/>
                <w:szCs w:val="24"/>
              </w:rPr>
              <w:t xml:space="preserve">The Sociology Program has made progress on our </w:t>
            </w:r>
            <w:r w:rsidR="005D6E04" w:rsidRPr="005D6E04">
              <w:rPr>
                <w:rFonts w:ascii="Times New Roman" w:hAnsi="Times New Roman" w:cs="Times New Roman"/>
                <w:b/>
                <w:sz w:val="24"/>
                <w:szCs w:val="24"/>
              </w:rPr>
              <w:t>Program Review Action Plan</w:t>
            </w:r>
            <w:r w:rsidR="005D6E04">
              <w:rPr>
                <w:rFonts w:ascii="Times New Roman" w:hAnsi="Times New Roman" w:cs="Times New Roman"/>
                <w:sz w:val="24"/>
                <w:szCs w:val="24"/>
              </w:rPr>
              <w:t xml:space="preserve"> in </w:t>
            </w:r>
          </w:p>
          <w:p w14:paraId="06524611" w14:textId="77777777" w:rsidR="00AD3A26" w:rsidRDefault="00ED7D74" w:rsidP="0044009B">
            <w:pPr>
              <w:rPr>
                <w:rFonts w:ascii="Times New Roman" w:hAnsi="Times New Roman" w:cs="Times New Roman"/>
                <w:sz w:val="24"/>
                <w:szCs w:val="24"/>
              </w:rPr>
            </w:pPr>
            <w:r>
              <w:rPr>
                <w:rFonts w:ascii="Times New Roman" w:hAnsi="Times New Roman" w:cs="Times New Roman"/>
                <w:sz w:val="24"/>
                <w:szCs w:val="24"/>
              </w:rPr>
              <w:t>s</w:t>
            </w:r>
            <w:r w:rsidR="005D6E04">
              <w:rPr>
                <w:rFonts w:ascii="Times New Roman" w:hAnsi="Times New Roman" w:cs="Times New Roman"/>
                <w:sz w:val="24"/>
                <w:szCs w:val="24"/>
              </w:rPr>
              <w:t xml:space="preserve">everal areas: </w:t>
            </w:r>
          </w:p>
          <w:p w14:paraId="1D56AF14" w14:textId="77777777" w:rsidR="005D6E04" w:rsidRPr="009C79AB" w:rsidRDefault="005D6E04" w:rsidP="009C79AB">
            <w:pPr>
              <w:pStyle w:val="ListParagraph"/>
              <w:numPr>
                <w:ilvl w:val="0"/>
                <w:numId w:val="4"/>
              </w:numPr>
              <w:rPr>
                <w:rFonts w:ascii="Times New Roman" w:hAnsi="Times New Roman" w:cs="Times New Roman"/>
                <w:sz w:val="24"/>
                <w:szCs w:val="24"/>
              </w:rPr>
            </w:pPr>
            <w:r w:rsidRPr="009C79AB">
              <w:rPr>
                <w:rFonts w:ascii="Times New Roman" w:hAnsi="Times New Roman" w:cs="Times New Roman"/>
                <w:b/>
                <w:sz w:val="24"/>
                <w:szCs w:val="24"/>
              </w:rPr>
              <w:t>Work to improve tenure density</w:t>
            </w:r>
            <w:r w:rsidRPr="009C79AB">
              <w:rPr>
                <w:rFonts w:ascii="Times New Roman" w:hAnsi="Times New Roman" w:cs="Times New Roman"/>
                <w:sz w:val="24"/>
                <w:szCs w:val="24"/>
              </w:rPr>
              <w:t xml:space="preserve">: </w:t>
            </w:r>
            <w:r w:rsidR="008B0E05" w:rsidRPr="009C79AB">
              <w:rPr>
                <w:rFonts w:ascii="Times New Roman" w:hAnsi="Times New Roman" w:cs="Times New Roman"/>
                <w:sz w:val="24"/>
                <w:szCs w:val="24"/>
              </w:rPr>
              <w:t xml:space="preserve">We completed a search and have hired one new tenure-track faculty member. We </w:t>
            </w:r>
            <w:r w:rsidR="009C79AB" w:rsidRPr="009C79AB">
              <w:rPr>
                <w:rFonts w:ascii="Times New Roman" w:hAnsi="Times New Roman" w:cs="Times New Roman"/>
                <w:sz w:val="24"/>
                <w:szCs w:val="24"/>
              </w:rPr>
              <w:t>also have one transfer faculty teaching for us in Fall 2018.</w:t>
            </w:r>
            <w:r w:rsidR="009C79AB">
              <w:rPr>
                <w:rFonts w:ascii="Times New Roman" w:hAnsi="Times New Roman" w:cs="Times New Roman"/>
                <w:sz w:val="24"/>
                <w:szCs w:val="24"/>
              </w:rPr>
              <w:t xml:space="preserve"> </w:t>
            </w:r>
            <w:r w:rsidR="00DD2ABE">
              <w:rPr>
                <w:rFonts w:ascii="Times New Roman" w:hAnsi="Times New Roman" w:cs="Times New Roman"/>
                <w:sz w:val="24"/>
                <w:szCs w:val="24"/>
              </w:rPr>
              <w:t>We are also experiencing other s</w:t>
            </w:r>
            <w:r w:rsidR="008A2348">
              <w:rPr>
                <w:rFonts w:ascii="Times New Roman" w:hAnsi="Times New Roman" w:cs="Times New Roman"/>
                <w:sz w:val="24"/>
                <w:szCs w:val="24"/>
              </w:rPr>
              <w:t xml:space="preserve">ignificant transitions, including changes in staff. Two </w:t>
            </w:r>
            <w:r w:rsidR="009C79AB">
              <w:rPr>
                <w:rFonts w:ascii="Times New Roman" w:hAnsi="Times New Roman" w:cs="Times New Roman"/>
                <w:sz w:val="24"/>
                <w:szCs w:val="24"/>
              </w:rPr>
              <w:t>full</w:t>
            </w:r>
            <w:r w:rsidR="008A2348">
              <w:rPr>
                <w:rFonts w:ascii="Times New Roman" w:hAnsi="Times New Roman" w:cs="Times New Roman"/>
                <w:sz w:val="24"/>
                <w:szCs w:val="24"/>
              </w:rPr>
              <w:t xml:space="preserve">-time faculty members </w:t>
            </w:r>
            <w:r w:rsidR="009C79AB">
              <w:rPr>
                <w:rFonts w:ascii="Times New Roman" w:hAnsi="Times New Roman" w:cs="Times New Roman"/>
                <w:sz w:val="24"/>
                <w:szCs w:val="24"/>
              </w:rPr>
              <w:t xml:space="preserve">were </w:t>
            </w:r>
            <w:r w:rsidR="008A2348">
              <w:rPr>
                <w:rFonts w:ascii="Times New Roman" w:hAnsi="Times New Roman" w:cs="Times New Roman"/>
                <w:sz w:val="24"/>
                <w:szCs w:val="24"/>
              </w:rPr>
              <w:t xml:space="preserve">also </w:t>
            </w:r>
            <w:r w:rsidR="009C79AB">
              <w:rPr>
                <w:rFonts w:ascii="Times New Roman" w:hAnsi="Times New Roman" w:cs="Times New Roman"/>
                <w:sz w:val="24"/>
                <w:szCs w:val="24"/>
              </w:rPr>
              <w:t>awarded sabbaticals</w:t>
            </w:r>
            <w:r w:rsidR="008A2348">
              <w:rPr>
                <w:rFonts w:ascii="Times New Roman" w:hAnsi="Times New Roman" w:cs="Times New Roman"/>
                <w:sz w:val="24"/>
                <w:szCs w:val="24"/>
              </w:rPr>
              <w:t xml:space="preserve"> for this year</w:t>
            </w:r>
            <w:r w:rsidR="009C79AB">
              <w:rPr>
                <w:rFonts w:ascii="Times New Roman" w:hAnsi="Times New Roman" w:cs="Times New Roman"/>
                <w:sz w:val="24"/>
                <w:szCs w:val="24"/>
              </w:rPr>
              <w:t xml:space="preserve"> (Helsel in Fall 2018 and </w:t>
            </w:r>
            <w:proofErr w:type="spellStart"/>
            <w:r w:rsidR="009C79AB">
              <w:rPr>
                <w:rFonts w:ascii="Times New Roman" w:hAnsi="Times New Roman" w:cs="Times New Roman"/>
                <w:sz w:val="24"/>
                <w:szCs w:val="24"/>
              </w:rPr>
              <w:t>Randles</w:t>
            </w:r>
            <w:proofErr w:type="spellEnd"/>
            <w:r w:rsidR="009C79AB">
              <w:rPr>
                <w:rFonts w:ascii="Times New Roman" w:hAnsi="Times New Roman" w:cs="Times New Roman"/>
                <w:sz w:val="24"/>
                <w:szCs w:val="24"/>
              </w:rPr>
              <w:t xml:space="preserve"> in </w:t>
            </w:r>
            <w:r w:rsidR="0075202D">
              <w:rPr>
                <w:rFonts w:ascii="Times New Roman" w:hAnsi="Times New Roman" w:cs="Times New Roman"/>
                <w:sz w:val="24"/>
                <w:szCs w:val="24"/>
              </w:rPr>
              <w:t xml:space="preserve">Spring 2019) </w:t>
            </w:r>
            <w:r w:rsidR="008A2348">
              <w:rPr>
                <w:rFonts w:ascii="Times New Roman" w:hAnsi="Times New Roman" w:cs="Times New Roman"/>
                <w:sz w:val="24"/>
                <w:szCs w:val="24"/>
              </w:rPr>
              <w:t>which requires</w:t>
            </w:r>
            <w:r w:rsidR="009C79AB">
              <w:rPr>
                <w:rFonts w:ascii="Times New Roman" w:hAnsi="Times New Roman" w:cs="Times New Roman"/>
                <w:sz w:val="24"/>
                <w:szCs w:val="24"/>
              </w:rPr>
              <w:t xml:space="preserve"> s</w:t>
            </w:r>
            <w:r w:rsidR="009926FA">
              <w:rPr>
                <w:rFonts w:ascii="Times New Roman" w:hAnsi="Times New Roman" w:cs="Times New Roman"/>
                <w:sz w:val="24"/>
                <w:szCs w:val="24"/>
              </w:rPr>
              <w:t>hifting o</w:t>
            </w:r>
            <w:r w:rsidR="008A2348">
              <w:rPr>
                <w:rFonts w:ascii="Times New Roman" w:hAnsi="Times New Roman" w:cs="Times New Roman"/>
                <w:sz w:val="24"/>
                <w:szCs w:val="24"/>
              </w:rPr>
              <w:t>f teaching assignments</w:t>
            </w:r>
            <w:r w:rsidR="009926FA">
              <w:rPr>
                <w:rFonts w:ascii="Times New Roman" w:hAnsi="Times New Roman" w:cs="Times New Roman"/>
                <w:sz w:val="24"/>
                <w:szCs w:val="24"/>
              </w:rPr>
              <w:t>.</w:t>
            </w:r>
          </w:p>
          <w:p w14:paraId="21874EE3" w14:textId="77777777" w:rsidR="009C79AB" w:rsidRPr="009C79AB" w:rsidRDefault="009C79AB" w:rsidP="009C79AB">
            <w:pPr>
              <w:pStyle w:val="ListParagraph"/>
              <w:numPr>
                <w:ilvl w:val="0"/>
                <w:numId w:val="4"/>
              </w:numPr>
              <w:rPr>
                <w:rFonts w:ascii="Times New Roman" w:hAnsi="Times New Roman" w:cs="Times New Roman"/>
                <w:b/>
                <w:sz w:val="24"/>
                <w:szCs w:val="24"/>
              </w:rPr>
            </w:pPr>
            <w:r w:rsidRPr="009C79AB">
              <w:rPr>
                <w:rFonts w:ascii="Times New Roman" w:hAnsi="Times New Roman" w:cs="Times New Roman"/>
                <w:b/>
                <w:sz w:val="24"/>
                <w:szCs w:val="24"/>
              </w:rPr>
              <w:t>Require both classical and contemporary sociological theory and make them sequential</w:t>
            </w:r>
            <w:r>
              <w:rPr>
                <w:rFonts w:ascii="Times New Roman" w:hAnsi="Times New Roman" w:cs="Times New Roman"/>
                <w:b/>
                <w:sz w:val="24"/>
                <w:szCs w:val="24"/>
              </w:rPr>
              <w:t xml:space="preserve">: </w:t>
            </w:r>
            <w:r>
              <w:rPr>
                <w:rFonts w:ascii="Times New Roman" w:hAnsi="Times New Roman" w:cs="Times New Roman"/>
                <w:sz w:val="24"/>
                <w:szCs w:val="24"/>
              </w:rPr>
              <w:t>The hiring of o</w:t>
            </w:r>
            <w:r w:rsidRPr="009C79AB">
              <w:rPr>
                <w:rFonts w:ascii="Times New Roman" w:hAnsi="Times New Roman" w:cs="Times New Roman"/>
                <w:sz w:val="24"/>
                <w:szCs w:val="24"/>
              </w:rPr>
              <w:t>ur new tenu</w:t>
            </w:r>
            <w:r>
              <w:rPr>
                <w:rFonts w:ascii="Times New Roman" w:hAnsi="Times New Roman" w:cs="Times New Roman"/>
                <w:sz w:val="24"/>
                <w:szCs w:val="24"/>
              </w:rPr>
              <w:t>re-track faculty member to teach theory</w:t>
            </w:r>
            <w:r w:rsidRPr="009C79AB">
              <w:rPr>
                <w:rFonts w:ascii="Times New Roman" w:hAnsi="Times New Roman" w:cs="Times New Roman"/>
                <w:sz w:val="24"/>
                <w:szCs w:val="24"/>
              </w:rPr>
              <w:t xml:space="preserve"> </w:t>
            </w:r>
            <w:r>
              <w:rPr>
                <w:rFonts w:ascii="Times New Roman" w:hAnsi="Times New Roman" w:cs="Times New Roman"/>
                <w:sz w:val="24"/>
                <w:szCs w:val="24"/>
              </w:rPr>
              <w:t>will enable us to re-examine and discuss this suggested curriculum revision and decide how and when it can be implemented.</w:t>
            </w:r>
          </w:p>
          <w:p w14:paraId="5EEA0BEA" w14:textId="77777777" w:rsidR="009C79AB" w:rsidRPr="009C79AB" w:rsidRDefault="009C79AB" w:rsidP="009C79AB">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Commendations for growth in majors and minors and excellent graduation rates among first-time freshmen and under-represented minority students (among others): </w:t>
            </w:r>
            <w:r>
              <w:rPr>
                <w:rFonts w:ascii="Times New Roman" w:hAnsi="Times New Roman" w:cs="Times New Roman"/>
                <w:sz w:val="24"/>
                <w:szCs w:val="24"/>
              </w:rPr>
              <w:t>We continue this pattern of excellence, utilizing information from the alumni survey completed last year to identify academic skills with which our alumni reported they had struggled as undergraduates and identify strategies to strengthen those skills in our classrooms today.</w:t>
            </w:r>
          </w:p>
          <w:p w14:paraId="53D80BB7" w14:textId="77777777" w:rsidR="009C79AB" w:rsidRPr="009C79AB" w:rsidRDefault="009C79AB" w:rsidP="009C79AB">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Elucidate and articulate the educational purpose of our service</w:t>
            </w:r>
            <w:r w:rsidRPr="00223031">
              <w:rPr>
                <w:rFonts w:ascii="Times New Roman" w:hAnsi="Times New Roman" w:cs="Times New Roman"/>
                <w:b/>
                <w:sz w:val="24"/>
                <w:szCs w:val="24"/>
              </w:rPr>
              <w:t>-learning and</w:t>
            </w:r>
            <w:r>
              <w:rPr>
                <w:rFonts w:ascii="Times New Roman" w:hAnsi="Times New Roman" w:cs="Times New Roman"/>
                <w:sz w:val="24"/>
                <w:szCs w:val="24"/>
              </w:rPr>
              <w:t xml:space="preserve"> </w:t>
            </w:r>
            <w:r w:rsidRPr="00223031">
              <w:rPr>
                <w:rFonts w:ascii="Times New Roman" w:hAnsi="Times New Roman" w:cs="Times New Roman"/>
                <w:b/>
                <w:sz w:val="24"/>
                <w:szCs w:val="24"/>
              </w:rPr>
              <w:t xml:space="preserve">community-engagement projects (including </w:t>
            </w:r>
            <w:proofErr w:type="spellStart"/>
            <w:r w:rsidRPr="00223031">
              <w:rPr>
                <w:rFonts w:ascii="Times New Roman" w:hAnsi="Times New Roman" w:cs="Times New Roman"/>
                <w:b/>
                <w:sz w:val="24"/>
                <w:szCs w:val="24"/>
              </w:rPr>
              <w:t>Humanics</w:t>
            </w:r>
            <w:proofErr w:type="spellEnd"/>
            <w:r>
              <w:rPr>
                <w:rFonts w:ascii="Times New Roman" w:hAnsi="Times New Roman" w:cs="Times New Roman"/>
                <w:sz w:val="24"/>
                <w:szCs w:val="24"/>
              </w:rPr>
              <w:t>):</w:t>
            </w:r>
            <w:r w:rsidR="00223031">
              <w:rPr>
                <w:rFonts w:ascii="Times New Roman" w:hAnsi="Times New Roman" w:cs="Times New Roman"/>
                <w:sz w:val="24"/>
                <w:szCs w:val="24"/>
              </w:rPr>
              <w:t xml:space="preserve"> We are committed to continuing these projects and are working to identify ways to incorporate them more f</w:t>
            </w:r>
            <w:r w:rsidR="008A2348">
              <w:rPr>
                <w:rFonts w:ascii="Times New Roman" w:hAnsi="Times New Roman" w:cs="Times New Roman"/>
                <w:sz w:val="24"/>
                <w:szCs w:val="24"/>
              </w:rPr>
              <w:t>ully into our sociology program</w:t>
            </w:r>
          </w:p>
          <w:p w14:paraId="2246410D" w14:textId="77777777" w:rsidR="0044009B" w:rsidRPr="0044009B" w:rsidRDefault="0044009B" w:rsidP="0044009B">
            <w:pPr>
              <w:rPr>
                <w:rFonts w:ascii="Times New Roman" w:hAnsi="Times New Roman" w:cs="Times New Roman"/>
                <w:b/>
                <w:sz w:val="24"/>
                <w:szCs w:val="24"/>
              </w:rPr>
            </w:pPr>
          </w:p>
        </w:tc>
      </w:tr>
    </w:tbl>
    <w:p w14:paraId="64AEF07D" w14:textId="77777777"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B6F01"/>
    <w:multiLevelType w:val="hybridMultilevel"/>
    <w:tmpl w:val="9686F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82"/>
    <w:rsid w:val="0006511A"/>
    <w:rsid w:val="00092163"/>
    <w:rsid w:val="000A47DF"/>
    <w:rsid w:val="001265C3"/>
    <w:rsid w:val="001A6016"/>
    <w:rsid w:val="00207584"/>
    <w:rsid w:val="00211D36"/>
    <w:rsid w:val="00223031"/>
    <w:rsid w:val="002A47BC"/>
    <w:rsid w:val="002C56C7"/>
    <w:rsid w:val="003A4909"/>
    <w:rsid w:val="003D0E82"/>
    <w:rsid w:val="004305D8"/>
    <w:rsid w:val="0044009B"/>
    <w:rsid w:val="004F3B4C"/>
    <w:rsid w:val="00575C18"/>
    <w:rsid w:val="005B5BA2"/>
    <w:rsid w:val="005C5D1A"/>
    <w:rsid w:val="005D6E04"/>
    <w:rsid w:val="006A031D"/>
    <w:rsid w:val="006A67D9"/>
    <w:rsid w:val="006B026F"/>
    <w:rsid w:val="006E2747"/>
    <w:rsid w:val="0075202D"/>
    <w:rsid w:val="00863F16"/>
    <w:rsid w:val="008A2348"/>
    <w:rsid w:val="008B0E05"/>
    <w:rsid w:val="0090638B"/>
    <w:rsid w:val="009217D5"/>
    <w:rsid w:val="00927626"/>
    <w:rsid w:val="009903A9"/>
    <w:rsid w:val="009904FD"/>
    <w:rsid w:val="009926FA"/>
    <w:rsid w:val="009C79AB"/>
    <w:rsid w:val="009D3976"/>
    <w:rsid w:val="00A06F10"/>
    <w:rsid w:val="00A350AF"/>
    <w:rsid w:val="00A63652"/>
    <w:rsid w:val="00A851A7"/>
    <w:rsid w:val="00AD3A26"/>
    <w:rsid w:val="00AE7B95"/>
    <w:rsid w:val="00B4330C"/>
    <w:rsid w:val="00BE6746"/>
    <w:rsid w:val="00C26498"/>
    <w:rsid w:val="00C50CBE"/>
    <w:rsid w:val="00CE752C"/>
    <w:rsid w:val="00D336A0"/>
    <w:rsid w:val="00DD2ABE"/>
    <w:rsid w:val="00E61A19"/>
    <w:rsid w:val="00ED7D74"/>
    <w:rsid w:val="00F800AC"/>
    <w:rsid w:val="00FB5A8D"/>
    <w:rsid w:val="00FF7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6F09C"/>
  <w15:docId w15:val="{1461C928-183D-A146-8B70-694C5C54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 w:type="paragraph" w:styleId="BalloonText">
    <w:name w:val="Balloon Text"/>
    <w:basedOn w:val="Normal"/>
    <w:link w:val="BalloonTextChar"/>
    <w:uiPriority w:val="99"/>
    <w:semiHidden/>
    <w:unhideWhenUsed/>
    <w:rsid w:val="00FB5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ordine@csufresn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Kelsey Bos</cp:lastModifiedBy>
  <cp:revision>2</cp:revision>
  <cp:lastPrinted>2018-08-21T02:45:00Z</cp:lastPrinted>
  <dcterms:created xsi:type="dcterms:W3CDTF">2019-06-06T00:48:00Z</dcterms:created>
  <dcterms:modified xsi:type="dcterms:W3CDTF">2019-06-06T00:48:00Z</dcterms:modified>
</cp:coreProperties>
</file>