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F6" w:rsidRDefault="005874F6" w:rsidP="003801F5">
      <w:pPr>
        <w:spacing w:line="240" w:lineRule="auto"/>
        <w:rPr>
          <w:rFonts w:ascii="Times New Roman" w:hAnsi="Times New Roman" w:cs="Times New Roman"/>
          <w:sz w:val="24"/>
          <w:szCs w:val="24"/>
        </w:rPr>
      </w:pPr>
      <w:r>
        <w:rPr>
          <w:rFonts w:ascii="Times New Roman" w:hAnsi="Times New Roman" w:cs="Times New Roman"/>
          <w:sz w:val="24"/>
          <w:szCs w:val="24"/>
        </w:rPr>
        <w:t>ASSESSMENT REPORT FROM THE DEPARTMENT OF POLITICAL SCIENCE FOR THE MASTERS DEGREE IN PUBLIC ADMINISTRATION (MPA)</w:t>
      </w:r>
    </w:p>
    <w:p w:rsidR="005874F6" w:rsidRDefault="005874F6" w:rsidP="003801F5">
      <w:pPr>
        <w:spacing w:line="240" w:lineRule="auto"/>
        <w:rPr>
          <w:rFonts w:ascii="Times New Roman" w:hAnsi="Times New Roman" w:cs="Times New Roman"/>
          <w:sz w:val="24"/>
          <w:szCs w:val="24"/>
        </w:rPr>
      </w:pPr>
      <w:r>
        <w:rPr>
          <w:rFonts w:ascii="Times New Roman" w:hAnsi="Times New Roman" w:cs="Times New Roman"/>
          <w:sz w:val="24"/>
          <w:szCs w:val="24"/>
        </w:rPr>
        <w:t>AY 2016-2017</w:t>
      </w:r>
      <w:bookmarkStart w:id="0" w:name="_GoBack"/>
      <w:bookmarkEnd w:id="0"/>
    </w:p>
    <w:p w:rsidR="005874F6" w:rsidRDefault="005874F6" w:rsidP="003801F5">
      <w:pPr>
        <w:spacing w:line="240" w:lineRule="auto"/>
        <w:rPr>
          <w:rFonts w:ascii="Times New Roman" w:hAnsi="Times New Roman" w:cs="Times New Roman"/>
          <w:sz w:val="24"/>
          <w:szCs w:val="24"/>
        </w:rPr>
      </w:pPr>
      <w:r>
        <w:rPr>
          <w:rFonts w:ascii="Times New Roman" w:hAnsi="Times New Roman" w:cs="Times New Roman"/>
          <w:sz w:val="24"/>
          <w:szCs w:val="24"/>
        </w:rPr>
        <w:t>MASTERS DEGREE PROGRAM</w:t>
      </w:r>
    </w:p>
    <w:p w:rsidR="00603C09" w:rsidRDefault="005874F6" w:rsidP="003801F5">
      <w:pPr>
        <w:spacing w:line="240" w:lineRule="auto"/>
        <w:rPr>
          <w:rFonts w:ascii="Times New Roman" w:hAnsi="Times New Roman" w:cs="Times New Roman"/>
          <w:sz w:val="24"/>
          <w:szCs w:val="24"/>
        </w:rPr>
      </w:pPr>
      <w:r>
        <w:rPr>
          <w:rFonts w:ascii="Times New Roman" w:hAnsi="Times New Roman" w:cs="Times New Roman"/>
          <w:sz w:val="24"/>
          <w:szCs w:val="24"/>
        </w:rPr>
        <w:t>This report is organized around the six questions asked in the Department/Program Annual Report Guidelines.  This report contains an appendix of assessment instruments used to analyze student learning outcomes.</w:t>
      </w:r>
    </w:p>
    <w:p w:rsidR="005874F6" w:rsidRDefault="00603C09" w:rsidP="003801F5">
      <w:pPr>
        <w:spacing w:line="240" w:lineRule="auto"/>
        <w:rPr>
          <w:rFonts w:ascii="Times New Roman" w:hAnsi="Times New Roman" w:cs="Times New Roman"/>
          <w:sz w:val="24"/>
          <w:szCs w:val="24"/>
        </w:rPr>
      </w:pPr>
      <w:r w:rsidRPr="00603C09">
        <w:rPr>
          <w:rFonts w:ascii="Times New Roman" w:hAnsi="Times New Roman" w:cs="Times New Roman"/>
          <w:b/>
          <w:sz w:val="24"/>
          <w:szCs w:val="24"/>
        </w:rPr>
        <w:t>1.</w:t>
      </w:r>
      <w:r>
        <w:rPr>
          <w:rFonts w:ascii="Times New Roman" w:hAnsi="Times New Roman" w:cs="Times New Roman"/>
          <w:sz w:val="24"/>
          <w:szCs w:val="24"/>
        </w:rPr>
        <w:t xml:space="preserve">  </w:t>
      </w:r>
      <w:r w:rsidRPr="00603C09">
        <w:rPr>
          <w:rFonts w:ascii="Times New Roman" w:hAnsi="Times New Roman" w:cs="Times New Roman"/>
          <w:b/>
          <w:sz w:val="24"/>
          <w:szCs w:val="24"/>
        </w:rPr>
        <w:t>What learning outcome(s) did you assess this year?</w:t>
      </w:r>
      <w:r>
        <w:rPr>
          <w:rFonts w:ascii="Times New Roman" w:hAnsi="Times New Roman" w:cs="Times New Roman"/>
          <w:sz w:val="24"/>
          <w:szCs w:val="24"/>
        </w:rPr>
        <w:t xml:space="preserve">  </w:t>
      </w:r>
    </w:p>
    <w:p w:rsidR="005874F6" w:rsidRDefault="005874F6" w:rsidP="003801F5">
      <w:pPr>
        <w:spacing w:line="240" w:lineRule="auto"/>
        <w:rPr>
          <w:rFonts w:ascii="Times New Roman" w:hAnsi="Times New Roman" w:cs="Times New Roman"/>
          <w:sz w:val="24"/>
          <w:szCs w:val="24"/>
        </w:rPr>
      </w:pPr>
      <w:r w:rsidRPr="00061C37">
        <w:rPr>
          <w:rFonts w:ascii="Times New Roman" w:hAnsi="Times New Roman" w:cs="Times New Roman"/>
          <w:b/>
          <w:sz w:val="24"/>
          <w:szCs w:val="24"/>
        </w:rPr>
        <w:t>(1) SLO #1:</w:t>
      </w:r>
      <w:r>
        <w:rPr>
          <w:rFonts w:ascii="Times New Roman" w:hAnsi="Times New Roman" w:cs="Times New Roman"/>
          <w:sz w:val="24"/>
          <w:szCs w:val="24"/>
        </w:rPr>
        <w:t xml:space="preserve">  Examine the impact of different social, economic, and political phenomena on public policy issues using analytical tools, including appropriate statistical concepts and techniques.  </w:t>
      </w:r>
    </w:p>
    <w:p w:rsidR="005874F6" w:rsidRDefault="005874F6" w:rsidP="003801F5">
      <w:pPr>
        <w:spacing w:line="240" w:lineRule="auto"/>
        <w:rPr>
          <w:rFonts w:ascii="Times New Roman" w:hAnsi="Times New Roman" w:cs="Times New Roman"/>
          <w:sz w:val="24"/>
          <w:szCs w:val="24"/>
        </w:rPr>
      </w:pPr>
      <w:r w:rsidRPr="00061C37">
        <w:rPr>
          <w:rFonts w:ascii="Times New Roman" w:hAnsi="Times New Roman" w:cs="Times New Roman"/>
          <w:b/>
          <w:sz w:val="24"/>
          <w:szCs w:val="24"/>
        </w:rPr>
        <w:t>(2) SLO #8:</w:t>
      </w:r>
      <w:r>
        <w:rPr>
          <w:rFonts w:ascii="Times New Roman" w:hAnsi="Times New Roman" w:cs="Times New Roman"/>
          <w:sz w:val="24"/>
          <w:szCs w:val="24"/>
        </w:rPr>
        <w:t xml:space="preserve">  Formulate and utilize human resource systems that are effective in terms of both protecting individual employees and enhancing organizational performance.</w:t>
      </w:r>
    </w:p>
    <w:p w:rsidR="005874F6" w:rsidRDefault="005874F6" w:rsidP="003801F5">
      <w:pPr>
        <w:spacing w:line="240" w:lineRule="auto"/>
        <w:rPr>
          <w:rFonts w:ascii="Times New Roman" w:hAnsi="Times New Roman" w:cs="Times New Roman"/>
          <w:sz w:val="24"/>
          <w:szCs w:val="24"/>
        </w:rPr>
      </w:pPr>
      <w:r w:rsidRPr="00061C37">
        <w:rPr>
          <w:rFonts w:ascii="Times New Roman" w:hAnsi="Times New Roman" w:cs="Times New Roman"/>
          <w:b/>
          <w:sz w:val="24"/>
          <w:szCs w:val="24"/>
        </w:rPr>
        <w:t>(3) SLO #13:</w:t>
      </w:r>
      <w:r>
        <w:rPr>
          <w:rFonts w:ascii="Times New Roman" w:hAnsi="Times New Roman" w:cs="Times New Roman"/>
          <w:sz w:val="24"/>
          <w:szCs w:val="24"/>
        </w:rPr>
        <w:t xml:space="preserve">  Demonstrate an understanding of and apply basic public administration/nonprofit principles, theories, and research.  </w:t>
      </w:r>
    </w:p>
    <w:p w:rsidR="00061C37" w:rsidRDefault="00603C09" w:rsidP="003801F5">
      <w:pPr>
        <w:spacing w:line="240" w:lineRule="auto"/>
        <w:rPr>
          <w:rFonts w:ascii="Times New Roman" w:hAnsi="Times New Roman" w:cs="Times New Roman"/>
          <w:sz w:val="24"/>
          <w:szCs w:val="24"/>
        </w:rPr>
      </w:pPr>
      <w:r>
        <w:rPr>
          <w:rFonts w:ascii="Times New Roman" w:hAnsi="Times New Roman" w:cs="Times New Roman"/>
          <w:b/>
          <w:sz w:val="24"/>
          <w:szCs w:val="24"/>
        </w:rPr>
        <w:t>2.  What assignment or survey did you use to assess the outcomes and what method (criteria or rubric) did you use to evaluate the assignment?</w:t>
      </w:r>
      <w:r>
        <w:rPr>
          <w:rFonts w:ascii="Times New Roman" w:hAnsi="Times New Roman" w:cs="Times New Roman"/>
          <w:sz w:val="24"/>
          <w:szCs w:val="24"/>
        </w:rPr>
        <w:t xml:space="preserve">  </w:t>
      </w:r>
    </w:p>
    <w:p w:rsidR="005874F6" w:rsidRDefault="00842F29" w:rsidP="003801F5">
      <w:pPr>
        <w:spacing w:line="240" w:lineRule="auto"/>
        <w:rPr>
          <w:rFonts w:ascii="Times New Roman" w:hAnsi="Times New Roman" w:cs="Times New Roman"/>
          <w:sz w:val="24"/>
          <w:szCs w:val="24"/>
        </w:rPr>
      </w:pPr>
      <w:r w:rsidRPr="00061C37">
        <w:rPr>
          <w:rFonts w:ascii="Times New Roman" w:hAnsi="Times New Roman" w:cs="Times New Roman"/>
          <w:b/>
          <w:sz w:val="24"/>
          <w:szCs w:val="24"/>
        </w:rPr>
        <w:t>(1) SLO #1:</w:t>
      </w:r>
      <w:r>
        <w:rPr>
          <w:rFonts w:ascii="Times New Roman" w:hAnsi="Times New Roman" w:cs="Times New Roman"/>
          <w:sz w:val="24"/>
          <w:szCs w:val="24"/>
        </w:rPr>
        <w:t xml:space="preserve">  We used the MPA 201 comprehensive examination questions to assess this student learning outcome.</w:t>
      </w:r>
      <w:r w:rsidR="00D95154">
        <w:rPr>
          <w:rFonts w:ascii="Times New Roman" w:hAnsi="Times New Roman" w:cs="Times New Roman"/>
          <w:sz w:val="24"/>
          <w:szCs w:val="24"/>
        </w:rPr>
        <w:t xml:space="preserve">  The specific questions are as follows:</w:t>
      </w:r>
    </w:p>
    <w:p w:rsidR="00842F29" w:rsidRPr="00842F29" w:rsidRDefault="00842F29" w:rsidP="00842F29">
      <w:pPr>
        <w:spacing w:line="240" w:lineRule="auto"/>
        <w:rPr>
          <w:rFonts w:ascii="Times New Roman" w:hAnsi="Times New Roman" w:cs="Times New Roman"/>
          <w:sz w:val="24"/>
          <w:szCs w:val="24"/>
        </w:rPr>
      </w:pPr>
      <w:r w:rsidRPr="00842F29">
        <w:rPr>
          <w:rFonts w:ascii="Times New Roman" w:hAnsi="Times New Roman" w:cs="Times New Roman"/>
          <w:sz w:val="24"/>
          <w:szCs w:val="24"/>
          <w:u w:val="single"/>
        </w:rPr>
        <w:t>Question</w:t>
      </w:r>
      <w:r>
        <w:rPr>
          <w:rFonts w:ascii="Times New Roman" w:hAnsi="Times New Roman" w:cs="Times New Roman"/>
          <w:sz w:val="24"/>
          <w:szCs w:val="24"/>
          <w:u w:val="single"/>
        </w:rPr>
        <w:t xml:space="preserve"> #1</w:t>
      </w:r>
      <w:r w:rsidRPr="00842F29">
        <w:rPr>
          <w:rFonts w:ascii="Times New Roman" w:hAnsi="Times New Roman" w:cs="Times New Roman"/>
          <w:sz w:val="24"/>
          <w:szCs w:val="24"/>
        </w:rPr>
        <w:t>:  We are interested in studying the effect of charter schooling on overall student performance to see if students in charter schools perform better on standardized testing than do students in traditional public schools.  We know that the mean student score for the entire</w:t>
      </w:r>
      <w:r w:rsidR="00D95154">
        <w:rPr>
          <w:rFonts w:ascii="Times New Roman" w:hAnsi="Times New Roman" w:cs="Times New Roman"/>
          <w:sz w:val="24"/>
          <w:szCs w:val="24"/>
        </w:rPr>
        <w:t xml:space="preserve"> </w:t>
      </w:r>
      <w:r w:rsidRPr="00842F29">
        <w:rPr>
          <w:rFonts w:ascii="Times New Roman" w:hAnsi="Times New Roman" w:cs="Times New Roman"/>
          <w:sz w:val="24"/>
          <w:szCs w:val="24"/>
        </w:rPr>
        <w:t>population of students on our standardized test is 6 on a 1 to 10 scale. We take a sample of 100 charter schools and calculate their mean score, which is 7 with a sample standard deviation of 0.4.  What is the null hypothesis here?  Use the correct difference of means test to indicate whether we accept or reject the null hypothesis.  Please show your work and round all calculations to two decimal places.</w:t>
      </w:r>
    </w:p>
    <w:p w:rsidR="00842F29" w:rsidRDefault="00842F29" w:rsidP="00842F29">
      <w:pPr>
        <w:spacing w:line="240" w:lineRule="auto"/>
        <w:rPr>
          <w:rFonts w:ascii="Times New Roman" w:hAnsi="Times New Roman" w:cs="Times New Roman"/>
          <w:sz w:val="24"/>
          <w:szCs w:val="24"/>
        </w:rPr>
      </w:pPr>
      <w:r>
        <w:rPr>
          <w:rFonts w:ascii="Times New Roman" w:hAnsi="Times New Roman" w:cs="Times New Roman"/>
          <w:sz w:val="24"/>
          <w:szCs w:val="24"/>
          <w:u w:val="single"/>
        </w:rPr>
        <w:t>Question #2</w:t>
      </w:r>
      <w:r w:rsidRPr="00842F29">
        <w:rPr>
          <w:rFonts w:ascii="Times New Roman" w:hAnsi="Times New Roman" w:cs="Times New Roman"/>
          <w:sz w:val="24"/>
          <w:szCs w:val="24"/>
        </w:rPr>
        <w:t>:  We want to know if job skills training programs can help people find work, or at least help them get interviews with potential employers.  We take a sample of twelve people and ask them how many interviews they had in the past two months.  Then we have the</w:t>
      </w:r>
      <w:r w:rsidR="00D95154">
        <w:rPr>
          <w:rFonts w:ascii="Times New Roman" w:hAnsi="Times New Roman" w:cs="Times New Roman"/>
          <w:sz w:val="24"/>
          <w:szCs w:val="24"/>
        </w:rPr>
        <w:t>m attend our high-intensity job-</w:t>
      </w:r>
      <w:r w:rsidRPr="00842F29">
        <w:rPr>
          <w:rFonts w:ascii="Times New Roman" w:hAnsi="Times New Roman" w:cs="Times New Roman"/>
          <w:sz w:val="24"/>
          <w:szCs w:val="24"/>
        </w:rPr>
        <w:t>training program and send them back out into the world.  After two more months go by, we ask the same sample of people how many job interviews they have had during those two months (clearly this is a paired sample).  Did the job training help?  Use the data below to find out with the appropriate difference of means test.  State the null hypothesis and tell me whether we accept or reject it and why.  Please show all of your calculations and round decimals to two places.</w:t>
      </w:r>
    </w:p>
    <w:p w:rsidR="00C606B4" w:rsidRDefault="00C606B4" w:rsidP="00842F29">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of the questions making up the comprehensive examination for MPA 201 require students to use appropriate statistical concepts and techniques to analyze public policy issues.  The first question examines the public policy issue of performance on standardized testing.  Students use statistical techniques to test the impact of charter schools, as opposed to attendance at traditional </w:t>
      </w:r>
      <w:r>
        <w:rPr>
          <w:rFonts w:ascii="Times New Roman" w:hAnsi="Times New Roman" w:cs="Times New Roman"/>
          <w:sz w:val="24"/>
          <w:szCs w:val="24"/>
        </w:rPr>
        <w:lastRenderedPageBreak/>
        <w:t xml:space="preserve">schools, on standardized test scores.  Students perform data analysis and use difference of means testing to examine the impact of high-intensity job-training programs on employment.  </w:t>
      </w:r>
    </w:p>
    <w:p w:rsidR="00D95154" w:rsidRPr="00842F29" w:rsidRDefault="002B0B7E" w:rsidP="00842F29">
      <w:pPr>
        <w:spacing w:line="240" w:lineRule="auto"/>
        <w:rPr>
          <w:rFonts w:ascii="Times New Roman" w:hAnsi="Times New Roman" w:cs="Times New Roman"/>
          <w:sz w:val="24"/>
          <w:szCs w:val="24"/>
        </w:rPr>
      </w:pPr>
      <w:r>
        <w:rPr>
          <w:rFonts w:ascii="Times New Roman" w:hAnsi="Times New Roman" w:cs="Times New Roman"/>
          <w:sz w:val="24"/>
          <w:szCs w:val="24"/>
        </w:rPr>
        <w:t xml:space="preserve">All students are expected to employ the correct statistical concepts and techniques, make the correct calculations, and provide the proper interpretation. </w:t>
      </w:r>
    </w:p>
    <w:p w:rsidR="00842F29" w:rsidRDefault="00842F29" w:rsidP="003801F5">
      <w:pPr>
        <w:spacing w:line="240" w:lineRule="auto"/>
        <w:rPr>
          <w:rFonts w:ascii="Times New Roman" w:hAnsi="Times New Roman" w:cs="Times New Roman"/>
          <w:sz w:val="24"/>
          <w:szCs w:val="24"/>
        </w:rPr>
      </w:pPr>
      <w:r w:rsidRPr="00061C37">
        <w:rPr>
          <w:rFonts w:ascii="Times New Roman" w:hAnsi="Times New Roman" w:cs="Times New Roman"/>
          <w:b/>
          <w:sz w:val="24"/>
          <w:szCs w:val="24"/>
        </w:rPr>
        <w:t>(2) SLO #8:</w:t>
      </w:r>
      <w:r>
        <w:rPr>
          <w:rFonts w:ascii="Times New Roman" w:hAnsi="Times New Roman" w:cs="Times New Roman"/>
          <w:sz w:val="24"/>
          <w:szCs w:val="24"/>
        </w:rPr>
        <w:t xml:space="preserve">  We used </w:t>
      </w:r>
      <w:r w:rsidR="009453E7">
        <w:rPr>
          <w:rFonts w:ascii="Times New Roman" w:hAnsi="Times New Roman" w:cs="Times New Roman"/>
          <w:sz w:val="24"/>
          <w:szCs w:val="24"/>
        </w:rPr>
        <w:t>a critical essay from MPA 245 to assess this student learning outcome.  The specific assignment is as follows:</w:t>
      </w:r>
    </w:p>
    <w:p w:rsidR="009453E7" w:rsidRPr="009453E7" w:rsidRDefault="009453E7" w:rsidP="00945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9453E7">
        <w:rPr>
          <w:rFonts w:ascii="Times New Roman" w:eastAsia="Times New Roman" w:hAnsi="Times New Roman" w:cs="Times New Roman"/>
          <w:sz w:val="24"/>
          <w:szCs w:val="24"/>
        </w:rPr>
        <w:t>For the concepts of equal employment opportunity (EEO), affirmative action (AA), and workplace diversity (WD); please provide the following:  Basic definition</w:t>
      </w:r>
      <w:r>
        <w:rPr>
          <w:rFonts w:ascii="Times New Roman" w:eastAsia="Times New Roman" w:hAnsi="Times New Roman" w:cs="Times New Roman"/>
          <w:sz w:val="24"/>
          <w:szCs w:val="24"/>
        </w:rPr>
        <w:t>; Purpose; Mean or mechanisms for achieving diversity; Targets.</w:t>
      </w:r>
    </w:p>
    <w:p w:rsidR="009453E7" w:rsidRPr="009453E7" w:rsidRDefault="009453E7" w:rsidP="009453E7">
      <w:pPr>
        <w:spacing w:after="0" w:line="240" w:lineRule="auto"/>
        <w:ind w:left="1440"/>
        <w:rPr>
          <w:rFonts w:ascii="Times New Roman" w:eastAsia="Times New Roman" w:hAnsi="Times New Roman" w:cs="Times New Roman"/>
          <w:sz w:val="24"/>
          <w:szCs w:val="24"/>
        </w:rPr>
      </w:pPr>
    </w:p>
    <w:p w:rsidR="009453E7" w:rsidRPr="009453E7" w:rsidRDefault="009453E7" w:rsidP="00945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9453E7">
        <w:rPr>
          <w:rFonts w:ascii="Times New Roman" w:eastAsia="Times New Roman" w:hAnsi="Times New Roman" w:cs="Times New Roman"/>
          <w:sz w:val="24"/>
          <w:szCs w:val="24"/>
        </w:rPr>
        <w:t>How do EEO, AA, and WD relate to strategic human resource management (SHRM) efforts to reform the civil service?</w:t>
      </w:r>
    </w:p>
    <w:p w:rsidR="009453E7" w:rsidRPr="009453E7" w:rsidRDefault="009453E7" w:rsidP="009453E7">
      <w:pPr>
        <w:spacing w:after="0" w:line="240" w:lineRule="auto"/>
        <w:rPr>
          <w:rFonts w:ascii="Times New Roman" w:eastAsia="Times New Roman" w:hAnsi="Times New Roman" w:cs="Times New Roman"/>
          <w:sz w:val="24"/>
          <w:szCs w:val="24"/>
        </w:rPr>
      </w:pPr>
    </w:p>
    <w:p w:rsidR="00061C37" w:rsidRDefault="009453E7" w:rsidP="00061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9453E7">
        <w:rPr>
          <w:rFonts w:ascii="Times New Roman" w:eastAsia="Times New Roman" w:hAnsi="Times New Roman" w:cs="Times New Roman"/>
          <w:sz w:val="24"/>
          <w:szCs w:val="24"/>
        </w:rPr>
        <w:t xml:space="preserve">Do you think AA or WD will be more effective in achieving its purpose?  (Provide a justification for your position – e.g., ability to overcome larger social and political barriers, as well as those within an organization). </w:t>
      </w:r>
    </w:p>
    <w:p w:rsidR="00061C37" w:rsidRDefault="00061C37" w:rsidP="00061C37">
      <w:pPr>
        <w:spacing w:after="0" w:line="240" w:lineRule="auto"/>
        <w:rPr>
          <w:rFonts w:ascii="Times New Roman" w:eastAsia="Times New Roman" w:hAnsi="Times New Roman" w:cs="Times New Roman"/>
          <w:sz w:val="24"/>
          <w:szCs w:val="24"/>
        </w:rPr>
      </w:pPr>
    </w:p>
    <w:p w:rsidR="00061C37" w:rsidRDefault="00866932" w:rsidP="00061C3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goal of the assignment is to have students formulating human resource systems that are effective in both protecting individual employees and enhancing organizational performance. Key concepts are protection of individuals and groups from discrimination and enhanced organizational effectiveness based on diversity of personnel.  The </w:t>
      </w:r>
      <w:r w:rsidR="00072096">
        <w:rPr>
          <w:rFonts w:ascii="Times New Roman" w:hAnsi="Times New Roman" w:cs="Times New Roman"/>
          <w:sz w:val="24"/>
          <w:szCs w:val="24"/>
        </w:rPr>
        <w:t xml:space="preserve">first part of the essay requires students to define different policies </w:t>
      </w:r>
      <w:r w:rsidR="00321205">
        <w:rPr>
          <w:rFonts w:ascii="Times New Roman" w:hAnsi="Times New Roman" w:cs="Times New Roman"/>
          <w:sz w:val="24"/>
          <w:szCs w:val="24"/>
        </w:rPr>
        <w:t xml:space="preserve">aimed at promoting diversity in organizations.  Two of these are aimed at </w:t>
      </w:r>
      <w:r w:rsidR="00072096">
        <w:rPr>
          <w:rFonts w:ascii="Times New Roman" w:hAnsi="Times New Roman" w:cs="Times New Roman"/>
          <w:sz w:val="24"/>
          <w:szCs w:val="24"/>
        </w:rPr>
        <w:t>protecting employees from discriminat</w:t>
      </w:r>
      <w:r>
        <w:rPr>
          <w:rFonts w:ascii="Times New Roman" w:hAnsi="Times New Roman" w:cs="Times New Roman"/>
          <w:sz w:val="24"/>
          <w:szCs w:val="24"/>
        </w:rPr>
        <w:t>ory practices (e.g., EEO and AA).  S</w:t>
      </w:r>
      <w:r w:rsidR="00E87587">
        <w:rPr>
          <w:rFonts w:ascii="Times New Roman" w:hAnsi="Times New Roman" w:cs="Times New Roman"/>
          <w:sz w:val="24"/>
          <w:szCs w:val="24"/>
        </w:rPr>
        <w:t>tudents are then required to link these different practices to strategic human resource management reforms aimed at enhanc</w:t>
      </w:r>
      <w:r w:rsidR="00CE05F6">
        <w:rPr>
          <w:rFonts w:ascii="Times New Roman" w:hAnsi="Times New Roman" w:cs="Times New Roman"/>
          <w:sz w:val="24"/>
          <w:szCs w:val="24"/>
        </w:rPr>
        <w:t xml:space="preserve">ing organizational performance using diversity (e.g., workplace diversity).  Readings in the course provide students with evidence of the link between increased diversity and improved organizational performance.  </w:t>
      </w:r>
      <w:r w:rsidR="00321205">
        <w:rPr>
          <w:rFonts w:ascii="Times New Roman" w:hAnsi="Times New Roman" w:cs="Times New Roman"/>
          <w:sz w:val="24"/>
          <w:szCs w:val="24"/>
        </w:rPr>
        <w:t xml:space="preserve">Students should base the third part of their essay on this literature to show how these policies can both promote diversity and enhance organizational effectiveness.  </w:t>
      </w:r>
    </w:p>
    <w:p w:rsidR="00061C37" w:rsidRDefault="00061C37" w:rsidP="00061C37">
      <w:pPr>
        <w:spacing w:after="0" w:line="240" w:lineRule="auto"/>
        <w:rPr>
          <w:rFonts w:ascii="Times New Roman" w:eastAsia="Times New Roman" w:hAnsi="Times New Roman" w:cs="Times New Roman"/>
          <w:sz w:val="24"/>
          <w:szCs w:val="24"/>
        </w:rPr>
      </w:pPr>
    </w:p>
    <w:p w:rsidR="009453E7" w:rsidRDefault="007E0944" w:rsidP="00061C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expect all students to score four on a scale of five in the </w:t>
      </w:r>
      <w:r w:rsidR="002B0B7E">
        <w:rPr>
          <w:rFonts w:ascii="Times New Roman" w:hAnsi="Times New Roman" w:cs="Times New Roman"/>
          <w:sz w:val="24"/>
          <w:szCs w:val="24"/>
        </w:rPr>
        <w:t xml:space="preserve">each of the </w:t>
      </w:r>
      <w:r>
        <w:rPr>
          <w:rFonts w:ascii="Times New Roman" w:hAnsi="Times New Roman" w:cs="Times New Roman"/>
          <w:sz w:val="24"/>
          <w:szCs w:val="24"/>
        </w:rPr>
        <w:t xml:space="preserve">following areas:  (1) Course-specific information; (2) Understanding of pertinent literature; (3) Quality of theoretical argument; (4) Original thought in theoretical argument; (5) Organization; (6) Writing; (7) Proper citation; and (8) Overall assessment.  </w:t>
      </w:r>
    </w:p>
    <w:p w:rsidR="00061C37" w:rsidRPr="00061C37" w:rsidRDefault="00061C37" w:rsidP="00061C37">
      <w:pPr>
        <w:spacing w:after="0" w:line="240" w:lineRule="auto"/>
        <w:rPr>
          <w:rFonts w:ascii="Times New Roman" w:eastAsia="Times New Roman" w:hAnsi="Times New Roman" w:cs="Times New Roman"/>
          <w:sz w:val="24"/>
          <w:szCs w:val="24"/>
        </w:rPr>
      </w:pPr>
    </w:p>
    <w:p w:rsidR="00603C09" w:rsidRDefault="009453E7" w:rsidP="003801F5">
      <w:pPr>
        <w:spacing w:line="240" w:lineRule="auto"/>
        <w:rPr>
          <w:rFonts w:ascii="Times New Roman" w:hAnsi="Times New Roman" w:cs="Times New Roman"/>
          <w:sz w:val="24"/>
          <w:szCs w:val="24"/>
        </w:rPr>
      </w:pPr>
      <w:r w:rsidRPr="00061C37">
        <w:rPr>
          <w:rFonts w:ascii="Times New Roman" w:hAnsi="Times New Roman" w:cs="Times New Roman"/>
          <w:b/>
          <w:sz w:val="24"/>
          <w:szCs w:val="24"/>
        </w:rPr>
        <w:t>(3) SLO #13:</w:t>
      </w:r>
      <w:r>
        <w:rPr>
          <w:rFonts w:ascii="Times New Roman" w:hAnsi="Times New Roman" w:cs="Times New Roman"/>
          <w:sz w:val="24"/>
          <w:szCs w:val="24"/>
        </w:rPr>
        <w:t xml:space="preserve">  We used a critical essay from MPA 280T – Nonprofit Management and Leadership.  The specific assignment is as follows:</w:t>
      </w:r>
    </w:p>
    <w:p w:rsidR="009453E7" w:rsidRDefault="009453E7" w:rsidP="009453E7">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(a) Explain the analytical concept of broadened accountability. </w:t>
      </w:r>
    </w:p>
    <w:p w:rsidR="009453E7" w:rsidRDefault="009453E7" w:rsidP="009453E7">
      <w:pPr>
        <w:spacing w:after="200" w:line="240" w:lineRule="auto"/>
        <w:rPr>
          <w:rFonts w:ascii="Times New Roman" w:hAnsi="Times New Roman" w:cs="Times New Roman"/>
          <w:sz w:val="24"/>
          <w:szCs w:val="24"/>
        </w:rPr>
      </w:pPr>
      <w:r>
        <w:rPr>
          <w:rFonts w:ascii="Times New Roman" w:hAnsi="Times New Roman" w:cs="Times New Roman"/>
          <w:sz w:val="24"/>
          <w:szCs w:val="24"/>
        </w:rPr>
        <w:t>(b) Explain the nature of performance measurement (e.g., rational, objective measurement vs. social constructivist perspective).</w:t>
      </w:r>
    </w:p>
    <w:p w:rsidR="009453E7" w:rsidRDefault="009453E7" w:rsidP="009453E7">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(c) Identify and analyze the nature of the accountability relationships for those implementing Project Match. </w:t>
      </w:r>
    </w:p>
    <w:p w:rsidR="009453E7" w:rsidRPr="00A1777B" w:rsidRDefault="009453E7" w:rsidP="009453E7">
      <w:pPr>
        <w:spacing w:after="20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According to case material, officials at Project Match and the Illinois Department of Public Aid have different views about how to measure the performance of the program.  Identify and analyze these views.  What is the best way to measure the performance of this program?  Address this question in terms of both the process of development, as well as the kinds of measures that should be applied. </w:t>
      </w:r>
    </w:p>
    <w:p w:rsidR="009453E7" w:rsidRDefault="007E0944" w:rsidP="003801F5">
      <w:pPr>
        <w:spacing w:line="240" w:lineRule="auto"/>
        <w:rPr>
          <w:rFonts w:ascii="Times New Roman" w:hAnsi="Times New Roman" w:cs="Times New Roman"/>
          <w:sz w:val="24"/>
          <w:szCs w:val="24"/>
        </w:rPr>
      </w:pPr>
      <w:r>
        <w:rPr>
          <w:rFonts w:ascii="Times New Roman" w:hAnsi="Times New Roman" w:cs="Times New Roman"/>
          <w:sz w:val="24"/>
          <w:szCs w:val="24"/>
        </w:rPr>
        <w:t>To demonstrate an understanding of basic public administration/nonprofit principles, theories, and research</w:t>
      </w:r>
      <w:r w:rsidR="00691650">
        <w:rPr>
          <w:rFonts w:ascii="Times New Roman" w:hAnsi="Times New Roman" w:cs="Times New Roman"/>
          <w:sz w:val="24"/>
          <w:szCs w:val="24"/>
        </w:rPr>
        <w:t>; students address the first two items in the essay guidance.  They need utilize the literature in the course to formulate their conception of broadened accountability, as well as the different perspectives on performance measurement.  Once developed, these concepts are applied to provided case material.  Students should be able to show how conceptions of accountability are related to perform</w:t>
      </w:r>
      <w:r w:rsidR="00AA6D0C">
        <w:rPr>
          <w:rFonts w:ascii="Times New Roman" w:hAnsi="Times New Roman" w:cs="Times New Roman"/>
          <w:sz w:val="24"/>
          <w:szCs w:val="24"/>
        </w:rPr>
        <w:t xml:space="preserve">ance measurement.  In the case material provided, students should be making the connection between </w:t>
      </w:r>
      <w:r w:rsidR="00691650">
        <w:rPr>
          <w:rFonts w:ascii="Times New Roman" w:hAnsi="Times New Roman" w:cs="Times New Roman"/>
          <w:sz w:val="24"/>
          <w:szCs w:val="24"/>
        </w:rPr>
        <w:t>broa</w:t>
      </w:r>
      <w:r w:rsidR="00AA6D0C">
        <w:rPr>
          <w:rFonts w:ascii="Times New Roman" w:hAnsi="Times New Roman" w:cs="Times New Roman"/>
          <w:sz w:val="24"/>
          <w:szCs w:val="24"/>
        </w:rPr>
        <w:t xml:space="preserve">dened accountability and </w:t>
      </w:r>
      <w:r w:rsidR="00691650">
        <w:rPr>
          <w:rFonts w:ascii="Times New Roman" w:hAnsi="Times New Roman" w:cs="Times New Roman"/>
          <w:sz w:val="24"/>
          <w:szCs w:val="24"/>
        </w:rPr>
        <w:t>a more encompassing view of performanc</w:t>
      </w:r>
      <w:r w:rsidR="00AA6D0C">
        <w:rPr>
          <w:rFonts w:ascii="Times New Roman" w:hAnsi="Times New Roman" w:cs="Times New Roman"/>
          <w:sz w:val="24"/>
          <w:szCs w:val="24"/>
        </w:rPr>
        <w:t xml:space="preserve">e measurement.  </w:t>
      </w:r>
    </w:p>
    <w:p w:rsidR="009453E7" w:rsidRDefault="007E0944" w:rsidP="003801F5">
      <w:pPr>
        <w:spacing w:line="240" w:lineRule="auto"/>
        <w:rPr>
          <w:rFonts w:ascii="Times New Roman" w:hAnsi="Times New Roman" w:cs="Times New Roman"/>
          <w:sz w:val="24"/>
          <w:szCs w:val="24"/>
        </w:rPr>
      </w:pPr>
      <w:r>
        <w:rPr>
          <w:rFonts w:ascii="Times New Roman" w:hAnsi="Times New Roman" w:cs="Times New Roman"/>
          <w:sz w:val="24"/>
          <w:szCs w:val="24"/>
        </w:rPr>
        <w:t xml:space="preserve">We expect all students to score four on a scale of five in the </w:t>
      </w:r>
      <w:r w:rsidR="00AA6D0C">
        <w:rPr>
          <w:rFonts w:ascii="Times New Roman" w:hAnsi="Times New Roman" w:cs="Times New Roman"/>
          <w:sz w:val="24"/>
          <w:szCs w:val="24"/>
        </w:rPr>
        <w:t xml:space="preserve">each of the </w:t>
      </w:r>
      <w:r>
        <w:rPr>
          <w:rFonts w:ascii="Times New Roman" w:hAnsi="Times New Roman" w:cs="Times New Roman"/>
          <w:sz w:val="24"/>
          <w:szCs w:val="24"/>
        </w:rPr>
        <w:t xml:space="preserve">following areas:  (1) Course-specific information; (2) Understanding of pertinent literature; (3) Quality of theoretical argument; (4) Original thought in theoretical argument; (5) Organization; (6) Writing; (7) Proper citation; and (8) Overall assessment.  </w:t>
      </w:r>
    </w:p>
    <w:p w:rsidR="00061C37" w:rsidRDefault="00603C09" w:rsidP="00603C09">
      <w:pPr>
        <w:spacing w:line="240" w:lineRule="auto"/>
        <w:rPr>
          <w:rFonts w:ascii="Times New Roman" w:hAnsi="Times New Roman" w:cs="Times New Roman"/>
          <w:sz w:val="24"/>
          <w:szCs w:val="24"/>
        </w:rPr>
      </w:pPr>
      <w:r>
        <w:rPr>
          <w:rFonts w:ascii="Times New Roman" w:hAnsi="Times New Roman" w:cs="Times New Roman"/>
          <w:b/>
          <w:sz w:val="24"/>
          <w:szCs w:val="24"/>
        </w:rPr>
        <w:t xml:space="preserve">3.  What did you discover from the data?  </w:t>
      </w:r>
    </w:p>
    <w:p w:rsidR="00D65315" w:rsidRDefault="00C747FD" w:rsidP="00603C09">
      <w:pPr>
        <w:spacing w:line="240" w:lineRule="auto"/>
        <w:rPr>
          <w:rFonts w:ascii="Times New Roman" w:hAnsi="Times New Roman" w:cs="Times New Roman"/>
          <w:sz w:val="24"/>
          <w:szCs w:val="24"/>
        </w:rPr>
      </w:pPr>
      <w:r w:rsidRPr="00454B2A">
        <w:rPr>
          <w:rFonts w:ascii="Times New Roman" w:hAnsi="Times New Roman" w:cs="Times New Roman"/>
          <w:b/>
          <w:sz w:val="24"/>
          <w:szCs w:val="24"/>
        </w:rPr>
        <w:t>(1) SLO #1:</w:t>
      </w:r>
      <w:r w:rsidR="00D65315">
        <w:rPr>
          <w:rFonts w:ascii="Times New Roman" w:hAnsi="Times New Roman" w:cs="Times New Roman"/>
          <w:b/>
          <w:sz w:val="24"/>
          <w:szCs w:val="24"/>
        </w:rPr>
        <w:t xml:space="preserve">  </w:t>
      </w:r>
      <w:r w:rsidR="00D65315">
        <w:rPr>
          <w:rFonts w:ascii="Times New Roman" w:hAnsi="Times New Roman" w:cs="Times New Roman"/>
          <w:sz w:val="24"/>
          <w:szCs w:val="24"/>
        </w:rPr>
        <w:t>There were eight students who took the MPA 201 comprehensive examination in Fall 2016 and Spring 2017.</w:t>
      </w:r>
    </w:p>
    <w:p w:rsidR="00C747FD" w:rsidRPr="00D65315" w:rsidRDefault="00D65315" w:rsidP="00603C09">
      <w:pPr>
        <w:spacing w:line="240" w:lineRule="auto"/>
        <w:rPr>
          <w:rFonts w:ascii="Times New Roman" w:hAnsi="Times New Roman" w:cs="Times New Roman"/>
          <w:sz w:val="24"/>
          <w:szCs w:val="24"/>
        </w:rPr>
      </w:pPr>
      <w:r>
        <w:rPr>
          <w:rFonts w:ascii="Times New Roman" w:hAnsi="Times New Roman" w:cs="Times New Roman"/>
          <w:sz w:val="24"/>
          <w:szCs w:val="24"/>
        </w:rPr>
        <w:t xml:space="preserve">All students who took the comprehensive examination for quantitative applications passed by successfully demonstrating their ability to perform the required calculations and complete the required policy analysis.  All students performed the work with a high degree of accuracy in the selected time period.   </w:t>
      </w:r>
    </w:p>
    <w:p w:rsidR="00C747FD" w:rsidRDefault="00C747FD" w:rsidP="00603C09">
      <w:pPr>
        <w:spacing w:line="240" w:lineRule="auto"/>
        <w:rPr>
          <w:rFonts w:ascii="Times New Roman" w:hAnsi="Times New Roman" w:cs="Times New Roman"/>
          <w:sz w:val="24"/>
          <w:szCs w:val="24"/>
        </w:rPr>
      </w:pPr>
      <w:r w:rsidRPr="00D65315">
        <w:rPr>
          <w:rFonts w:ascii="Times New Roman" w:hAnsi="Times New Roman" w:cs="Times New Roman"/>
          <w:b/>
          <w:sz w:val="24"/>
          <w:szCs w:val="24"/>
        </w:rPr>
        <w:t>(2) SLO #8:</w:t>
      </w:r>
      <w:r>
        <w:rPr>
          <w:rFonts w:ascii="Times New Roman" w:hAnsi="Times New Roman" w:cs="Times New Roman"/>
          <w:sz w:val="24"/>
          <w:szCs w:val="24"/>
        </w:rPr>
        <w:t xml:space="preserve">  There </w:t>
      </w:r>
      <w:r w:rsidR="0038430A">
        <w:rPr>
          <w:rFonts w:ascii="Times New Roman" w:hAnsi="Times New Roman" w:cs="Times New Roman"/>
          <w:sz w:val="24"/>
          <w:szCs w:val="24"/>
        </w:rPr>
        <w:t xml:space="preserve">were 10 students in the MPA 245 course in Fall 2016.  </w:t>
      </w:r>
    </w:p>
    <w:p w:rsidR="0038430A" w:rsidRDefault="00C747FD" w:rsidP="00C747FD">
      <w:pPr>
        <w:spacing w:line="240" w:lineRule="auto"/>
        <w:rPr>
          <w:rFonts w:ascii="Times New Roman" w:hAnsi="Times New Roman" w:cs="Times New Roman"/>
          <w:sz w:val="24"/>
          <w:szCs w:val="24"/>
        </w:rPr>
      </w:pPr>
      <w:r>
        <w:rPr>
          <w:rFonts w:ascii="Times New Roman" w:hAnsi="Times New Roman" w:cs="Times New Roman"/>
          <w:sz w:val="24"/>
          <w:szCs w:val="24"/>
        </w:rPr>
        <w:t>(</w:t>
      </w:r>
      <w:r w:rsidR="0038430A">
        <w:rPr>
          <w:rFonts w:ascii="Times New Roman" w:hAnsi="Times New Roman" w:cs="Times New Roman"/>
          <w:sz w:val="24"/>
          <w:szCs w:val="24"/>
        </w:rPr>
        <w:t>1) Course-specific information:  Average score – 3.5</w:t>
      </w:r>
      <w:r w:rsidR="002A029B">
        <w:rPr>
          <w:rFonts w:ascii="Times New Roman" w:hAnsi="Times New Roman" w:cs="Times New Roman"/>
          <w:sz w:val="24"/>
          <w:szCs w:val="24"/>
        </w:rPr>
        <w:t xml:space="preserve"> out of 5</w:t>
      </w:r>
      <w:r w:rsidR="0038430A">
        <w:rPr>
          <w:rFonts w:ascii="Times New Roman" w:hAnsi="Times New Roman" w:cs="Times New Roman"/>
          <w:sz w:val="24"/>
          <w:szCs w:val="24"/>
        </w:rPr>
        <w:t>; Number of students scoring four or better – 5</w:t>
      </w:r>
    </w:p>
    <w:p w:rsidR="0038430A" w:rsidRDefault="00C747FD" w:rsidP="00C747FD">
      <w:pPr>
        <w:spacing w:line="240" w:lineRule="auto"/>
        <w:rPr>
          <w:rFonts w:ascii="Times New Roman" w:hAnsi="Times New Roman" w:cs="Times New Roman"/>
          <w:sz w:val="24"/>
          <w:szCs w:val="24"/>
        </w:rPr>
      </w:pPr>
      <w:r>
        <w:rPr>
          <w:rFonts w:ascii="Times New Roman" w:hAnsi="Times New Roman" w:cs="Times New Roman"/>
          <w:sz w:val="24"/>
          <w:szCs w:val="24"/>
        </w:rPr>
        <w:t>(2) Unders</w:t>
      </w:r>
      <w:r w:rsidR="0038430A">
        <w:rPr>
          <w:rFonts w:ascii="Times New Roman" w:hAnsi="Times New Roman" w:cs="Times New Roman"/>
          <w:sz w:val="24"/>
          <w:szCs w:val="24"/>
        </w:rPr>
        <w:t>tanding of pertinent literature: Average score – 3.65</w:t>
      </w:r>
      <w:r w:rsidR="002A029B">
        <w:rPr>
          <w:rFonts w:ascii="Times New Roman" w:hAnsi="Times New Roman" w:cs="Times New Roman"/>
          <w:sz w:val="24"/>
          <w:szCs w:val="24"/>
        </w:rPr>
        <w:t xml:space="preserve"> out of 5</w:t>
      </w:r>
      <w:r w:rsidR="0038430A">
        <w:rPr>
          <w:rFonts w:ascii="Times New Roman" w:hAnsi="Times New Roman" w:cs="Times New Roman"/>
          <w:sz w:val="24"/>
          <w:szCs w:val="24"/>
        </w:rPr>
        <w:t>; Number of students scoring four or better – 4</w:t>
      </w:r>
    </w:p>
    <w:p w:rsidR="0038430A" w:rsidRDefault="00C747FD" w:rsidP="00C747FD">
      <w:pPr>
        <w:spacing w:line="240" w:lineRule="auto"/>
        <w:rPr>
          <w:rFonts w:ascii="Times New Roman" w:hAnsi="Times New Roman" w:cs="Times New Roman"/>
          <w:sz w:val="24"/>
          <w:szCs w:val="24"/>
        </w:rPr>
      </w:pPr>
      <w:r>
        <w:rPr>
          <w:rFonts w:ascii="Times New Roman" w:hAnsi="Times New Roman" w:cs="Times New Roman"/>
          <w:sz w:val="24"/>
          <w:szCs w:val="24"/>
        </w:rPr>
        <w:t>(3) Q</w:t>
      </w:r>
      <w:r w:rsidR="0038430A">
        <w:rPr>
          <w:rFonts w:ascii="Times New Roman" w:hAnsi="Times New Roman" w:cs="Times New Roman"/>
          <w:sz w:val="24"/>
          <w:szCs w:val="24"/>
        </w:rPr>
        <w:t>uality of theoretical argument: Average score – 3.7</w:t>
      </w:r>
      <w:r w:rsidR="002A029B">
        <w:rPr>
          <w:rFonts w:ascii="Times New Roman" w:hAnsi="Times New Roman" w:cs="Times New Roman"/>
          <w:sz w:val="24"/>
          <w:szCs w:val="24"/>
        </w:rPr>
        <w:t xml:space="preserve"> out of 5</w:t>
      </w:r>
      <w:r w:rsidR="0038430A">
        <w:rPr>
          <w:rFonts w:ascii="Times New Roman" w:hAnsi="Times New Roman" w:cs="Times New Roman"/>
          <w:sz w:val="24"/>
          <w:szCs w:val="24"/>
        </w:rPr>
        <w:t>; Number of students scoring four or better - 5</w:t>
      </w:r>
    </w:p>
    <w:p w:rsidR="0038430A" w:rsidRDefault="00C747FD" w:rsidP="00C747FD">
      <w:pPr>
        <w:spacing w:line="240" w:lineRule="auto"/>
        <w:rPr>
          <w:rFonts w:ascii="Times New Roman" w:hAnsi="Times New Roman" w:cs="Times New Roman"/>
          <w:sz w:val="24"/>
          <w:szCs w:val="24"/>
        </w:rPr>
      </w:pPr>
      <w:r>
        <w:rPr>
          <w:rFonts w:ascii="Times New Roman" w:hAnsi="Times New Roman" w:cs="Times New Roman"/>
          <w:sz w:val="24"/>
          <w:szCs w:val="24"/>
        </w:rPr>
        <w:t>(4) Original thought in theore</w:t>
      </w:r>
      <w:r w:rsidR="0038430A">
        <w:rPr>
          <w:rFonts w:ascii="Times New Roman" w:hAnsi="Times New Roman" w:cs="Times New Roman"/>
          <w:sz w:val="24"/>
          <w:szCs w:val="24"/>
        </w:rPr>
        <w:t>tical argument: Average score – 3.4</w:t>
      </w:r>
      <w:r w:rsidR="002A029B">
        <w:rPr>
          <w:rFonts w:ascii="Times New Roman" w:hAnsi="Times New Roman" w:cs="Times New Roman"/>
          <w:sz w:val="24"/>
          <w:szCs w:val="24"/>
        </w:rPr>
        <w:t xml:space="preserve"> out of 5</w:t>
      </w:r>
      <w:r w:rsidR="0038430A">
        <w:rPr>
          <w:rFonts w:ascii="Times New Roman" w:hAnsi="Times New Roman" w:cs="Times New Roman"/>
          <w:sz w:val="24"/>
          <w:szCs w:val="24"/>
        </w:rPr>
        <w:t>; Number of students scoring four or better – 4</w:t>
      </w:r>
    </w:p>
    <w:p w:rsidR="0038430A" w:rsidRDefault="0038430A" w:rsidP="00C747FD">
      <w:pPr>
        <w:spacing w:line="240" w:lineRule="auto"/>
        <w:rPr>
          <w:rFonts w:ascii="Times New Roman" w:hAnsi="Times New Roman" w:cs="Times New Roman"/>
          <w:sz w:val="24"/>
          <w:szCs w:val="24"/>
        </w:rPr>
      </w:pPr>
      <w:r>
        <w:rPr>
          <w:rFonts w:ascii="Times New Roman" w:hAnsi="Times New Roman" w:cs="Times New Roman"/>
          <w:sz w:val="24"/>
          <w:szCs w:val="24"/>
        </w:rPr>
        <w:t>(5) Organization: Average score – 4</w:t>
      </w:r>
      <w:r w:rsidR="002A029B">
        <w:rPr>
          <w:rFonts w:ascii="Times New Roman" w:hAnsi="Times New Roman" w:cs="Times New Roman"/>
          <w:sz w:val="24"/>
          <w:szCs w:val="24"/>
        </w:rPr>
        <w:t xml:space="preserve"> out of 5</w:t>
      </w:r>
      <w:r>
        <w:rPr>
          <w:rFonts w:ascii="Times New Roman" w:hAnsi="Times New Roman" w:cs="Times New Roman"/>
          <w:sz w:val="24"/>
          <w:szCs w:val="24"/>
        </w:rPr>
        <w:t>; Number of students scoring four or better – 8</w:t>
      </w:r>
    </w:p>
    <w:p w:rsidR="0038430A" w:rsidRDefault="002A029B" w:rsidP="00C747FD">
      <w:pPr>
        <w:spacing w:line="240" w:lineRule="auto"/>
        <w:rPr>
          <w:rFonts w:ascii="Times New Roman" w:hAnsi="Times New Roman" w:cs="Times New Roman"/>
          <w:sz w:val="24"/>
          <w:szCs w:val="24"/>
        </w:rPr>
      </w:pPr>
      <w:r>
        <w:rPr>
          <w:rFonts w:ascii="Times New Roman" w:hAnsi="Times New Roman" w:cs="Times New Roman"/>
          <w:sz w:val="24"/>
          <w:szCs w:val="24"/>
        </w:rPr>
        <w:t>(6) Writing: Average score – 4.3 out of 5</w:t>
      </w:r>
      <w:r w:rsidR="0038430A">
        <w:rPr>
          <w:rFonts w:ascii="Times New Roman" w:hAnsi="Times New Roman" w:cs="Times New Roman"/>
          <w:sz w:val="24"/>
          <w:szCs w:val="24"/>
        </w:rPr>
        <w:t>; Number of stude</w:t>
      </w:r>
      <w:r>
        <w:rPr>
          <w:rFonts w:ascii="Times New Roman" w:hAnsi="Times New Roman" w:cs="Times New Roman"/>
          <w:sz w:val="24"/>
          <w:szCs w:val="24"/>
        </w:rPr>
        <w:t>nts scoring four or better – 9</w:t>
      </w:r>
    </w:p>
    <w:p w:rsidR="0038430A" w:rsidRDefault="0038430A" w:rsidP="00C747FD">
      <w:pPr>
        <w:spacing w:line="240" w:lineRule="auto"/>
        <w:rPr>
          <w:rFonts w:ascii="Times New Roman" w:hAnsi="Times New Roman" w:cs="Times New Roman"/>
          <w:sz w:val="24"/>
          <w:szCs w:val="24"/>
        </w:rPr>
      </w:pPr>
      <w:r>
        <w:rPr>
          <w:rFonts w:ascii="Times New Roman" w:hAnsi="Times New Roman" w:cs="Times New Roman"/>
          <w:sz w:val="24"/>
          <w:szCs w:val="24"/>
        </w:rPr>
        <w:t>(7) Proper citation: Average score – 4.15</w:t>
      </w:r>
      <w:r w:rsidR="002A029B">
        <w:rPr>
          <w:rFonts w:ascii="Times New Roman" w:hAnsi="Times New Roman" w:cs="Times New Roman"/>
          <w:sz w:val="24"/>
          <w:szCs w:val="24"/>
        </w:rPr>
        <w:t xml:space="preserve"> out of 5</w:t>
      </w:r>
      <w:r>
        <w:rPr>
          <w:rFonts w:ascii="Times New Roman" w:hAnsi="Times New Roman" w:cs="Times New Roman"/>
          <w:sz w:val="24"/>
          <w:szCs w:val="24"/>
        </w:rPr>
        <w:t>; Number of students scoring four or better - 7</w:t>
      </w:r>
    </w:p>
    <w:p w:rsidR="00F156C2" w:rsidRDefault="0038430A" w:rsidP="00C747FD">
      <w:pPr>
        <w:spacing w:line="240" w:lineRule="auto"/>
        <w:rPr>
          <w:rFonts w:ascii="Times New Roman" w:hAnsi="Times New Roman" w:cs="Times New Roman"/>
          <w:sz w:val="24"/>
          <w:szCs w:val="24"/>
        </w:rPr>
      </w:pPr>
      <w:r>
        <w:rPr>
          <w:rFonts w:ascii="Times New Roman" w:hAnsi="Times New Roman" w:cs="Times New Roman"/>
          <w:sz w:val="24"/>
          <w:szCs w:val="24"/>
        </w:rPr>
        <w:t xml:space="preserve">(8) Overall assessment: Average score </w:t>
      </w:r>
      <w:r w:rsidR="00454B2A">
        <w:rPr>
          <w:rFonts w:ascii="Times New Roman" w:hAnsi="Times New Roman" w:cs="Times New Roman"/>
          <w:sz w:val="24"/>
          <w:szCs w:val="24"/>
        </w:rPr>
        <w:t>– 3.85</w:t>
      </w:r>
      <w:r w:rsidR="002A029B">
        <w:rPr>
          <w:rFonts w:ascii="Times New Roman" w:hAnsi="Times New Roman" w:cs="Times New Roman"/>
          <w:sz w:val="24"/>
          <w:szCs w:val="24"/>
        </w:rPr>
        <w:t xml:space="preserve"> out of 5</w:t>
      </w:r>
      <w:r w:rsidR="00454B2A">
        <w:rPr>
          <w:rFonts w:ascii="Times New Roman" w:hAnsi="Times New Roman" w:cs="Times New Roman"/>
          <w:sz w:val="24"/>
          <w:szCs w:val="24"/>
        </w:rPr>
        <w:t xml:space="preserve">; Number of students scoring four or better </w:t>
      </w:r>
      <w:r w:rsidR="00F156C2">
        <w:rPr>
          <w:rFonts w:ascii="Times New Roman" w:hAnsi="Times New Roman" w:cs="Times New Roman"/>
          <w:sz w:val="24"/>
          <w:szCs w:val="24"/>
        </w:rPr>
        <w:t>–</w:t>
      </w:r>
      <w:r w:rsidR="00454B2A">
        <w:rPr>
          <w:rFonts w:ascii="Times New Roman" w:hAnsi="Times New Roman" w:cs="Times New Roman"/>
          <w:sz w:val="24"/>
          <w:szCs w:val="24"/>
        </w:rPr>
        <w:t xml:space="preserve"> 5</w:t>
      </w:r>
    </w:p>
    <w:p w:rsidR="00C747FD" w:rsidRDefault="00627418" w:rsidP="00C747F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performed at or above our standard in the following areas: Organization of essay; quality of writing; and proper citation.  </w:t>
      </w:r>
      <w:r w:rsidR="00724EB4">
        <w:rPr>
          <w:rFonts w:ascii="Times New Roman" w:hAnsi="Times New Roman" w:cs="Times New Roman"/>
          <w:sz w:val="24"/>
          <w:szCs w:val="24"/>
        </w:rPr>
        <w:t xml:space="preserve">The basic writing mechanics (organization, writing, and citation) were solid.  </w:t>
      </w:r>
      <w:r>
        <w:rPr>
          <w:rFonts w:ascii="Times New Roman" w:hAnsi="Times New Roman" w:cs="Times New Roman"/>
          <w:sz w:val="24"/>
          <w:szCs w:val="24"/>
        </w:rPr>
        <w:t xml:space="preserve">However, students performed below are our established standard in the following areas: course-specific information; understanding of pertinent literature; quality of theoretical argument; and original thought in theoretical argument.  Given problems with factual materials, it is not surprising there was some difficulty in developing and applying stronger theoretical constructs.  </w:t>
      </w:r>
    </w:p>
    <w:p w:rsidR="00C747FD" w:rsidRDefault="00C747FD" w:rsidP="00603C09">
      <w:pPr>
        <w:spacing w:line="240" w:lineRule="auto"/>
        <w:rPr>
          <w:rFonts w:ascii="Times New Roman" w:hAnsi="Times New Roman" w:cs="Times New Roman"/>
          <w:sz w:val="24"/>
          <w:szCs w:val="24"/>
        </w:rPr>
      </w:pPr>
      <w:r w:rsidRPr="00D65315">
        <w:rPr>
          <w:rFonts w:ascii="Times New Roman" w:hAnsi="Times New Roman" w:cs="Times New Roman"/>
          <w:b/>
          <w:sz w:val="24"/>
          <w:szCs w:val="24"/>
        </w:rPr>
        <w:t>(3) SLO #13:</w:t>
      </w:r>
      <w:r w:rsidR="0038430A">
        <w:rPr>
          <w:rFonts w:ascii="Times New Roman" w:hAnsi="Times New Roman" w:cs="Times New Roman"/>
          <w:sz w:val="24"/>
          <w:szCs w:val="24"/>
        </w:rPr>
        <w:t xml:space="preserve">  There were six students enrolled in MPA 280T – Nonprofit Management &amp; Leadership during the Spring 2017 semester.</w:t>
      </w:r>
    </w:p>
    <w:p w:rsidR="0038430A" w:rsidRDefault="00C747FD" w:rsidP="00C747FD">
      <w:pPr>
        <w:spacing w:line="240" w:lineRule="auto"/>
        <w:rPr>
          <w:rFonts w:ascii="Times New Roman" w:hAnsi="Times New Roman" w:cs="Times New Roman"/>
          <w:sz w:val="24"/>
          <w:szCs w:val="24"/>
        </w:rPr>
      </w:pPr>
      <w:r>
        <w:rPr>
          <w:rFonts w:ascii="Times New Roman" w:hAnsi="Times New Roman" w:cs="Times New Roman"/>
          <w:sz w:val="24"/>
          <w:szCs w:val="24"/>
        </w:rPr>
        <w:t>(</w:t>
      </w:r>
      <w:r w:rsidR="0038430A">
        <w:rPr>
          <w:rFonts w:ascii="Times New Roman" w:hAnsi="Times New Roman" w:cs="Times New Roman"/>
          <w:sz w:val="24"/>
          <w:szCs w:val="24"/>
        </w:rPr>
        <w:t>1) Course-specific information: Average score – 3.92</w:t>
      </w:r>
      <w:r w:rsidR="002A029B">
        <w:rPr>
          <w:rFonts w:ascii="Times New Roman" w:hAnsi="Times New Roman" w:cs="Times New Roman"/>
          <w:sz w:val="24"/>
          <w:szCs w:val="24"/>
        </w:rPr>
        <w:t xml:space="preserve"> out of 5</w:t>
      </w:r>
      <w:r w:rsidR="0038430A">
        <w:rPr>
          <w:rFonts w:ascii="Times New Roman" w:hAnsi="Times New Roman" w:cs="Times New Roman"/>
          <w:sz w:val="24"/>
          <w:szCs w:val="24"/>
        </w:rPr>
        <w:t xml:space="preserve">; Number of students scoring four or better - </w:t>
      </w:r>
      <w:r w:rsidR="00454B2A">
        <w:rPr>
          <w:rFonts w:ascii="Times New Roman" w:hAnsi="Times New Roman" w:cs="Times New Roman"/>
          <w:sz w:val="24"/>
          <w:szCs w:val="24"/>
        </w:rPr>
        <w:t>5</w:t>
      </w:r>
    </w:p>
    <w:p w:rsidR="0038430A" w:rsidRDefault="00C747FD" w:rsidP="00C747FD">
      <w:pPr>
        <w:spacing w:line="240" w:lineRule="auto"/>
        <w:rPr>
          <w:rFonts w:ascii="Times New Roman" w:hAnsi="Times New Roman" w:cs="Times New Roman"/>
          <w:sz w:val="24"/>
          <w:szCs w:val="24"/>
        </w:rPr>
      </w:pPr>
      <w:r>
        <w:rPr>
          <w:rFonts w:ascii="Times New Roman" w:hAnsi="Times New Roman" w:cs="Times New Roman"/>
          <w:sz w:val="24"/>
          <w:szCs w:val="24"/>
        </w:rPr>
        <w:t>(2) Underst</w:t>
      </w:r>
      <w:r w:rsidR="00454B2A">
        <w:rPr>
          <w:rFonts w:ascii="Times New Roman" w:hAnsi="Times New Roman" w:cs="Times New Roman"/>
          <w:sz w:val="24"/>
          <w:szCs w:val="24"/>
        </w:rPr>
        <w:t>anding of pertinent literature: Average score – 3.92</w:t>
      </w:r>
      <w:r w:rsidR="002A029B">
        <w:rPr>
          <w:rFonts w:ascii="Times New Roman" w:hAnsi="Times New Roman" w:cs="Times New Roman"/>
          <w:sz w:val="24"/>
          <w:szCs w:val="24"/>
        </w:rPr>
        <w:t xml:space="preserve"> out of 5</w:t>
      </w:r>
      <w:r w:rsidR="00454B2A">
        <w:rPr>
          <w:rFonts w:ascii="Times New Roman" w:hAnsi="Times New Roman" w:cs="Times New Roman"/>
          <w:sz w:val="24"/>
          <w:szCs w:val="24"/>
        </w:rPr>
        <w:t>; Number of students scoring four or better - 5</w:t>
      </w:r>
    </w:p>
    <w:p w:rsidR="0038430A" w:rsidRDefault="00C747FD" w:rsidP="00C747FD">
      <w:pPr>
        <w:spacing w:line="240" w:lineRule="auto"/>
        <w:rPr>
          <w:rFonts w:ascii="Times New Roman" w:hAnsi="Times New Roman" w:cs="Times New Roman"/>
          <w:sz w:val="24"/>
          <w:szCs w:val="24"/>
        </w:rPr>
      </w:pPr>
      <w:r>
        <w:rPr>
          <w:rFonts w:ascii="Times New Roman" w:hAnsi="Times New Roman" w:cs="Times New Roman"/>
          <w:sz w:val="24"/>
          <w:szCs w:val="24"/>
        </w:rPr>
        <w:t>(3) Q</w:t>
      </w:r>
      <w:r w:rsidR="00454B2A">
        <w:rPr>
          <w:rFonts w:ascii="Times New Roman" w:hAnsi="Times New Roman" w:cs="Times New Roman"/>
          <w:sz w:val="24"/>
          <w:szCs w:val="24"/>
        </w:rPr>
        <w:t>uality of theoretical argument: Average score – 3.92</w:t>
      </w:r>
      <w:r w:rsidR="002A029B">
        <w:rPr>
          <w:rFonts w:ascii="Times New Roman" w:hAnsi="Times New Roman" w:cs="Times New Roman"/>
          <w:sz w:val="24"/>
          <w:szCs w:val="24"/>
        </w:rPr>
        <w:t xml:space="preserve"> out of 5</w:t>
      </w:r>
      <w:r w:rsidR="00454B2A">
        <w:rPr>
          <w:rFonts w:ascii="Times New Roman" w:hAnsi="Times New Roman" w:cs="Times New Roman"/>
          <w:sz w:val="24"/>
          <w:szCs w:val="24"/>
        </w:rPr>
        <w:t>; Number of students scoring four or better - 3</w:t>
      </w:r>
    </w:p>
    <w:p w:rsidR="0038430A" w:rsidRDefault="00C747FD" w:rsidP="00C747FD">
      <w:pPr>
        <w:spacing w:line="240" w:lineRule="auto"/>
        <w:rPr>
          <w:rFonts w:ascii="Times New Roman" w:hAnsi="Times New Roman" w:cs="Times New Roman"/>
          <w:sz w:val="24"/>
          <w:szCs w:val="24"/>
        </w:rPr>
      </w:pPr>
      <w:r>
        <w:rPr>
          <w:rFonts w:ascii="Times New Roman" w:hAnsi="Times New Roman" w:cs="Times New Roman"/>
          <w:sz w:val="24"/>
          <w:szCs w:val="24"/>
        </w:rPr>
        <w:t>(4) Original thought in theore</w:t>
      </w:r>
      <w:r w:rsidR="00454B2A">
        <w:rPr>
          <w:rFonts w:ascii="Times New Roman" w:hAnsi="Times New Roman" w:cs="Times New Roman"/>
          <w:sz w:val="24"/>
          <w:szCs w:val="24"/>
        </w:rPr>
        <w:t>tical argument: Average score – 3.83</w:t>
      </w:r>
      <w:r w:rsidR="002A029B">
        <w:rPr>
          <w:rFonts w:ascii="Times New Roman" w:hAnsi="Times New Roman" w:cs="Times New Roman"/>
          <w:sz w:val="24"/>
          <w:szCs w:val="24"/>
        </w:rPr>
        <w:t xml:space="preserve"> out of 5</w:t>
      </w:r>
      <w:r w:rsidR="00454B2A">
        <w:rPr>
          <w:rFonts w:ascii="Times New Roman" w:hAnsi="Times New Roman" w:cs="Times New Roman"/>
          <w:sz w:val="24"/>
          <w:szCs w:val="24"/>
        </w:rPr>
        <w:t>; Number of students scoring four or better - 2</w:t>
      </w:r>
    </w:p>
    <w:p w:rsidR="0038430A" w:rsidRDefault="00454B2A" w:rsidP="00C747FD">
      <w:pPr>
        <w:spacing w:line="240" w:lineRule="auto"/>
        <w:rPr>
          <w:rFonts w:ascii="Times New Roman" w:hAnsi="Times New Roman" w:cs="Times New Roman"/>
          <w:sz w:val="24"/>
          <w:szCs w:val="24"/>
        </w:rPr>
      </w:pPr>
      <w:r>
        <w:rPr>
          <w:rFonts w:ascii="Times New Roman" w:hAnsi="Times New Roman" w:cs="Times New Roman"/>
          <w:sz w:val="24"/>
          <w:szCs w:val="24"/>
        </w:rPr>
        <w:t>(5) Organization: Average score – 3.83</w:t>
      </w:r>
      <w:r w:rsidR="002A029B">
        <w:rPr>
          <w:rFonts w:ascii="Times New Roman" w:hAnsi="Times New Roman" w:cs="Times New Roman"/>
          <w:sz w:val="24"/>
          <w:szCs w:val="24"/>
        </w:rPr>
        <w:t xml:space="preserve"> out of 5</w:t>
      </w:r>
      <w:r>
        <w:rPr>
          <w:rFonts w:ascii="Times New Roman" w:hAnsi="Times New Roman" w:cs="Times New Roman"/>
          <w:sz w:val="24"/>
          <w:szCs w:val="24"/>
        </w:rPr>
        <w:t>; Number of students scoring four or better - 4</w:t>
      </w:r>
    </w:p>
    <w:p w:rsidR="0038430A" w:rsidRDefault="00454B2A" w:rsidP="00C747FD">
      <w:pPr>
        <w:spacing w:line="240" w:lineRule="auto"/>
        <w:rPr>
          <w:rFonts w:ascii="Times New Roman" w:hAnsi="Times New Roman" w:cs="Times New Roman"/>
          <w:sz w:val="24"/>
          <w:szCs w:val="24"/>
        </w:rPr>
      </w:pPr>
      <w:r>
        <w:rPr>
          <w:rFonts w:ascii="Times New Roman" w:hAnsi="Times New Roman" w:cs="Times New Roman"/>
          <w:sz w:val="24"/>
          <w:szCs w:val="24"/>
        </w:rPr>
        <w:t>(6) Writing: Average score – 3.67</w:t>
      </w:r>
      <w:r w:rsidR="002A029B">
        <w:rPr>
          <w:rFonts w:ascii="Times New Roman" w:hAnsi="Times New Roman" w:cs="Times New Roman"/>
          <w:sz w:val="24"/>
          <w:szCs w:val="24"/>
        </w:rPr>
        <w:t xml:space="preserve"> out of 5</w:t>
      </w:r>
      <w:r>
        <w:rPr>
          <w:rFonts w:ascii="Times New Roman" w:hAnsi="Times New Roman" w:cs="Times New Roman"/>
          <w:sz w:val="24"/>
          <w:szCs w:val="24"/>
        </w:rPr>
        <w:t>; Number of students scoring four or better - 4</w:t>
      </w:r>
    </w:p>
    <w:p w:rsidR="0038430A" w:rsidRDefault="00454B2A" w:rsidP="00C747FD">
      <w:pPr>
        <w:spacing w:line="240" w:lineRule="auto"/>
        <w:rPr>
          <w:rFonts w:ascii="Times New Roman" w:hAnsi="Times New Roman" w:cs="Times New Roman"/>
          <w:sz w:val="24"/>
          <w:szCs w:val="24"/>
        </w:rPr>
      </w:pPr>
      <w:r>
        <w:rPr>
          <w:rFonts w:ascii="Times New Roman" w:hAnsi="Times New Roman" w:cs="Times New Roman"/>
          <w:sz w:val="24"/>
          <w:szCs w:val="24"/>
        </w:rPr>
        <w:t>(7) Proper citation: Average score – 4.33</w:t>
      </w:r>
      <w:r w:rsidR="002A029B">
        <w:rPr>
          <w:rFonts w:ascii="Times New Roman" w:hAnsi="Times New Roman" w:cs="Times New Roman"/>
          <w:sz w:val="24"/>
          <w:szCs w:val="24"/>
        </w:rPr>
        <w:t xml:space="preserve"> out of 5</w:t>
      </w:r>
      <w:r>
        <w:rPr>
          <w:rFonts w:ascii="Times New Roman" w:hAnsi="Times New Roman" w:cs="Times New Roman"/>
          <w:sz w:val="24"/>
          <w:szCs w:val="24"/>
        </w:rPr>
        <w:t>; Number of students scoring four or better - 6</w:t>
      </w:r>
    </w:p>
    <w:p w:rsidR="00C747FD" w:rsidRDefault="00454B2A" w:rsidP="00C747FD">
      <w:pPr>
        <w:spacing w:line="240" w:lineRule="auto"/>
        <w:rPr>
          <w:rFonts w:ascii="Times New Roman" w:hAnsi="Times New Roman" w:cs="Times New Roman"/>
          <w:sz w:val="24"/>
          <w:szCs w:val="24"/>
        </w:rPr>
      </w:pPr>
      <w:r>
        <w:rPr>
          <w:rFonts w:ascii="Times New Roman" w:hAnsi="Times New Roman" w:cs="Times New Roman"/>
          <w:sz w:val="24"/>
          <w:szCs w:val="24"/>
        </w:rPr>
        <w:t>(8) Overall assessment: Average score – 4.00</w:t>
      </w:r>
      <w:r w:rsidR="002A029B">
        <w:rPr>
          <w:rFonts w:ascii="Times New Roman" w:hAnsi="Times New Roman" w:cs="Times New Roman"/>
          <w:sz w:val="24"/>
          <w:szCs w:val="24"/>
        </w:rPr>
        <w:t xml:space="preserve"> out of 5</w:t>
      </w:r>
      <w:r>
        <w:rPr>
          <w:rFonts w:ascii="Times New Roman" w:hAnsi="Times New Roman" w:cs="Times New Roman"/>
          <w:sz w:val="24"/>
          <w:szCs w:val="24"/>
        </w:rPr>
        <w:t xml:space="preserve">; Number of students scoring four or better </w:t>
      </w:r>
      <w:r w:rsidR="00F156C2">
        <w:rPr>
          <w:rFonts w:ascii="Times New Roman" w:hAnsi="Times New Roman" w:cs="Times New Roman"/>
          <w:sz w:val="24"/>
          <w:szCs w:val="24"/>
        </w:rPr>
        <w:t>–</w:t>
      </w:r>
      <w:r>
        <w:rPr>
          <w:rFonts w:ascii="Times New Roman" w:hAnsi="Times New Roman" w:cs="Times New Roman"/>
          <w:sz w:val="24"/>
          <w:szCs w:val="24"/>
        </w:rPr>
        <w:t xml:space="preserve"> 4</w:t>
      </w:r>
    </w:p>
    <w:p w:rsidR="00F156C2" w:rsidRDefault="00724EB4" w:rsidP="00C747FD">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performed at or above our standard in the following areas: proper citation and overall assessment.  Students were below, but close to our standard in the following areas: Course-specific information; understanding pertinent literature; quality of theoretical argument; original thought in theoretical argument; and organization.  Students were further below our standard in the area of quality of writing.  </w:t>
      </w:r>
    </w:p>
    <w:p w:rsidR="00061C37" w:rsidRDefault="00603C09" w:rsidP="00603C09">
      <w:pPr>
        <w:spacing w:line="240" w:lineRule="auto"/>
        <w:rPr>
          <w:rFonts w:ascii="Times New Roman" w:hAnsi="Times New Roman" w:cs="Times New Roman"/>
          <w:sz w:val="24"/>
          <w:szCs w:val="24"/>
        </w:rPr>
      </w:pPr>
      <w:r>
        <w:rPr>
          <w:rFonts w:ascii="Times New Roman" w:hAnsi="Times New Roman" w:cs="Times New Roman"/>
          <w:b/>
          <w:sz w:val="24"/>
          <w:szCs w:val="24"/>
        </w:rPr>
        <w:t xml:space="preserve">4.  What changes did you make as a result of the data?  </w:t>
      </w:r>
    </w:p>
    <w:p w:rsidR="00724EB4" w:rsidRDefault="00724EB4" w:rsidP="00603C09">
      <w:pPr>
        <w:spacing w:line="240" w:lineRule="auto"/>
        <w:rPr>
          <w:rFonts w:ascii="Times New Roman" w:hAnsi="Times New Roman" w:cs="Times New Roman"/>
          <w:sz w:val="24"/>
          <w:szCs w:val="24"/>
        </w:rPr>
      </w:pPr>
      <w:r w:rsidRPr="00061C37">
        <w:rPr>
          <w:rFonts w:ascii="Times New Roman" w:hAnsi="Times New Roman" w:cs="Times New Roman"/>
          <w:b/>
          <w:sz w:val="24"/>
          <w:szCs w:val="24"/>
        </w:rPr>
        <w:t>(1) SLO #1:</w:t>
      </w:r>
      <w:r>
        <w:rPr>
          <w:rFonts w:ascii="Times New Roman" w:hAnsi="Times New Roman" w:cs="Times New Roman"/>
          <w:sz w:val="24"/>
          <w:szCs w:val="24"/>
        </w:rPr>
        <w:t xml:space="preserve">  No changes are needed for this student learning outcome.  </w:t>
      </w:r>
    </w:p>
    <w:p w:rsidR="00724EB4" w:rsidRDefault="00724EB4" w:rsidP="00F06DDF">
      <w:pPr>
        <w:spacing w:line="240" w:lineRule="auto"/>
        <w:rPr>
          <w:rFonts w:ascii="Times New Roman" w:hAnsi="Times New Roman" w:cs="Times New Roman"/>
          <w:sz w:val="24"/>
          <w:szCs w:val="24"/>
        </w:rPr>
      </w:pPr>
      <w:r w:rsidRPr="00061C37">
        <w:rPr>
          <w:rFonts w:ascii="Times New Roman" w:hAnsi="Times New Roman" w:cs="Times New Roman"/>
          <w:b/>
          <w:sz w:val="24"/>
          <w:szCs w:val="24"/>
        </w:rPr>
        <w:t>(2) SLO #8:</w:t>
      </w:r>
      <w:r w:rsidR="00FA027D">
        <w:rPr>
          <w:rFonts w:ascii="Times New Roman" w:hAnsi="Times New Roman" w:cs="Times New Roman"/>
          <w:sz w:val="24"/>
          <w:szCs w:val="24"/>
        </w:rPr>
        <w:t xml:space="preserve">  </w:t>
      </w:r>
      <w:r w:rsidR="00F06DDF">
        <w:rPr>
          <w:rFonts w:ascii="Times New Roman" w:hAnsi="Times New Roman" w:cs="Times New Roman"/>
          <w:sz w:val="24"/>
          <w:szCs w:val="24"/>
        </w:rPr>
        <w:t xml:space="preserve">Lower than standard scores in the areas of both factual comprehension and theoretical development and application require class sessions to be redesigned.  These changes will take the following form:  </w:t>
      </w:r>
      <w:r w:rsidR="00F06DDF">
        <w:rPr>
          <w:rFonts w:ascii="Times New Roman" w:eastAsia="Times New Roman" w:hAnsi="Times New Roman" w:cs="Times New Roman"/>
          <w:sz w:val="24"/>
          <w:szCs w:val="24"/>
        </w:rPr>
        <w:t xml:space="preserve">(1) Directed small-group discussion – Students will break-up into small groups to discuss the assigned readings.  Their discussions will be focused around a set of themes or concepts provided by the instructor; (2) Short presentations on each of the readings for the class sessions – This provides opportunities for students to present the main theme of a reading, as well as important supporting points and questions for further discussion; (3) Large group discussion – Following each individual reading, students will address the discussion question raised by the previous presenter.  The course instructor will direct the discussion as needed.  Both students and instructors will provide feedback on the main themes and arguments </w:t>
      </w:r>
      <w:r w:rsidR="00F06DDF">
        <w:rPr>
          <w:rFonts w:ascii="Times New Roman" w:eastAsia="Times New Roman" w:hAnsi="Times New Roman" w:cs="Times New Roman"/>
          <w:sz w:val="24"/>
          <w:szCs w:val="24"/>
        </w:rPr>
        <w:lastRenderedPageBreak/>
        <w:t>raised in the presentation; and (4) In-class exercise – There will be class sessions in which the instructor will utilize short case analyses, which allow students to apply the ideas and concepts in the particular class session.  This will provide yet another opportunity for students to get direct feedback on the quality of their understanding of ideas and concepts, as well as honing their critical thinking skills.</w:t>
      </w:r>
    </w:p>
    <w:p w:rsidR="00F06DDF" w:rsidRDefault="00724EB4" w:rsidP="00F06DDF">
      <w:pPr>
        <w:spacing w:line="240" w:lineRule="auto"/>
        <w:rPr>
          <w:rFonts w:ascii="Times New Roman" w:hAnsi="Times New Roman" w:cs="Times New Roman"/>
          <w:sz w:val="24"/>
          <w:szCs w:val="24"/>
        </w:rPr>
      </w:pPr>
      <w:r w:rsidRPr="00061C37">
        <w:rPr>
          <w:rFonts w:ascii="Times New Roman" w:hAnsi="Times New Roman" w:cs="Times New Roman"/>
          <w:b/>
          <w:sz w:val="24"/>
          <w:szCs w:val="24"/>
        </w:rPr>
        <w:t>(3) SLO #13:</w:t>
      </w:r>
      <w:r w:rsidR="00F06DDF">
        <w:rPr>
          <w:rFonts w:ascii="Times New Roman" w:hAnsi="Times New Roman" w:cs="Times New Roman"/>
          <w:sz w:val="24"/>
          <w:szCs w:val="24"/>
        </w:rPr>
        <w:t xml:space="preserve">  Lower than standard scores in the areas of both factual comprehension and theoretical development and application require class sessions to be redesigned.  These changes will take the following form:  </w:t>
      </w:r>
      <w:r w:rsidR="00F06DDF">
        <w:rPr>
          <w:rFonts w:ascii="Times New Roman" w:eastAsia="Times New Roman" w:hAnsi="Times New Roman" w:cs="Times New Roman"/>
          <w:sz w:val="24"/>
          <w:szCs w:val="24"/>
        </w:rPr>
        <w:t xml:space="preserve">(1) Directed small-group discussion – Students will break-up into small groups to discuss the assigned readings.  Their discussions will be focused around a set of themes or concepts provided by the instructor; (2) Short presentations on each of the readings for the class sessions – This provides opportunities for students to present the main theme of a reading, as well as important supporting points and questions for further discussion; (3) Large group discussion – Following each individual reading, students will address the discussion question raised by the previous presenter.  The course instructor will direct the discussion as needed.  Both students and instructors will provide feedback on the main themes and arguments raised in the presentation; and (4) In-class exercise – There will be class sessions in which the instructor will utilize short case analyses, which allow students to apply the ideas and concepts in the particular class session.  This will provide yet another opportunity for students to get direct feedback on the quality of their understanding of ideas and concepts, as well as honing their critical thinking skills.  </w:t>
      </w:r>
    </w:p>
    <w:p w:rsidR="00603C09" w:rsidRDefault="00A71470" w:rsidP="00603C09">
      <w:pPr>
        <w:spacing w:line="240" w:lineRule="auto"/>
        <w:rPr>
          <w:rFonts w:ascii="Times New Roman" w:hAnsi="Times New Roman" w:cs="Times New Roman"/>
          <w:sz w:val="24"/>
          <w:szCs w:val="24"/>
        </w:rPr>
      </w:pPr>
      <w:r>
        <w:rPr>
          <w:rFonts w:ascii="Times New Roman" w:hAnsi="Times New Roman" w:cs="Times New Roman"/>
          <w:b/>
          <w:sz w:val="24"/>
          <w:szCs w:val="24"/>
        </w:rPr>
        <w:t xml:space="preserve">5.  What assessment activities will you be conducting in AY 2017-2018?  </w:t>
      </w:r>
      <w:r>
        <w:rPr>
          <w:rFonts w:ascii="Times New Roman" w:hAnsi="Times New Roman" w:cs="Times New Roman"/>
          <w:sz w:val="24"/>
          <w:szCs w:val="24"/>
        </w:rPr>
        <w:t>List the outcomes and measures or assessment activities you will use to evaluate them. These activities should be the same as those indicated on your current SOAP timeline; if they are not please explain.</w:t>
      </w:r>
    </w:p>
    <w:p w:rsidR="00DC2257" w:rsidRDefault="00DC2257" w:rsidP="00DC2257">
      <w:pPr>
        <w:spacing w:line="240" w:lineRule="auto"/>
        <w:rPr>
          <w:rFonts w:ascii="Times New Roman" w:hAnsi="Times New Roman" w:cs="Times New Roman"/>
          <w:sz w:val="24"/>
          <w:szCs w:val="24"/>
        </w:rPr>
      </w:pPr>
      <w:r w:rsidRPr="00061C37">
        <w:rPr>
          <w:rFonts w:ascii="Times New Roman" w:hAnsi="Times New Roman" w:cs="Times New Roman"/>
          <w:b/>
          <w:sz w:val="24"/>
          <w:szCs w:val="24"/>
        </w:rPr>
        <w:t>(1) SLO #2:</w:t>
      </w:r>
      <w:r>
        <w:rPr>
          <w:rFonts w:ascii="Times New Roman" w:hAnsi="Times New Roman" w:cs="Times New Roman"/>
          <w:sz w:val="24"/>
          <w:szCs w:val="24"/>
        </w:rPr>
        <w:t xml:space="preserve"> Evaluate the quality of public policy and the behavior of public servants using various ethical principles and frameworks.</w:t>
      </w:r>
    </w:p>
    <w:p w:rsidR="00DC2257" w:rsidRDefault="00DC2257" w:rsidP="00DC2257">
      <w:pPr>
        <w:spacing w:line="240" w:lineRule="auto"/>
        <w:rPr>
          <w:rFonts w:ascii="Times New Roman" w:hAnsi="Times New Roman" w:cs="Times New Roman"/>
          <w:sz w:val="24"/>
          <w:szCs w:val="24"/>
        </w:rPr>
      </w:pPr>
      <w:r w:rsidRPr="00061C37">
        <w:rPr>
          <w:rFonts w:ascii="Times New Roman" w:hAnsi="Times New Roman" w:cs="Times New Roman"/>
          <w:b/>
          <w:sz w:val="24"/>
          <w:szCs w:val="24"/>
        </w:rPr>
        <w:t>(2) SLO #3:</w:t>
      </w:r>
      <w:r>
        <w:rPr>
          <w:rFonts w:ascii="Times New Roman" w:hAnsi="Times New Roman" w:cs="Times New Roman"/>
          <w:sz w:val="24"/>
          <w:szCs w:val="24"/>
        </w:rPr>
        <w:t xml:space="preserve"> Appraise the activities of organizations and individual behavior in those organizations using various theories of complex organizations and organizational behavior.</w:t>
      </w:r>
    </w:p>
    <w:p w:rsidR="00A71470" w:rsidRDefault="00DC2257" w:rsidP="00603C09">
      <w:pPr>
        <w:spacing w:line="240" w:lineRule="auto"/>
        <w:rPr>
          <w:rFonts w:ascii="Times New Roman" w:hAnsi="Times New Roman" w:cs="Times New Roman"/>
          <w:sz w:val="24"/>
          <w:szCs w:val="24"/>
        </w:rPr>
      </w:pPr>
      <w:r w:rsidRPr="00061C37">
        <w:rPr>
          <w:rFonts w:ascii="Times New Roman" w:hAnsi="Times New Roman" w:cs="Times New Roman"/>
          <w:b/>
          <w:sz w:val="24"/>
          <w:szCs w:val="24"/>
        </w:rPr>
        <w:t>(3) SLO #7:</w:t>
      </w:r>
      <w:r>
        <w:rPr>
          <w:rFonts w:ascii="Times New Roman" w:hAnsi="Times New Roman" w:cs="Times New Roman"/>
          <w:sz w:val="24"/>
          <w:szCs w:val="24"/>
        </w:rPr>
        <w:t xml:space="preserve"> Design and implement budgeting processes and strategies that will lead to more effective use of budgetary resources.</w:t>
      </w:r>
    </w:p>
    <w:p w:rsidR="00A71470" w:rsidRDefault="00A71470" w:rsidP="00603C09">
      <w:pPr>
        <w:spacing w:line="240" w:lineRule="auto"/>
        <w:rPr>
          <w:rFonts w:ascii="Times New Roman" w:hAnsi="Times New Roman" w:cs="Times New Roman"/>
          <w:sz w:val="24"/>
          <w:szCs w:val="24"/>
        </w:rPr>
      </w:pPr>
      <w:r>
        <w:rPr>
          <w:rFonts w:ascii="Times New Roman" w:hAnsi="Times New Roman" w:cs="Times New Roman"/>
          <w:b/>
          <w:sz w:val="24"/>
          <w:szCs w:val="24"/>
        </w:rPr>
        <w:t xml:space="preserve">6.  What progress have </w:t>
      </w:r>
      <w:r w:rsidR="00294646">
        <w:rPr>
          <w:rFonts w:ascii="Times New Roman" w:hAnsi="Times New Roman" w:cs="Times New Roman"/>
          <w:b/>
          <w:sz w:val="24"/>
          <w:szCs w:val="24"/>
        </w:rPr>
        <w:t>y</w:t>
      </w:r>
      <w:r>
        <w:rPr>
          <w:rFonts w:ascii="Times New Roman" w:hAnsi="Times New Roman" w:cs="Times New Roman"/>
          <w:b/>
          <w:sz w:val="24"/>
          <w:szCs w:val="24"/>
        </w:rPr>
        <w:t xml:space="preserve">ou made on items from your last program review action plan?  </w:t>
      </w:r>
      <w:r w:rsidRPr="00A71470">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5C2973" w:rsidRDefault="005C2973" w:rsidP="005C2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MPA program materials are currently under review by the Graduate Committee.  Our last program review action plan dates back to AY 2008-2009.  The following is of the items and our progress on meeting them.</w:t>
      </w:r>
    </w:p>
    <w:p w:rsidR="005C2973" w:rsidRDefault="005C2973" w:rsidP="005C2973">
      <w:pPr>
        <w:spacing w:after="0"/>
        <w:rPr>
          <w:rFonts w:ascii="Times New Roman" w:eastAsia="Times New Roman" w:hAnsi="Times New Roman" w:cs="Times New Roman"/>
          <w:sz w:val="24"/>
          <w:szCs w:val="24"/>
        </w:rPr>
      </w:pPr>
    </w:p>
    <w:p w:rsidR="005C2973" w:rsidRPr="00241B2C" w:rsidRDefault="005C2973" w:rsidP="005C2973">
      <w:pPr>
        <w:spacing w:after="0"/>
        <w:rPr>
          <w:rFonts w:ascii="Times New Roman" w:eastAsia="Times New Roman" w:hAnsi="Times New Roman" w:cs="Times New Roman"/>
          <w:sz w:val="24"/>
          <w:szCs w:val="24"/>
          <w:u w:val="single"/>
        </w:rPr>
      </w:pPr>
      <w:r w:rsidRPr="00241B2C">
        <w:rPr>
          <w:rFonts w:ascii="Times New Roman" w:eastAsia="Times New Roman" w:hAnsi="Times New Roman" w:cs="Times New Roman"/>
          <w:sz w:val="24"/>
          <w:szCs w:val="24"/>
          <w:u w:val="single"/>
        </w:rPr>
        <w:t>(1) Develop a more rigorous student outcome assessment plan (SOAP).</w:t>
      </w:r>
    </w:p>
    <w:p w:rsidR="005C2973" w:rsidRDefault="005C2973" w:rsidP="005C2973">
      <w:pPr>
        <w:spacing w:after="0"/>
        <w:rPr>
          <w:rFonts w:ascii="Times New Roman" w:eastAsia="Times New Roman" w:hAnsi="Times New Roman" w:cs="Times New Roman"/>
          <w:sz w:val="24"/>
          <w:szCs w:val="24"/>
        </w:rPr>
      </w:pPr>
    </w:p>
    <w:p w:rsidR="005C2973" w:rsidRDefault="005C2973" w:rsidP="005C2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MPA program revised its SOAP in the following academic years: 2012-2013, 2013-2014, and 2014-2015.  We be revising the timeline of activities for our upcoming SOAP.</w:t>
      </w:r>
    </w:p>
    <w:p w:rsidR="005C2973" w:rsidRDefault="005C2973" w:rsidP="005C2973">
      <w:pPr>
        <w:spacing w:after="0"/>
        <w:rPr>
          <w:rFonts w:ascii="Times New Roman" w:eastAsia="Times New Roman" w:hAnsi="Times New Roman" w:cs="Times New Roman"/>
          <w:sz w:val="24"/>
          <w:szCs w:val="24"/>
        </w:rPr>
      </w:pPr>
    </w:p>
    <w:p w:rsidR="00061C37" w:rsidRDefault="00061C37" w:rsidP="005C2973">
      <w:pPr>
        <w:spacing w:after="0"/>
        <w:rPr>
          <w:rFonts w:ascii="Times New Roman" w:eastAsia="Times New Roman" w:hAnsi="Times New Roman" w:cs="Times New Roman"/>
          <w:sz w:val="24"/>
          <w:szCs w:val="24"/>
          <w:u w:val="single"/>
        </w:rPr>
      </w:pPr>
    </w:p>
    <w:p w:rsidR="005C2973" w:rsidRPr="007C4EC8" w:rsidRDefault="005C2973" w:rsidP="005C2973">
      <w:pPr>
        <w:spacing w:after="0"/>
        <w:rPr>
          <w:rFonts w:ascii="Times New Roman" w:eastAsia="Times New Roman" w:hAnsi="Times New Roman" w:cs="Times New Roman"/>
          <w:sz w:val="24"/>
          <w:szCs w:val="24"/>
          <w:u w:val="single"/>
        </w:rPr>
      </w:pPr>
      <w:r w:rsidRPr="007C4EC8">
        <w:rPr>
          <w:rFonts w:ascii="Times New Roman" w:eastAsia="Times New Roman" w:hAnsi="Times New Roman" w:cs="Times New Roman"/>
          <w:sz w:val="24"/>
          <w:szCs w:val="24"/>
          <w:u w:val="single"/>
        </w:rPr>
        <w:lastRenderedPageBreak/>
        <w:t>(2) Increase involvement of practitioners in the MPA program.</w:t>
      </w:r>
    </w:p>
    <w:p w:rsidR="005C2973" w:rsidRDefault="005C2973" w:rsidP="005C2973">
      <w:pPr>
        <w:spacing w:after="0"/>
        <w:rPr>
          <w:rFonts w:ascii="Times New Roman" w:eastAsia="Times New Roman" w:hAnsi="Times New Roman" w:cs="Times New Roman"/>
          <w:sz w:val="24"/>
          <w:szCs w:val="24"/>
        </w:rPr>
      </w:pPr>
    </w:p>
    <w:p w:rsidR="005C2973" w:rsidRDefault="005C2973" w:rsidP="005C2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MPA program now offers three one-unit practitioner seminars once every four semesters.  These one-unit courses are part of the program’s regular rotation of courses and have been so for the past six years.</w:t>
      </w:r>
    </w:p>
    <w:p w:rsidR="005C2973" w:rsidRDefault="005C2973" w:rsidP="005C2973">
      <w:pPr>
        <w:spacing w:after="0"/>
        <w:rPr>
          <w:rFonts w:ascii="Times New Roman" w:eastAsia="Times New Roman" w:hAnsi="Times New Roman" w:cs="Times New Roman"/>
          <w:sz w:val="24"/>
          <w:szCs w:val="24"/>
        </w:rPr>
      </w:pPr>
    </w:p>
    <w:p w:rsidR="005C2973" w:rsidRPr="007C4EC8" w:rsidRDefault="005C2973" w:rsidP="005C2973">
      <w:pPr>
        <w:spacing w:after="0"/>
        <w:rPr>
          <w:rFonts w:ascii="Times New Roman" w:eastAsia="Times New Roman" w:hAnsi="Times New Roman" w:cs="Times New Roman"/>
          <w:sz w:val="24"/>
          <w:szCs w:val="24"/>
          <w:u w:val="single"/>
        </w:rPr>
      </w:pPr>
      <w:r w:rsidRPr="007C4EC8">
        <w:rPr>
          <w:rFonts w:ascii="Times New Roman" w:eastAsia="Times New Roman" w:hAnsi="Times New Roman" w:cs="Times New Roman"/>
          <w:sz w:val="24"/>
          <w:szCs w:val="24"/>
          <w:u w:val="single"/>
        </w:rPr>
        <w:t>(3) Develop program options for MPA students.</w:t>
      </w:r>
    </w:p>
    <w:p w:rsidR="005C2973" w:rsidRDefault="005C2973" w:rsidP="005C2973">
      <w:pPr>
        <w:spacing w:after="0"/>
        <w:rPr>
          <w:rFonts w:ascii="Times New Roman" w:eastAsia="Times New Roman" w:hAnsi="Times New Roman" w:cs="Times New Roman"/>
          <w:sz w:val="24"/>
          <w:szCs w:val="24"/>
        </w:rPr>
      </w:pPr>
    </w:p>
    <w:p w:rsidR="005C2973" w:rsidRDefault="005C2973" w:rsidP="005C2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MPA program has created two different emphases for students in the program.  The first is state and local public management.  The second is nonprofit management and leadership.  The MPA program partners with the Department of Sociology to provide courses in grant writing and evaluation as part of this emphasis.</w:t>
      </w:r>
    </w:p>
    <w:p w:rsidR="005C2973" w:rsidRDefault="005C2973" w:rsidP="005C2973">
      <w:pPr>
        <w:spacing w:after="0"/>
        <w:rPr>
          <w:rFonts w:ascii="Times New Roman" w:eastAsia="Times New Roman" w:hAnsi="Times New Roman" w:cs="Times New Roman"/>
          <w:sz w:val="24"/>
          <w:szCs w:val="24"/>
        </w:rPr>
      </w:pPr>
    </w:p>
    <w:p w:rsidR="005C2973" w:rsidRDefault="005C2973" w:rsidP="005C2973">
      <w:pPr>
        <w:spacing w:after="0"/>
        <w:rPr>
          <w:rFonts w:ascii="Times New Roman" w:eastAsia="Times New Roman" w:hAnsi="Times New Roman" w:cs="Times New Roman"/>
          <w:sz w:val="24"/>
          <w:szCs w:val="24"/>
          <w:u w:val="single"/>
        </w:rPr>
      </w:pPr>
      <w:r w:rsidRPr="007C4EC8">
        <w:rPr>
          <w:rFonts w:ascii="Times New Roman" w:eastAsia="Times New Roman" w:hAnsi="Times New Roman" w:cs="Times New Roman"/>
          <w:sz w:val="24"/>
          <w:szCs w:val="24"/>
          <w:u w:val="single"/>
        </w:rPr>
        <w:t>(4) Develop a curriculum for nonprofit management and leadership.</w:t>
      </w:r>
    </w:p>
    <w:p w:rsidR="005C2973" w:rsidRDefault="005C2973" w:rsidP="005C2973">
      <w:pPr>
        <w:spacing w:after="0"/>
        <w:rPr>
          <w:rFonts w:ascii="Times New Roman" w:eastAsia="Times New Roman" w:hAnsi="Times New Roman" w:cs="Times New Roman"/>
          <w:sz w:val="24"/>
          <w:szCs w:val="24"/>
          <w:u w:val="single"/>
        </w:rPr>
      </w:pPr>
    </w:p>
    <w:p w:rsidR="005C2973" w:rsidRDefault="005C2973" w:rsidP="005C2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MPA program has developed two of its own courses in this area.  The first is Nonprofit Management and Leadership (MPA 280T).  The second course is Program Evaluation (MPA 280T).  These courses are paired with two courses in the Department of Sociology:  SOC 183S –Philanthropy and Grant Making and SOC 184S – Grant Writing and Evaluation.  </w:t>
      </w:r>
    </w:p>
    <w:p w:rsidR="005C2973" w:rsidRDefault="005C2973" w:rsidP="005C2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 Offer weekend courses in the on-campus MPA program.</w:t>
      </w:r>
    </w:p>
    <w:p w:rsidR="005C2973" w:rsidRDefault="005C2973" w:rsidP="005C2973">
      <w:pPr>
        <w:spacing w:after="0"/>
        <w:rPr>
          <w:rFonts w:ascii="Times New Roman" w:eastAsia="Times New Roman" w:hAnsi="Times New Roman" w:cs="Times New Roman"/>
          <w:sz w:val="24"/>
          <w:szCs w:val="24"/>
        </w:rPr>
      </w:pPr>
    </w:p>
    <w:p w:rsidR="005C2973" w:rsidRDefault="005C2973" w:rsidP="005C2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been proposed at various times in MPA program core faculty meetings.  There has been no progress made on this item.</w:t>
      </w:r>
    </w:p>
    <w:p w:rsidR="005C2973" w:rsidRDefault="005C2973" w:rsidP="005C2973">
      <w:pPr>
        <w:spacing w:after="0"/>
        <w:rPr>
          <w:rFonts w:ascii="Times New Roman" w:eastAsia="Times New Roman" w:hAnsi="Times New Roman" w:cs="Times New Roman"/>
          <w:sz w:val="24"/>
          <w:szCs w:val="24"/>
        </w:rPr>
      </w:pPr>
    </w:p>
    <w:p w:rsidR="005C2973" w:rsidRDefault="005C2973" w:rsidP="005C2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(6) Provide a closer link between the MPA program and career advising for students.</w:t>
      </w:r>
    </w:p>
    <w:p w:rsidR="005C2973" w:rsidRDefault="005C2973" w:rsidP="005C2973">
      <w:pPr>
        <w:spacing w:after="0"/>
        <w:rPr>
          <w:rFonts w:ascii="Times New Roman" w:eastAsia="Times New Roman" w:hAnsi="Times New Roman" w:cs="Times New Roman"/>
          <w:sz w:val="24"/>
          <w:szCs w:val="24"/>
        </w:rPr>
      </w:pPr>
    </w:p>
    <w:p w:rsidR="005C2973" w:rsidRDefault="005C2973" w:rsidP="005C2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MPA program faculty provide guidance for students seeking further their education in other graduate-level programs (e.g., advising on programs and writing letters of recommendation).  MPA program faculty provide job leads to both current students and alumnus.  MPA program faculty also write letters of recommendation and function as references for job interviews.  MPA program faculty also provide linkage to the university’s Career Development Center.  </w:t>
      </w: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Default="00B90EAD" w:rsidP="005C2973">
      <w:pPr>
        <w:spacing w:after="0"/>
        <w:rPr>
          <w:rFonts w:ascii="Times New Roman" w:eastAsia="Times New Roman" w:hAnsi="Times New Roman" w:cs="Times New Roman"/>
          <w:sz w:val="24"/>
          <w:szCs w:val="24"/>
        </w:rPr>
      </w:pPr>
    </w:p>
    <w:p w:rsidR="00B90EAD" w:rsidRPr="00B90EAD" w:rsidRDefault="00B90EAD" w:rsidP="00B90EAD">
      <w:pPr>
        <w:spacing w:after="0" w:line="240" w:lineRule="auto"/>
        <w:jc w:val="center"/>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lastRenderedPageBreak/>
        <w:t>Master of Public Administration (MPA) Program</w:t>
      </w:r>
    </w:p>
    <w:p w:rsidR="00B90EAD" w:rsidRPr="00B90EAD" w:rsidRDefault="00B90EAD" w:rsidP="00B90EAD">
      <w:pPr>
        <w:spacing w:after="0" w:line="240" w:lineRule="auto"/>
        <w:jc w:val="center"/>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Student Paper Evaluation Form</w:t>
      </w:r>
    </w:p>
    <w:p w:rsidR="00B90EAD" w:rsidRPr="00B90EAD" w:rsidRDefault="00B90EAD" w:rsidP="00B90EAD">
      <w:pPr>
        <w:spacing w:after="0" w:line="240" w:lineRule="auto"/>
        <w:jc w:val="center"/>
        <w:rPr>
          <w:rFonts w:ascii="Times New Roman" w:eastAsia="Times New Roman" w:hAnsi="Times New Roman" w:cs="Times New Roman"/>
          <w:b/>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Date:</w:t>
      </w:r>
    </w:p>
    <w:p w:rsidR="00B90EAD" w:rsidRPr="00B90EAD" w:rsidRDefault="00B90EAD" w:rsidP="00B90EAD">
      <w:pPr>
        <w:spacing w:after="0" w:line="240" w:lineRule="auto"/>
        <w:rPr>
          <w:rFonts w:ascii="Times New Roman" w:eastAsia="Times New Roman" w:hAnsi="Times New Roman" w:cs="Times New Roman"/>
          <w:b/>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Student Name:</w:t>
      </w:r>
    </w:p>
    <w:p w:rsidR="00B90EAD" w:rsidRPr="00B90EAD" w:rsidRDefault="00B90EAD" w:rsidP="00B90EAD">
      <w:pPr>
        <w:spacing w:after="0" w:line="240" w:lineRule="auto"/>
        <w:rPr>
          <w:rFonts w:ascii="Times New Roman" w:eastAsia="Times New Roman" w:hAnsi="Times New Roman" w:cs="Times New Roman"/>
          <w:b/>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Course:</w:t>
      </w:r>
    </w:p>
    <w:p w:rsidR="00B90EAD" w:rsidRPr="00B90EAD" w:rsidRDefault="00B90EAD" w:rsidP="00B90EAD">
      <w:pPr>
        <w:spacing w:after="0" w:line="240" w:lineRule="auto"/>
        <w:rPr>
          <w:rFonts w:ascii="Times New Roman" w:eastAsia="Times New Roman" w:hAnsi="Times New Roman" w:cs="Times New Roman"/>
          <w:b/>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Faculty Name:</w:t>
      </w:r>
    </w:p>
    <w:p w:rsidR="00B90EAD" w:rsidRPr="00B90EAD" w:rsidRDefault="00B90EAD" w:rsidP="00B90EAD">
      <w:pPr>
        <w:spacing w:after="0" w:line="240" w:lineRule="auto"/>
        <w:rPr>
          <w:rFonts w:ascii="Times New Roman" w:eastAsia="Times New Roman" w:hAnsi="Times New Roman" w:cs="Times New Roman"/>
          <w:b/>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Please evaluate the enclosed student paper/portfolio according to the following scale:</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b/>
          <w:sz w:val="23"/>
          <w:szCs w:val="23"/>
        </w:rPr>
        <w:t>1=Fail</w:t>
      </w:r>
      <w:r w:rsidRPr="00B90EAD">
        <w:rPr>
          <w:rFonts w:ascii="Times New Roman" w:eastAsia="Times New Roman" w:hAnsi="Times New Roman" w:cs="Times New Roman"/>
          <w:b/>
          <w:sz w:val="23"/>
          <w:szCs w:val="23"/>
        </w:rPr>
        <w:tab/>
      </w:r>
      <w:r w:rsidRPr="00B90EAD">
        <w:rPr>
          <w:rFonts w:ascii="Times New Roman" w:eastAsia="Times New Roman" w:hAnsi="Times New Roman" w:cs="Times New Roman"/>
          <w:b/>
          <w:sz w:val="23"/>
          <w:szCs w:val="23"/>
        </w:rPr>
        <w:tab/>
        <w:t>2=Weak</w:t>
      </w:r>
      <w:r w:rsidRPr="00B90EAD">
        <w:rPr>
          <w:rFonts w:ascii="Times New Roman" w:eastAsia="Times New Roman" w:hAnsi="Times New Roman" w:cs="Times New Roman"/>
          <w:b/>
          <w:sz w:val="23"/>
          <w:szCs w:val="23"/>
        </w:rPr>
        <w:tab/>
        <w:t>3=Average</w:t>
      </w:r>
      <w:r w:rsidRPr="00B90EAD">
        <w:rPr>
          <w:rFonts w:ascii="Times New Roman" w:eastAsia="Times New Roman" w:hAnsi="Times New Roman" w:cs="Times New Roman"/>
          <w:b/>
          <w:sz w:val="23"/>
          <w:szCs w:val="23"/>
        </w:rPr>
        <w:tab/>
        <w:t>4=Good</w:t>
      </w:r>
      <w:r w:rsidRPr="00B90EAD">
        <w:rPr>
          <w:rFonts w:ascii="Times New Roman" w:eastAsia="Times New Roman" w:hAnsi="Times New Roman" w:cs="Times New Roman"/>
          <w:b/>
          <w:sz w:val="23"/>
          <w:szCs w:val="23"/>
        </w:rPr>
        <w:tab/>
        <w:t>5=Excellent</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(1) Displays an understanding of factual, course-specific information</w:t>
      </w:r>
    </w:p>
    <w:p w:rsidR="00B90EAD" w:rsidRPr="00B90EAD" w:rsidRDefault="00B90EAD" w:rsidP="00B90EAD">
      <w:pPr>
        <w:spacing w:after="0" w:line="240" w:lineRule="auto"/>
        <w:rPr>
          <w:rFonts w:ascii="Times New Roman" w:eastAsia="Times New Roman" w:hAnsi="Times New Roman" w:cs="Times New Roman"/>
          <w:b/>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1</w:t>
      </w:r>
      <w:r w:rsidRPr="00B90EAD">
        <w:rPr>
          <w:rFonts w:ascii="Times New Roman" w:eastAsia="Times New Roman" w:hAnsi="Times New Roman" w:cs="Times New Roman"/>
          <w:b/>
          <w:sz w:val="23"/>
          <w:szCs w:val="23"/>
        </w:rPr>
        <w:tab/>
        <w:t>2</w:t>
      </w:r>
      <w:r w:rsidRPr="00B90EAD">
        <w:rPr>
          <w:rFonts w:ascii="Times New Roman" w:eastAsia="Times New Roman" w:hAnsi="Times New Roman" w:cs="Times New Roman"/>
          <w:b/>
          <w:sz w:val="23"/>
          <w:szCs w:val="23"/>
        </w:rPr>
        <w:tab/>
        <w:t>3</w:t>
      </w:r>
      <w:r w:rsidRPr="00B90EAD">
        <w:rPr>
          <w:rFonts w:ascii="Times New Roman" w:eastAsia="Times New Roman" w:hAnsi="Times New Roman" w:cs="Times New Roman"/>
          <w:b/>
          <w:sz w:val="23"/>
          <w:szCs w:val="23"/>
        </w:rPr>
        <w:tab/>
        <w:t>4</w:t>
      </w:r>
      <w:r w:rsidRPr="00B90EAD">
        <w:rPr>
          <w:rFonts w:ascii="Times New Roman" w:eastAsia="Times New Roman" w:hAnsi="Times New Roman" w:cs="Times New Roman"/>
          <w:b/>
          <w:sz w:val="23"/>
          <w:szCs w:val="23"/>
        </w:rPr>
        <w:tab/>
        <w:t>5</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(2) Displays an understanding of issues in the pertinent literature</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1</w:t>
      </w:r>
      <w:r w:rsidRPr="00B90EAD">
        <w:rPr>
          <w:rFonts w:ascii="Times New Roman" w:eastAsia="Times New Roman" w:hAnsi="Times New Roman" w:cs="Times New Roman"/>
          <w:sz w:val="23"/>
          <w:szCs w:val="23"/>
        </w:rPr>
        <w:tab/>
        <w:t>2</w:t>
      </w:r>
      <w:r w:rsidRPr="00B90EAD">
        <w:rPr>
          <w:rFonts w:ascii="Times New Roman" w:eastAsia="Times New Roman" w:hAnsi="Times New Roman" w:cs="Times New Roman"/>
          <w:sz w:val="23"/>
          <w:szCs w:val="23"/>
        </w:rPr>
        <w:tab/>
        <w:t>3</w:t>
      </w:r>
      <w:r w:rsidRPr="00B90EAD">
        <w:rPr>
          <w:rFonts w:ascii="Times New Roman" w:eastAsia="Times New Roman" w:hAnsi="Times New Roman" w:cs="Times New Roman"/>
          <w:sz w:val="23"/>
          <w:szCs w:val="23"/>
        </w:rPr>
        <w:tab/>
        <w:t>4</w:t>
      </w:r>
      <w:r w:rsidRPr="00B90EAD">
        <w:rPr>
          <w:rFonts w:ascii="Times New Roman" w:eastAsia="Times New Roman" w:hAnsi="Times New Roman" w:cs="Times New Roman"/>
          <w:sz w:val="23"/>
          <w:szCs w:val="23"/>
        </w:rPr>
        <w:tab/>
        <w:t>5</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(3) Quality of theoretical argument</w:t>
      </w:r>
    </w:p>
    <w:p w:rsidR="00B90EAD" w:rsidRPr="00B90EAD" w:rsidRDefault="00B90EAD" w:rsidP="00B90EAD">
      <w:pPr>
        <w:spacing w:after="0" w:line="240" w:lineRule="auto"/>
        <w:rPr>
          <w:rFonts w:ascii="Times New Roman" w:eastAsia="Times New Roman" w:hAnsi="Times New Roman" w:cs="Times New Roman"/>
          <w:b/>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1</w:t>
      </w:r>
      <w:r w:rsidRPr="00B90EAD">
        <w:rPr>
          <w:rFonts w:ascii="Times New Roman" w:eastAsia="Times New Roman" w:hAnsi="Times New Roman" w:cs="Times New Roman"/>
          <w:b/>
          <w:sz w:val="23"/>
          <w:szCs w:val="23"/>
        </w:rPr>
        <w:tab/>
        <w:t>2</w:t>
      </w:r>
      <w:r w:rsidRPr="00B90EAD">
        <w:rPr>
          <w:rFonts w:ascii="Times New Roman" w:eastAsia="Times New Roman" w:hAnsi="Times New Roman" w:cs="Times New Roman"/>
          <w:b/>
          <w:sz w:val="23"/>
          <w:szCs w:val="23"/>
        </w:rPr>
        <w:tab/>
        <w:t>3</w:t>
      </w:r>
      <w:r w:rsidRPr="00B90EAD">
        <w:rPr>
          <w:rFonts w:ascii="Times New Roman" w:eastAsia="Times New Roman" w:hAnsi="Times New Roman" w:cs="Times New Roman"/>
          <w:b/>
          <w:sz w:val="23"/>
          <w:szCs w:val="23"/>
        </w:rPr>
        <w:tab/>
        <w:t>4</w:t>
      </w:r>
      <w:r w:rsidRPr="00B90EAD">
        <w:rPr>
          <w:rFonts w:ascii="Times New Roman" w:eastAsia="Times New Roman" w:hAnsi="Times New Roman" w:cs="Times New Roman"/>
          <w:b/>
          <w:sz w:val="23"/>
          <w:szCs w:val="23"/>
        </w:rPr>
        <w:tab/>
        <w:t>5</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(4) Clarity, original thought, and conciseness in the theoretical argument</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1</w:t>
      </w:r>
      <w:r w:rsidRPr="00B90EAD">
        <w:rPr>
          <w:rFonts w:ascii="Times New Roman" w:eastAsia="Times New Roman" w:hAnsi="Times New Roman" w:cs="Times New Roman"/>
          <w:sz w:val="23"/>
          <w:szCs w:val="23"/>
        </w:rPr>
        <w:tab/>
        <w:t>2</w:t>
      </w:r>
      <w:r w:rsidRPr="00B90EAD">
        <w:rPr>
          <w:rFonts w:ascii="Times New Roman" w:eastAsia="Times New Roman" w:hAnsi="Times New Roman" w:cs="Times New Roman"/>
          <w:sz w:val="23"/>
          <w:szCs w:val="23"/>
        </w:rPr>
        <w:tab/>
        <w:t>3</w:t>
      </w:r>
      <w:r w:rsidRPr="00B90EAD">
        <w:rPr>
          <w:rFonts w:ascii="Times New Roman" w:eastAsia="Times New Roman" w:hAnsi="Times New Roman" w:cs="Times New Roman"/>
          <w:sz w:val="23"/>
          <w:szCs w:val="23"/>
        </w:rPr>
        <w:tab/>
        <w:t>4</w:t>
      </w:r>
      <w:r w:rsidRPr="00B90EAD">
        <w:rPr>
          <w:rFonts w:ascii="Times New Roman" w:eastAsia="Times New Roman" w:hAnsi="Times New Roman" w:cs="Times New Roman"/>
          <w:sz w:val="23"/>
          <w:szCs w:val="23"/>
        </w:rPr>
        <w:tab/>
        <w:t>5</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(5) Quality of organization</w:t>
      </w:r>
    </w:p>
    <w:p w:rsidR="00B90EAD" w:rsidRPr="00B90EAD" w:rsidRDefault="00B90EAD" w:rsidP="00B90EAD">
      <w:pPr>
        <w:spacing w:after="0" w:line="240" w:lineRule="auto"/>
        <w:rPr>
          <w:rFonts w:ascii="Times New Roman" w:eastAsia="Times New Roman" w:hAnsi="Times New Roman" w:cs="Times New Roman"/>
          <w:b/>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1</w:t>
      </w:r>
      <w:r w:rsidRPr="00B90EAD">
        <w:rPr>
          <w:rFonts w:ascii="Times New Roman" w:eastAsia="Times New Roman" w:hAnsi="Times New Roman" w:cs="Times New Roman"/>
          <w:b/>
          <w:sz w:val="23"/>
          <w:szCs w:val="23"/>
        </w:rPr>
        <w:tab/>
        <w:t>2</w:t>
      </w:r>
      <w:r w:rsidRPr="00B90EAD">
        <w:rPr>
          <w:rFonts w:ascii="Times New Roman" w:eastAsia="Times New Roman" w:hAnsi="Times New Roman" w:cs="Times New Roman"/>
          <w:b/>
          <w:sz w:val="23"/>
          <w:szCs w:val="23"/>
        </w:rPr>
        <w:tab/>
        <w:t>3</w:t>
      </w:r>
      <w:r w:rsidRPr="00B90EAD">
        <w:rPr>
          <w:rFonts w:ascii="Times New Roman" w:eastAsia="Times New Roman" w:hAnsi="Times New Roman" w:cs="Times New Roman"/>
          <w:b/>
          <w:sz w:val="23"/>
          <w:szCs w:val="23"/>
        </w:rPr>
        <w:tab/>
        <w:t>4</w:t>
      </w:r>
      <w:r w:rsidRPr="00B90EAD">
        <w:rPr>
          <w:rFonts w:ascii="Times New Roman" w:eastAsia="Times New Roman" w:hAnsi="Times New Roman" w:cs="Times New Roman"/>
          <w:b/>
          <w:sz w:val="23"/>
          <w:szCs w:val="23"/>
        </w:rPr>
        <w:tab/>
        <w:t>5</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(6) Quality of writing</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1</w:t>
      </w:r>
      <w:r w:rsidRPr="00B90EAD">
        <w:rPr>
          <w:rFonts w:ascii="Times New Roman" w:eastAsia="Times New Roman" w:hAnsi="Times New Roman" w:cs="Times New Roman"/>
          <w:sz w:val="23"/>
          <w:szCs w:val="23"/>
        </w:rPr>
        <w:tab/>
        <w:t>2</w:t>
      </w:r>
      <w:r w:rsidRPr="00B90EAD">
        <w:rPr>
          <w:rFonts w:ascii="Times New Roman" w:eastAsia="Times New Roman" w:hAnsi="Times New Roman" w:cs="Times New Roman"/>
          <w:sz w:val="23"/>
          <w:szCs w:val="23"/>
        </w:rPr>
        <w:tab/>
        <w:t>3</w:t>
      </w:r>
      <w:r w:rsidRPr="00B90EAD">
        <w:rPr>
          <w:rFonts w:ascii="Times New Roman" w:eastAsia="Times New Roman" w:hAnsi="Times New Roman" w:cs="Times New Roman"/>
          <w:sz w:val="23"/>
          <w:szCs w:val="23"/>
        </w:rPr>
        <w:tab/>
        <w:t>4</w:t>
      </w:r>
      <w:r w:rsidRPr="00B90EAD">
        <w:rPr>
          <w:rFonts w:ascii="Times New Roman" w:eastAsia="Times New Roman" w:hAnsi="Times New Roman" w:cs="Times New Roman"/>
          <w:sz w:val="23"/>
          <w:szCs w:val="23"/>
        </w:rPr>
        <w:tab/>
        <w:t>5</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(7) Sources cited properly</w:t>
      </w:r>
    </w:p>
    <w:p w:rsidR="00B90EAD" w:rsidRPr="00B90EAD" w:rsidRDefault="00B90EAD" w:rsidP="00B90EAD">
      <w:pPr>
        <w:spacing w:after="0" w:line="240" w:lineRule="auto"/>
        <w:rPr>
          <w:rFonts w:ascii="Times New Roman" w:eastAsia="Times New Roman" w:hAnsi="Times New Roman" w:cs="Times New Roman"/>
          <w:b/>
          <w:sz w:val="23"/>
          <w:szCs w:val="23"/>
        </w:rPr>
      </w:pPr>
    </w:p>
    <w:p w:rsidR="00B90EAD" w:rsidRPr="00B90EAD" w:rsidRDefault="00B90EAD" w:rsidP="00B90EAD">
      <w:pPr>
        <w:spacing w:after="0" w:line="240" w:lineRule="auto"/>
        <w:rPr>
          <w:rFonts w:ascii="Times New Roman" w:eastAsia="Times New Roman" w:hAnsi="Times New Roman" w:cs="Times New Roman"/>
          <w:b/>
          <w:sz w:val="23"/>
          <w:szCs w:val="23"/>
        </w:rPr>
      </w:pPr>
      <w:r w:rsidRPr="00B90EAD">
        <w:rPr>
          <w:rFonts w:ascii="Times New Roman" w:eastAsia="Times New Roman" w:hAnsi="Times New Roman" w:cs="Times New Roman"/>
          <w:b/>
          <w:sz w:val="23"/>
          <w:szCs w:val="23"/>
        </w:rPr>
        <w:t>1</w:t>
      </w:r>
      <w:r w:rsidRPr="00B90EAD">
        <w:rPr>
          <w:rFonts w:ascii="Times New Roman" w:eastAsia="Times New Roman" w:hAnsi="Times New Roman" w:cs="Times New Roman"/>
          <w:b/>
          <w:sz w:val="23"/>
          <w:szCs w:val="23"/>
        </w:rPr>
        <w:tab/>
        <w:t>2</w:t>
      </w:r>
      <w:r w:rsidRPr="00B90EAD">
        <w:rPr>
          <w:rFonts w:ascii="Times New Roman" w:eastAsia="Times New Roman" w:hAnsi="Times New Roman" w:cs="Times New Roman"/>
          <w:b/>
          <w:sz w:val="23"/>
          <w:szCs w:val="23"/>
        </w:rPr>
        <w:tab/>
        <w:t>3</w:t>
      </w:r>
      <w:r w:rsidRPr="00B90EAD">
        <w:rPr>
          <w:rFonts w:ascii="Times New Roman" w:eastAsia="Times New Roman" w:hAnsi="Times New Roman" w:cs="Times New Roman"/>
          <w:b/>
          <w:sz w:val="23"/>
          <w:szCs w:val="23"/>
        </w:rPr>
        <w:tab/>
        <w:t>4</w:t>
      </w:r>
      <w:r w:rsidRPr="00B90EAD">
        <w:rPr>
          <w:rFonts w:ascii="Times New Roman" w:eastAsia="Times New Roman" w:hAnsi="Times New Roman" w:cs="Times New Roman"/>
          <w:b/>
          <w:sz w:val="23"/>
          <w:szCs w:val="23"/>
        </w:rPr>
        <w:tab/>
        <w:t>5</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(8) Letter grade (overall assessment)</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A</w:t>
      </w:r>
      <w:r w:rsidRPr="00B90EAD">
        <w:rPr>
          <w:rFonts w:ascii="Times New Roman" w:eastAsia="Times New Roman" w:hAnsi="Times New Roman" w:cs="Times New Roman"/>
          <w:sz w:val="23"/>
          <w:szCs w:val="23"/>
        </w:rPr>
        <w:tab/>
        <w:t>B</w:t>
      </w:r>
      <w:r w:rsidRPr="00B90EAD">
        <w:rPr>
          <w:rFonts w:ascii="Times New Roman" w:eastAsia="Times New Roman" w:hAnsi="Times New Roman" w:cs="Times New Roman"/>
          <w:sz w:val="23"/>
          <w:szCs w:val="23"/>
        </w:rPr>
        <w:tab/>
        <w:t>C</w:t>
      </w:r>
      <w:r w:rsidRPr="00B90EAD">
        <w:rPr>
          <w:rFonts w:ascii="Times New Roman" w:eastAsia="Times New Roman" w:hAnsi="Times New Roman" w:cs="Times New Roman"/>
          <w:sz w:val="23"/>
          <w:szCs w:val="23"/>
        </w:rPr>
        <w:tab/>
        <w:t>D</w:t>
      </w:r>
      <w:r w:rsidRPr="00B90EAD">
        <w:rPr>
          <w:rFonts w:ascii="Times New Roman" w:eastAsia="Times New Roman" w:hAnsi="Times New Roman" w:cs="Times New Roman"/>
          <w:sz w:val="23"/>
          <w:szCs w:val="23"/>
        </w:rPr>
        <w:tab/>
        <w:t>F</w:t>
      </w:r>
    </w:p>
    <w:p w:rsidR="00B90EAD" w:rsidRPr="00B90EAD" w:rsidRDefault="00B90EAD" w:rsidP="00B90EAD">
      <w:pPr>
        <w:spacing w:after="0" w:line="240" w:lineRule="auto"/>
        <w:rPr>
          <w:rFonts w:ascii="Times New Roman" w:eastAsia="Times New Roman" w:hAnsi="Times New Roman" w:cs="Times New Roman"/>
          <w:sz w:val="23"/>
          <w:szCs w:val="23"/>
        </w:rPr>
      </w:pPr>
    </w:p>
    <w:p w:rsidR="00B90EAD" w:rsidRPr="00B90EAD" w:rsidRDefault="00B90EAD" w:rsidP="00B90EAD">
      <w:pPr>
        <w:spacing w:after="0" w:line="240" w:lineRule="auto"/>
        <w:rPr>
          <w:rFonts w:ascii="Times New Roman" w:eastAsia="Times New Roman" w:hAnsi="Times New Roman" w:cs="Times New Roman"/>
          <w:sz w:val="23"/>
          <w:szCs w:val="23"/>
        </w:rPr>
      </w:pPr>
      <w:r w:rsidRPr="00B90EAD">
        <w:rPr>
          <w:rFonts w:ascii="Times New Roman" w:eastAsia="Times New Roman" w:hAnsi="Times New Roman" w:cs="Times New Roman"/>
          <w:sz w:val="23"/>
          <w:szCs w:val="23"/>
        </w:rPr>
        <w:t xml:space="preserve">Comments:  (optional)  </w:t>
      </w:r>
    </w:p>
    <w:p w:rsidR="00B90EAD" w:rsidRDefault="00B90EAD" w:rsidP="00B90EAD">
      <w:pPr>
        <w:spacing w:after="0" w:line="240" w:lineRule="auto"/>
        <w:jc w:val="center"/>
        <w:rPr>
          <w:rFonts w:ascii="Georgia" w:hAnsi="Georgia"/>
          <w:b/>
          <w:sz w:val="28"/>
          <w:szCs w:val="28"/>
        </w:rPr>
      </w:pPr>
      <w:r>
        <w:rPr>
          <w:rFonts w:ascii="Georgia" w:hAnsi="Georgia"/>
          <w:b/>
          <w:sz w:val="28"/>
          <w:szCs w:val="28"/>
        </w:rPr>
        <w:lastRenderedPageBreak/>
        <w:t>MPA Program Outcome Assessment</w:t>
      </w:r>
    </w:p>
    <w:p w:rsidR="00B90EAD" w:rsidRDefault="00B90EAD" w:rsidP="00B90EAD">
      <w:pPr>
        <w:spacing w:after="0" w:line="240" w:lineRule="auto"/>
        <w:jc w:val="center"/>
        <w:rPr>
          <w:rFonts w:ascii="Georgia" w:hAnsi="Georgia"/>
          <w:b/>
          <w:sz w:val="28"/>
          <w:szCs w:val="28"/>
        </w:rPr>
      </w:pPr>
      <w:r>
        <w:rPr>
          <w:rFonts w:ascii="Georgia" w:hAnsi="Georgia"/>
          <w:b/>
          <w:sz w:val="28"/>
          <w:szCs w:val="28"/>
        </w:rPr>
        <w:t>Term</w:t>
      </w:r>
    </w:p>
    <w:p w:rsidR="00B90EAD" w:rsidRDefault="00B90EAD" w:rsidP="00B90EAD">
      <w:pPr>
        <w:spacing w:after="0" w:line="240" w:lineRule="auto"/>
        <w:jc w:val="center"/>
        <w:rPr>
          <w:rFonts w:ascii="Georgia" w:hAnsi="Georgia"/>
          <w:b/>
          <w:sz w:val="28"/>
          <w:szCs w:val="28"/>
        </w:rPr>
      </w:pPr>
      <w:r>
        <w:rPr>
          <w:rFonts w:ascii="Georgia" w:hAnsi="Georgia"/>
          <w:b/>
          <w:sz w:val="28"/>
          <w:szCs w:val="28"/>
        </w:rPr>
        <w:t>Course # and Title</w:t>
      </w:r>
    </w:p>
    <w:p w:rsidR="00B90EAD" w:rsidRDefault="00B90EAD" w:rsidP="00B90EAD">
      <w:pPr>
        <w:spacing w:after="0" w:line="240" w:lineRule="auto"/>
        <w:jc w:val="center"/>
        <w:rPr>
          <w:rFonts w:ascii="Georgia" w:hAnsi="Georgia"/>
          <w:b/>
          <w:sz w:val="28"/>
          <w:szCs w:val="28"/>
        </w:rPr>
      </w:pPr>
      <w:r>
        <w:rPr>
          <w:rFonts w:ascii="Georgia" w:hAnsi="Georgia"/>
          <w:b/>
          <w:sz w:val="28"/>
          <w:szCs w:val="28"/>
        </w:rPr>
        <w:t>Embedded Question</w:t>
      </w:r>
    </w:p>
    <w:p w:rsidR="00B90EAD" w:rsidRDefault="00B90EAD" w:rsidP="00B90EAD">
      <w:pPr>
        <w:spacing w:after="0" w:line="240" w:lineRule="auto"/>
        <w:jc w:val="center"/>
        <w:rPr>
          <w:rFonts w:ascii="Georgia" w:hAnsi="Georgia"/>
          <w:b/>
          <w:sz w:val="28"/>
          <w:szCs w:val="28"/>
        </w:rPr>
      </w:pPr>
    </w:p>
    <w:p w:rsidR="00B90EAD" w:rsidRDefault="00B90EAD" w:rsidP="00B90EAD">
      <w:pPr>
        <w:spacing w:after="0" w:line="240" w:lineRule="auto"/>
        <w:jc w:val="center"/>
        <w:rPr>
          <w:rFonts w:ascii="Georgia" w:hAnsi="Georgia"/>
          <w:b/>
          <w:sz w:val="28"/>
          <w:szCs w:val="28"/>
        </w:rPr>
      </w:pPr>
    </w:p>
    <w:p w:rsidR="00B90EAD" w:rsidRDefault="00B90EAD" w:rsidP="00B90EAD">
      <w:pPr>
        <w:spacing w:after="0" w:line="240" w:lineRule="auto"/>
        <w:rPr>
          <w:rFonts w:ascii="Georgia" w:hAnsi="Georgia"/>
          <w:sz w:val="24"/>
          <w:szCs w:val="24"/>
        </w:rPr>
      </w:pPr>
      <w:r>
        <w:rPr>
          <w:rFonts w:ascii="Georgia" w:hAnsi="Georgia"/>
          <w:b/>
          <w:sz w:val="24"/>
          <w:szCs w:val="24"/>
        </w:rPr>
        <w:t>(1) Specific Issue or Question Examined:</w:t>
      </w:r>
    </w:p>
    <w:p w:rsidR="00B90EAD" w:rsidRDefault="00B90EAD" w:rsidP="00B90EAD">
      <w:pPr>
        <w:spacing w:after="0" w:line="240" w:lineRule="auto"/>
        <w:rPr>
          <w:rFonts w:ascii="Georgia" w:hAnsi="Georgia"/>
          <w:sz w:val="24"/>
          <w:szCs w:val="24"/>
        </w:rPr>
      </w:pPr>
    </w:p>
    <w:p w:rsidR="00B90EAD" w:rsidRDefault="00B90EAD" w:rsidP="00B90EAD">
      <w:pPr>
        <w:spacing w:after="0" w:line="240" w:lineRule="auto"/>
        <w:rPr>
          <w:rFonts w:ascii="Georgia" w:hAnsi="Georgia"/>
          <w:sz w:val="24"/>
          <w:szCs w:val="24"/>
        </w:rPr>
      </w:pPr>
    </w:p>
    <w:p w:rsidR="00B90EAD" w:rsidRDefault="00B90EAD" w:rsidP="00B90EAD">
      <w:pPr>
        <w:spacing w:after="0" w:line="240" w:lineRule="auto"/>
        <w:rPr>
          <w:rFonts w:ascii="Georgia" w:hAnsi="Georgia"/>
          <w:sz w:val="24"/>
          <w:szCs w:val="24"/>
        </w:rPr>
      </w:pPr>
      <w:r>
        <w:rPr>
          <w:rFonts w:ascii="Georgia" w:hAnsi="Georgia"/>
          <w:b/>
          <w:sz w:val="24"/>
          <w:szCs w:val="24"/>
        </w:rPr>
        <w:t>(2) Assessment of overall class performance on Issue or Question:</w:t>
      </w:r>
    </w:p>
    <w:p w:rsidR="00B90EAD" w:rsidRDefault="00B90EAD" w:rsidP="00B90EAD">
      <w:pPr>
        <w:spacing w:after="0" w:line="240" w:lineRule="auto"/>
        <w:rPr>
          <w:rFonts w:ascii="Georgia" w:hAnsi="Georgia"/>
          <w:sz w:val="24"/>
          <w:szCs w:val="24"/>
        </w:rPr>
      </w:pPr>
    </w:p>
    <w:p w:rsidR="00B90EAD" w:rsidRDefault="00B90EAD" w:rsidP="00B90EAD">
      <w:pPr>
        <w:spacing w:after="0" w:line="240" w:lineRule="auto"/>
        <w:rPr>
          <w:rFonts w:ascii="Georgia" w:hAnsi="Georgia"/>
          <w:sz w:val="24"/>
          <w:szCs w:val="24"/>
        </w:rPr>
      </w:pPr>
    </w:p>
    <w:p w:rsidR="00B90EAD" w:rsidRPr="00AD7A0E" w:rsidRDefault="00B90EAD" w:rsidP="00B90EAD">
      <w:pPr>
        <w:spacing w:after="0" w:line="240" w:lineRule="auto"/>
        <w:rPr>
          <w:rFonts w:ascii="Georgia" w:hAnsi="Georgia"/>
          <w:b/>
          <w:sz w:val="24"/>
          <w:szCs w:val="24"/>
        </w:rPr>
      </w:pPr>
      <w:r>
        <w:rPr>
          <w:rFonts w:ascii="Georgia" w:hAnsi="Georgia"/>
          <w:b/>
          <w:sz w:val="24"/>
          <w:szCs w:val="24"/>
        </w:rPr>
        <w:t>(3) Recommendation for actions to be taken:</w:t>
      </w:r>
    </w:p>
    <w:p w:rsidR="00294646" w:rsidRDefault="00294646" w:rsidP="00603C09">
      <w:pPr>
        <w:spacing w:line="240" w:lineRule="auto"/>
        <w:rPr>
          <w:rFonts w:ascii="Times New Roman" w:hAnsi="Times New Roman" w:cs="Times New Roman"/>
          <w:sz w:val="24"/>
          <w:szCs w:val="24"/>
        </w:rPr>
      </w:pPr>
    </w:p>
    <w:p w:rsidR="00294646" w:rsidRPr="00A71470" w:rsidRDefault="00294646" w:rsidP="00603C09">
      <w:pPr>
        <w:spacing w:line="240" w:lineRule="auto"/>
        <w:rPr>
          <w:rFonts w:ascii="Times New Roman" w:hAnsi="Times New Roman" w:cs="Times New Roman"/>
          <w:sz w:val="24"/>
          <w:szCs w:val="24"/>
        </w:rPr>
      </w:pPr>
    </w:p>
    <w:sectPr w:rsidR="00294646" w:rsidRPr="00A714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09" w:rsidRDefault="00873009" w:rsidP="00DC2257">
      <w:pPr>
        <w:spacing w:after="0" w:line="240" w:lineRule="auto"/>
      </w:pPr>
      <w:r>
        <w:separator/>
      </w:r>
    </w:p>
  </w:endnote>
  <w:endnote w:type="continuationSeparator" w:id="0">
    <w:p w:rsidR="00873009" w:rsidRDefault="00873009" w:rsidP="00DC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23462"/>
      <w:docPartObj>
        <w:docPartGallery w:val="Page Numbers (Bottom of Page)"/>
        <w:docPartUnique/>
      </w:docPartObj>
    </w:sdtPr>
    <w:sdtEndPr>
      <w:rPr>
        <w:noProof/>
      </w:rPr>
    </w:sdtEndPr>
    <w:sdtContent>
      <w:p w:rsidR="00E037B2" w:rsidRDefault="00E037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037B2" w:rsidRDefault="00E03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09" w:rsidRDefault="00873009" w:rsidP="00DC2257">
      <w:pPr>
        <w:spacing w:after="0" w:line="240" w:lineRule="auto"/>
      </w:pPr>
      <w:r>
        <w:separator/>
      </w:r>
    </w:p>
  </w:footnote>
  <w:footnote w:type="continuationSeparator" w:id="0">
    <w:p w:rsidR="00873009" w:rsidRDefault="00873009" w:rsidP="00DC2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5F9"/>
    <w:multiLevelType w:val="hybridMultilevel"/>
    <w:tmpl w:val="52B8BA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CA419B"/>
    <w:multiLevelType w:val="multilevel"/>
    <w:tmpl w:val="2BB6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E25143"/>
    <w:multiLevelType w:val="hybridMultilevel"/>
    <w:tmpl w:val="60CA80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F5"/>
    <w:rsid w:val="00061C37"/>
    <w:rsid w:val="00072096"/>
    <w:rsid w:val="000C386B"/>
    <w:rsid w:val="00172B94"/>
    <w:rsid w:val="001A2701"/>
    <w:rsid w:val="00294646"/>
    <w:rsid w:val="002A029B"/>
    <w:rsid w:val="002B0B7E"/>
    <w:rsid w:val="00321205"/>
    <w:rsid w:val="003801F5"/>
    <w:rsid w:val="0038430A"/>
    <w:rsid w:val="00454B2A"/>
    <w:rsid w:val="0045639C"/>
    <w:rsid w:val="00555466"/>
    <w:rsid w:val="005874F6"/>
    <w:rsid w:val="00593FDE"/>
    <w:rsid w:val="005C2973"/>
    <w:rsid w:val="00603C09"/>
    <w:rsid w:val="00627418"/>
    <w:rsid w:val="00691650"/>
    <w:rsid w:val="00724EB4"/>
    <w:rsid w:val="007E0944"/>
    <w:rsid w:val="00842F29"/>
    <w:rsid w:val="00866932"/>
    <w:rsid w:val="00873009"/>
    <w:rsid w:val="009453E7"/>
    <w:rsid w:val="00A511D1"/>
    <w:rsid w:val="00A71470"/>
    <w:rsid w:val="00A9318D"/>
    <w:rsid w:val="00AA6D0C"/>
    <w:rsid w:val="00B90EAD"/>
    <w:rsid w:val="00BB0757"/>
    <w:rsid w:val="00C606B4"/>
    <w:rsid w:val="00C747FD"/>
    <w:rsid w:val="00CE05F6"/>
    <w:rsid w:val="00D65315"/>
    <w:rsid w:val="00D95154"/>
    <w:rsid w:val="00DC2257"/>
    <w:rsid w:val="00E037B2"/>
    <w:rsid w:val="00E87587"/>
    <w:rsid w:val="00F06DDF"/>
    <w:rsid w:val="00F156C2"/>
    <w:rsid w:val="00FA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BA76"/>
  <w15:chartTrackingRefBased/>
  <w15:docId w15:val="{28DAF79F-2CD2-4875-93D8-5D3CAAB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1F5"/>
    <w:rPr>
      <w:color w:val="0563C1" w:themeColor="hyperlink"/>
      <w:u w:val="single"/>
    </w:rPr>
  </w:style>
  <w:style w:type="paragraph" w:styleId="Header">
    <w:name w:val="header"/>
    <w:basedOn w:val="Normal"/>
    <w:link w:val="HeaderChar"/>
    <w:uiPriority w:val="99"/>
    <w:unhideWhenUsed/>
    <w:rsid w:val="00DC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57"/>
  </w:style>
  <w:style w:type="paragraph" w:styleId="Footer">
    <w:name w:val="footer"/>
    <w:basedOn w:val="Normal"/>
    <w:link w:val="FooterChar"/>
    <w:uiPriority w:val="99"/>
    <w:unhideWhenUsed/>
    <w:rsid w:val="00DC2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8</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Cline</dc:creator>
  <cp:keywords/>
  <dc:description/>
  <cp:lastModifiedBy>Kurt Cline</cp:lastModifiedBy>
  <cp:revision>12</cp:revision>
  <dcterms:created xsi:type="dcterms:W3CDTF">2017-09-17T03:04:00Z</dcterms:created>
  <dcterms:modified xsi:type="dcterms:W3CDTF">2017-09-23T22:16:00Z</dcterms:modified>
</cp:coreProperties>
</file>