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75" w:rsidRDefault="00583175" w:rsidP="002526C3">
      <w:pPr>
        <w:jc w:val="center"/>
        <w:rPr>
          <w:rFonts w:ascii="Times New Roman" w:hAnsi="Times New Roman" w:cs="Times New Roman"/>
          <w:i/>
          <w:sz w:val="24"/>
        </w:rPr>
      </w:pPr>
    </w:p>
    <w:p w:rsidR="002526C3" w:rsidRDefault="002526C3" w:rsidP="002526C3">
      <w:pPr>
        <w:jc w:val="center"/>
        <w:rPr>
          <w:rFonts w:ascii="Times New Roman" w:hAnsi="Times New Roman" w:cs="Times New Roman"/>
          <w:i/>
          <w:sz w:val="24"/>
        </w:rPr>
      </w:pPr>
      <w:r w:rsidRPr="001103FE">
        <w:rPr>
          <w:rFonts w:ascii="Times New Roman" w:hAnsi="Times New Roman" w:cs="Times New Roman"/>
          <w:i/>
          <w:sz w:val="24"/>
        </w:rPr>
        <w:t>The Department of Earth and Environmental Sciences presents:</w:t>
      </w:r>
    </w:p>
    <w:p w:rsidR="002D4AB2" w:rsidRPr="001103FE" w:rsidRDefault="002D4AB2" w:rsidP="002526C3">
      <w:pPr>
        <w:jc w:val="center"/>
        <w:rPr>
          <w:rFonts w:ascii="Times New Roman" w:hAnsi="Times New Roman" w:cs="Times New Roman"/>
          <w:i/>
          <w:sz w:val="24"/>
        </w:rPr>
      </w:pPr>
    </w:p>
    <w:p w:rsidR="00BF29A2" w:rsidRPr="002D4AB2" w:rsidRDefault="002D4AB2" w:rsidP="001103FE">
      <w:pPr>
        <w:jc w:val="center"/>
        <w:rPr>
          <w:rFonts w:ascii="Times New Roman" w:hAnsi="Times New Roman" w:cs="Times New Roman"/>
          <w:sz w:val="28"/>
        </w:rPr>
      </w:pPr>
      <w:r w:rsidRPr="002D4AB2">
        <w:rPr>
          <w:rFonts w:ascii="Times New Roman" w:hAnsi="Times New Roman" w:cs="Times New Roman"/>
          <w:sz w:val="24"/>
        </w:rPr>
        <w:t>“</w:t>
      </w:r>
      <w:r w:rsidRPr="002D4AB2">
        <w:rPr>
          <w:rFonts w:ascii="Times New Roman" w:hAnsi="Times New Roman" w:cs="Times New Roman"/>
          <w:sz w:val="24"/>
        </w:rPr>
        <w:t>The Great Pacific Garbage Patch: the science behind the hype</w:t>
      </w:r>
      <w:r w:rsidRPr="002D4AB2">
        <w:rPr>
          <w:rFonts w:ascii="Times New Roman" w:hAnsi="Times New Roman" w:cs="Times New Roman"/>
          <w:sz w:val="24"/>
        </w:rPr>
        <w:t>”</w:t>
      </w:r>
    </w:p>
    <w:p w:rsidR="00583175" w:rsidRDefault="00BF29A2" w:rsidP="00583175">
      <w:pPr>
        <w:jc w:val="center"/>
        <w:rPr>
          <w:rFonts w:ascii="Times New Roman" w:hAnsi="Times New Roman" w:cs="Times New Roman"/>
          <w:b/>
          <w:sz w:val="24"/>
        </w:rPr>
      </w:pPr>
      <w:r w:rsidRPr="001103FE">
        <w:rPr>
          <w:rFonts w:ascii="Times New Roman" w:hAnsi="Times New Roman" w:cs="Times New Roman"/>
          <w:sz w:val="24"/>
        </w:rPr>
        <w:br/>
      </w:r>
      <w:r w:rsidR="002D4AB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154228" wp14:editId="2F97D1C6">
            <wp:extent cx="1857375" cy="2793726"/>
            <wp:effectExtent l="0" t="0" r="0" b="6985"/>
            <wp:docPr id="2" name="Picture 2" descr="C:\Users\EESSTU~1\AppData\Local\Temp\siocomm_A_SEAPLEX-09-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SSTU~1\AppData\Local\Temp\siocomm_A_SEAPLEX-09-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47" cy="27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3175" w:rsidRDefault="00BF29A2" w:rsidP="00583175">
      <w:pPr>
        <w:rPr>
          <w:rFonts w:ascii="Times New Roman" w:hAnsi="Times New Roman" w:cs="Times New Roman"/>
          <w:sz w:val="24"/>
        </w:rPr>
      </w:pPr>
      <w:r w:rsidRPr="00BF29A2">
        <w:rPr>
          <w:rFonts w:ascii="Times New Roman" w:hAnsi="Times New Roman" w:cs="Times New Roman"/>
          <w:b/>
          <w:sz w:val="24"/>
        </w:rPr>
        <w:t>Abstract:</w:t>
      </w:r>
      <w:r>
        <w:rPr>
          <w:rFonts w:ascii="Times New Roman" w:hAnsi="Times New Roman" w:cs="Times New Roman"/>
          <w:sz w:val="24"/>
        </w:rPr>
        <w:t xml:space="preserve"> </w:t>
      </w:r>
    </w:p>
    <w:p w:rsidR="002526C3" w:rsidRPr="00BF29A2" w:rsidRDefault="00BF29A2" w:rsidP="00583175">
      <w:pPr>
        <w:rPr>
          <w:rFonts w:ascii="Times New Roman" w:hAnsi="Times New Roman" w:cs="Times New Roman"/>
          <w:sz w:val="24"/>
        </w:rPr>
      </w:pPr>
      <w:r w:rsidRPr="001103FE">
        <w:rPr>
          <w:rFonts w:ascii="Times New Roman" w:hAnsi="Times New Roman" w:cs="Times New Roman"/>
          <w:sz w:val="24"/>
        </w:rPr>
        <w:t>While plastic pollution is found throughout the world’s oceans, the</w:t>
      </w:r>
      <w:r w:rsidR="00583175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>North Pacific Subtropical</w:t>
      </w:r>
      <w:r w:rsidR="00583175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>Gyre, a remote area nestled between the trade</w:t>
      </w:r>
      <w:r w:rsidR="00583175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 xml:space="preserve">winds and the </w:t>
      </w:r>
      <w:proofErr w:type="spellStart"/>
      <w:r w:rsidRPr="001103FE">
        <w:rPr>
          <w:rFonts w:ascii="Times New Roman" w:hAnsi="Times New Roman" w:cs="Times New Roman"/>
          <w:sz w:val="24"/>
        </w:rPr>
        <w:t>westerlies</w:t>
      </w:r>
      <w:proofErr w:type="spellEnd"/>
      <w:r w:rsidRPr="001103FE">
        <w:rPr>
          <w:rFonts w:ascii="Times New Roman" w:hAnsi="Times New Roman" w:cs="Times New Roman"/>
          <w:sz w:val="24"/>
        </w:rPr>
        <w:t>, has been dubbed the “Great Pacific Garbage</w:t>
      </w:r>
      <w:r w:rsidR="00583175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>Patch.” Plastic pollution was first det</w:t>
      </w:r>
      <w:r w:rsidR="00583175">
        <w:rPr>
          <w:rFonts w:ascii="Times New Roman" w:hAnsi="Times New Roman" w:cs="Times New Roman"/>
          <w:sz w:val="24"/>
        </w:rPr>
        <w:t>ected in this area in the early 1</w:t>
      </w:r>
      <w:r w:rsidRPr="001103FE">
        <w:rPr>
          <w:rFonts w:ascii="Times New Roman" w:hAnsi="Times New Roman" w:cs="Times New Roman"/>
          <w:sz w:val="24"/>
        </w:rPr>
        <w:t>970s and has since become a matter of scientific and public concern. I</w:t>
      </w:r>
      <w:r w:rsidR="00583175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>will present data on the true nature of the “Garbage Patch,” including</w:t>
      </w:r>
      <w:r w:rsidR="00583175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>abundance, distribution, and size of plastic particles. I will also</w:t>
      </w:r>
      <w:r w:rsidR="00583175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>discuss how plastic particles interact with pelagic invertebrates, such</w:t>
      </w:r>
      <w:r w:rsidR="00583175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 xml:space="preserve">as by being directly ingested, acting as a surface for </w:t>
      </w:r>
      <w:proofErr w:type="spellStart"/>
      <w:r w:rsidRPr="001103FE">
        <w:rPr>
          <w:rFonts w:ascii="Times New Roman" w:hAnsi="Times New Roman" w:cs="Times New Roman"/>
          <w:sz w:val="24"/>
        </w:rPr>
        <w:t>oviposition</w:t>
      </w:r>
      <w:proofErr w:type="spellEnd"/>
      <w:r w:rsidRPr="001103FE">
        <w:rPr>
          <w:rFonts w:ascii="Times New Roman" w:hAnsi="Times New Roman" w:cs="Times New Roman"/>
          <w:sz w:val="24"/>
        </w:rPr>
        <w:t>, and</w:t>
      </w:r>
      <w:r w:rsidR="00583175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>transporting nonindigenous species. Though the large-scale ecological</w:t>
      </w:r>
      <w:r w:rsidR="00583175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>ramifications of open ocean plastic pollution remain unclear, the public</w:t>
      </w:r>
      <w:r w:rsidR="002526C3" w:rsidRPr="001103FE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>is extremely concerned about this issue. I will therefore conclude with</w:t>
      </w:r>
      <w:r w:rsidRPr="00BF29A2">
        <w:rPr>
          <w:rFonts w:ascii="Times New Roman" w:hAnsi="Times New Roman" w:cs="Times New Roman"/>
          <w:sz w:val="24"/>
        </w:rPr>
        <w:t xml:space="preserve"> </w:t>
      </w:r>
      <w:r w:rsidRPr="001103FE">
        <w:rPr>
          <w:rFonts w:ascii="Times New Roman" w:hAnsi="Times New Roman" w:cs="Times New Roman"/>
          <w:sz w:val="24"/>
        </w:rPr>
        <w:t>my experience</w:t>
      </w:r>
      <w:r>
        <w:rPr>
          <w:rFonts w:ascii="Times New Roman" w:hAnsi="Times New Roman" w:cs="Times New Roman"/>
          <w:sz w:val="24"/>
        </w:rPr>
        <w:t xml:space="preserve">s using social media to correct misconceptions and </w:t>
      </w:r>
      <w:r w:rsidRPr="001103FE">
        <w:rPr>
          <w:rFonts w:ascii="Times New Roman" w:hAnsi="Times New Roman" w:cs="Times New Roman"/>
          <w:sz w:val="24"/>
        </w:rPr>
        <w:t>communi</w:t>
      </w:r>
      <w:r w:rsidR="00583175">
        <w:rPr>
          <w:rFonts w:ascii="Times New Roman" w:hAnsi="Times New Roman" w:cs="Times New Roman"/>
          <w:sz w:val="24"/>
        </w:rPr>
        <w:t xml:space="preserve">cate science to broad audiences </w:t>
      </w:r>
      <w:r w:rsidRPr="001103FE">
        <w:rPr>
          <w:rFonts w:ascii="Times New Roman" w:hAnsi="Times New Roman" w:cs="Times New Roman"/>
          <w:sz w:val="24"/>
        </w:rPr>
        <w:t>online.</w:t>
      </w:r>
    </w:p>
    <w:p w:rsidR="001D520C" w:rsidRDefault="00BF29A2" w:rsidP="002526C3">
      <w:pPr>
        <w:jc w:val="center"/>
        <w:rPr>
          <w:rFonts w:ascii="Times New Roman" w:hAnsi="Times New Roman" w:cs="Times New Roman"/>
          <w:sz w:val="24"/>
        </w:rPr>
      </w:pPr>
      <w:r w:rsidRPr="001103F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8923C48" wp14:editId="3D1F552C">
            <wp:simplePos x="0" y="0"/>
            <wp:positionH relativeFrom="column">
              <wp:posOffset>304800</wp:posOffset>
            </wp:positionH>
            <wp:positionV relativeFrom="paragraph">
              <wp:posOffset>115570</wp:posOffset>
            </wp:positionV>
            <wp:extent cx="2219325" cy="1662430"/>
            <wp:effectExtent l="0" t="0" r="9525" b="0"/>
            <wp:wrapTight wrapText="bothSides">
              <wp:wrapPolygon edited="0">
                <wp:start x="0" y="0"/>
                <wp:lineTo x="0" y="21286"/>
                <wp:lineTo x="21507" y="21286"/>
                <wp:lineTo x="21507" y="0"/>
                <wp:lineTo x="0" y="0"/>
              </wp:wrapPolygon>
            </wp:wrapTight>
            <wp:docPr id="1" name="Picture 1" descr="C:\Users\EESSTU~1\AppData\Local\Temp\goldstein_s236_nohat_a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SSTU~1\AppData\Local\Temp\goldstein_s236_nohat_ad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9A2" w:rsidRPr="001103FE" w:rsidRDefault="00BF29A2" w:rsidP="00BF29A2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</w:p>
    <w:p w:rsidR="00BF29A2" w:rsidRPr="003B2FF4" w:rsidRDefault="002526C3" w:rsidP="00BF29A2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</w:rPr>
      </w:pPr>
      <w:r w:rsidRPr="001103FE">
        <w:rPr>
          <w:rFonts w:ascii="Times New Roman" w:hAnsi="Times New Roman" w:cs="Times New Roman"/>
          <w:sz w:val="24"/>
        </w:rPr>
        <w:br/>
      </w:r>
      <w:r w:rsidR="00BF29A2" w:rsidRPr="003B2FF4">
        <w:rPr>
          <w:rFonts w:ascii="Times New Roman" w:hAnsi="Times New Roman" w:cs="Times New Roman"/>
          <w:color w:val="365F91" w:themeColor="accent1" w:themeShade="BF"/>
          <w:sz w:val="24"/>
        </w:rPr>
        <w:t>Miriam Goldstein</w:t>
      </w:r>
      <w:r w:rsidR="00BF29A2" w:rsidRPr="003B2FF4">
        <w:rPr>
          <w:rFonts w:ascii="Times New Roman" w:hAnsi="Times New Roman" w:cs="Times New Roman"/>
          <w:color w:val="365F91" w:themeColor="accent1" w:themeShade="BF"/>
          <w:sz w:val="24"/>
        </w:rPr>
        <w:br/>
        <w:t>Ph.D. Candidate, Integrative Oceanography Division</w:t>
      </w:r>
    </w:p>
    <w:p w:rsidR="00BF29A2" w:rsidRPr="003B2FF4" w:rsidRDefault="00BF29A2" w:rsidP="00BF29A2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</w:rPr>
      </w:pPr>
      <w:r w:rsidRPr="003B2FF4">
        <w:rPr>
          <w:rFonts w:ascii="Times New Roman" w:hAnsi="Times New Roman" w:cs="Times New Roman"/>
          <w:color w:val="365F91" w:themeColor="accent1" w:themeShade="BF"/>
          <w:sz w:val="24"/>
        </w:rPr>
        <w:t>Scripps Institution of Oceanography, UCSD</w:t>
      </w:r>
    </w:p>
    <w:p w:rsidR="00C10A2E" w:rsidRPr="003B2FF4" w:rsidRDefault="00BF29A2" w:rsidP="00BF29A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3B2FF4">
        <w:rPr>
          <w:rFonts w:ascii="Times New Roman" w:hAnsi="Times New Roman" w:cs="Times New Roman"/>
          <w:color w:val="17365D" w:themeColor="text2" w:themeShade="BF"/>
          <w:sz w:val="24"/>
        </w:rPr>
        <w:t>Monday, October 1, 2012</w:t>
      </w:r>
    </w:p>
    <w:p w:rsidR="00583175" w:rsidRPr="003B2FF4" w:rsidRDefault="00583175" w:rsidP="00BF29A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3B2FF4">
        <w:rPr>
          <w:rFonts w:ascii="Times New Roman" w:hAnsi="Times New Roman" w:cs="Times New Roman"/>
          <w:color w:val="17365D" w:themeColor="text2" w:themeShade="BF"/>
          <w:sz w:val="24"/>
        </w:rPr>
        <w:t>East Engineering 191</w:t>
      </w:r>
    </w:p>
    <w:p w:rsidR="00583175" w:rsidRPr="003B2FF4" w:rsidRDefault="00583175" w:rsidP="00BF29A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3B2FF4">
        <w:rPr>
          <w:rFonts w:ascii="Times New Roman" w:hAnsi="Times New Roman" w:cs="Times New Roman"/>
          <w:color w:val="17365D" w:themeColor="text2" w:themeShade="BF"/>
          <w:sz w:val="24"/>
        </w:rPr>
        <w:t>3:00-4:00PM</w:t>
      </w:r>
    </w:p>
    <w:p w:rsidR="00583175" w:rsidRPr="001103FE" w:rsidRDefault="00583175" w:rsidP="00BF29A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83175" w:rsidRPr="001103FE" w:rsidSect="00583175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3"/>
    <w:rsid w:val="001103FE"/>
    <w:rsid w:val="001D520C"/>
    <w:rsid w:val="002526C3"/>
    <w:rsid w:val="002D4AB2"/>
    <w:rsid w:val="003B2FF4"/>
    <w:rsid w:val="00583175"/>
    <w:rsid w:val="00BF29A2"/>
    <w:rsid w:val="00C1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UserID</cp:lastModifiedBy>
  <cp:revision>5</cp:revision>
  <dcterms:created xsi:type="dcterms:W3CDTF">2012-09-17T15:14:00Z</dcterms:created>
  <dcterms:modified xsi:type="dcterms:W3CDTF">2012-09-18T21:20:00Z</dcterms:modified>
</cp:coreProperties>
</file>