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eastAsia="Times New Roman" w:hAnsi="Times New Roman"/>
          <w:b/>
          <w:bCs/>
          <w:sz w:val="28"/>
          <w:szCs w:val="28"/>
        </w:rPr>
        <w:t>College of Science and Mathematics</w:t>
        <w:pict>
          <v:rect id="shape_0" style="position:absolute;margin-left:0pt;margin-top:0pt;width:467.95pt;height:0pt">
            <v:wrap v:type="none"/>
            <v:fill color="#a0a0a0" color2="#5f5f5f" detectmouseclick="t" type="solid"/>
            <v:stroke color="gray" joinstyle="round"/>
          </v:rect>
        </w:pict>
        <w:pict>
          <v:rect id="shape_0" style="position:absolute;margin-left:0pt;margin-top:0pt;width:0pt;height:1.45pt">
            <v:wrap v:type="none"/>
            <v:fill color="#a0a0a0" color2="#5f5f5f" detectmouseclick="t" type="solid"/>
            <v:stroke color="gray" joinstyle="round"/>
          </v:rect>
        </w:pict>
        <w:pict>
          <v:rect id="shape_0" style="position:absolute;margin-left:0pt;margin-top:0pt;width:0pt;height:1.45pt">
            <v:wrap v:type="none"/>
            <v:fill color="#a0a0a0" color2="#5f5f5f" detectmouseclick="t" type="solid"/>
            <v:stroke color="gray" joinstyle="round"/>
          </v:rect>
        </w:pict>
        <w:pict>
          <v:rect id="shape_0" style="position:absolute;margin-left:0pt;margin-top:0pt;width:0pt;height:1.45pt">
            <v:wrap v:type="none"/>
            <v:fill color="#a0a0a0" color2="#5f5f5f" detectmouseclick="t" type="solid"/>
            <v:stroke color="gray" joinstyle="round"/>
          </v:rect>
        </w:pict>
        <w:pict>
          <v:rect id="shape_0" style="position:absolute;margin-left:0pt;margin-top:0pt;width:0pt;height:1.45pt">
            <v:wrap v:type="none"/>
            <v:fill color="#a0a0a0" color2="#5f5f5f" detectmouseclick="t" type="solid"/>
            <v:stroke color="gray" joinstyle="round"/>
          </v:rect>
        </w:pict>
        <w:pict>
          <v:rect id="shape_0" style="position:absolute;margin-left:0pt;margin-top:0pt;width:0pt;height:1.45pt">
            <v:wrap v:type="none"/>
            <v:fill color="#a0a0a0" color2="#5f5f5f" detectmouseclick="t" type="solid"/>
            <v:stroke color="gray" joinstyle="round"/>
          </v:rect>
        </w:pict>
        <w:pict>
          <v:rect id="shape_0" style="position:absolute;margin-left:0pt;margin-top:0pt;width:0pt;height:1.45pt">
            <v:wrap v:type="none"/>
            <v:fill color="#a0a0a0" color2="#5f5f5f" detectmouseclick="t" type="solid"/>
            <v:stroke color="gray" joinstyle="round"/>
          </v:rect>
        </w:pict>
        <w:pict>
          <v:rect id="shape_0" style="position:absolute;margin-left:0pt;margin-top:0pt;width:0pt;height:1.45pt">
            <v:wrap v:type="none"/>
            <v:fill color="#a0a0a0" color2="#5f5f5f" detectmouseclick="t" type="solid"/>
            <v:stroke color="gray" joinstyle="round"/>
          </v:rect>
        </w:pict>
      </w:r>
    </w:p>
    <w:p>
      <w:pPr>
        <w:pStyle w:val="style0"/>
        <w:jc w:val="center"/>
      </w:pPr>
      <w:r>
        <w:rPr>
          <w:rFonts w:ascii="Times New Roman" w:cs="Times New Roman" w:eastAsia="Times New Roman" w:hAnsi="Times New Roman"/>
          <w:b/>
          <w:bCs/>
          <w:sz w:val="28"/>
          <w:szCs w:val="28"/>
        </w:rPr>
        <w:t>First Annual Convocation</w:t>
      </w:r>
    </w:p>
    <w:p>
      <w:pPr>
        <w:pStyle w:val="style0"/>
        <w:jc w:val="center"/>
      </w:pPr>
      <w:r>
        <w:rPr>
          <w:rFonts w:ascii="Times New Roman" w:cs="Times New Roman" w:eastAsia="Times New Roman" w:hAnsi="Times New Roman"/>
          <w:b/>
          <w:bCs/>
          <w:sz w:val="28"/>
          <w:szCs w:val="28"/>
        </w:rPr>
        <w:t>Friday, May 16, 2014 at 4:00 p.m.</w:t>
      </w:r>
    </w:p>
    <w:p>
      <w:pPr>
        <w:pStyle w:val="style0"/>
        <w:jc w:val="center"/>
      </w:pPr>
      <w:r>
        <w:rPr>
          <w:rFonts w:ascii="Times New Roman" w:cs="Times New Roman" w:eastAsia="Times New Roman" w:hAnsi="Times New Roman"/>
          <w:b/>
          <w:bCs/>
          <w:sz w:val="28"/>
          <w:szCs w:val="28"/>
        </w:rPr>
        <w:t>Save Mart Center</w:t>
      </w:r>
    </w:p>
    <w:p>
      <w:pPr>
        <w:pStyle w:val="style0"/>
        <w:jc w:val="center"/>
      </w:pPr>
      <w:r>
        <w:rPr>
          <w:rFonts w:ascii="Times New Roman" w:cs="Times New Roman" w:eastAsia="Times New Roman" w:hAnsi="Times New Roman"/>
          <w:b/>
          <w:bCs/>
          <w:sz w:val="28"/>
          <w:szCs w:val="28"/>
        </w:rPr>
        <w:t>Graduate Arrival Time: 3:30 p.m.</w:t>
      </w:r>
    </w:p>
    <w:p>
      <w:pPr>
        <w:pStyle w:val="style0"/>
        <w:jc w:val="center"/>
      </w:pPr>
      <w:r>
        <w:rPr>
          <w:rFonts w:ascii="Times New Roman" w:cs="Times New Roman" w:eastAsia="Times New Roman" w:hAnsi="Times New Roman"/>
          <w:b/>
          <w:bCs/>
          <w:sz w:val="36"/>
          <w:szCs w:val="36"/>
        </w:rPr>
      </w:r>
    </w:p>
    <w:p>
      <w:pPr>
        <w:pStyle w:val="style0"/>
        <w:jc w:val="center"/>
      </w:pPr>
      <w:r>
        <w:rPr>
          <w:rFonts w:ascii="Times New Roman" w:cs="Times New Roman" w:eastAsia="Times New Roman" w:hAnsi="Times New Roman"/>
          <w:b/>
          <w:bCs/>
          <w:i/>
          <w:sz w:val="28"/>
          <w:szCs w:val="36"/>
        </w:rPr>
        <w:t>Information for graduates participating in the Convocation</w:t>
      </w:r>
    </w:p>
    <w:p>
      <w:pPr>
        <w:pStyle w:val="style0"/>
      </w:pPr>
      <w:r>
        <w:rPr>
          <w:rFonts w:ascii="Times New Roman" w:cs="Times New Roman" w:eastAsia="Times New Roman" w:hAnsi="Times New Roman"/>
          <w:b/>
          <w:bCs/>
          <w:sz w:val="36"/>
          <w:szCs w:val="36"/>
        </w:rPr>
      </w:r>
    </w:p>
    <w:p>
      <w:pPr>
        <w:pStyle w:val="style0"/>
      </w:pPr>
      <w:r>
        <w:rPr>
          <w:rFonts w:ascii="Times New Roman" w:cs="Times New Roman" w:eastAsia="Times New Roman" w:hAnsi="Times New Roman"/>
          <w:b/>
          <w:bCs/>
          <w:sz w:val="28"/>
          <w:szCs w:val="36"/>
        </w:rPr>
        <w:t xml:space="preserve">Registration </w:t>
      </w:r>
    </w:p>
    <w:p>
      <w:pPr>
        <w:pStyle w:val="style0"/>
      </w:pPr>
      <w:r>
        <w:rPr>
          <w:rFonts w:ascii="Times New Roman" w:cs="Times New Roman" w:eastAsia="Times New Roman" w:hAnsi="Times New Roman"/>
          <w:b/>
          <w:bCs/>
          <w:sz w:val="6"/>
          <w:szCs w:val="36"/>
        </w:rPr>
      </w:r>
    </w:p>
    <w:p>
      <w:pPr>
        <w:pStyle w:val="style0"/>
        <w:jc w:val="both"/>
      </w:pPr>
      <w:r>
        <w:rPr>
          <w:rFonts w:ascii="Times New Roman" w:cs="Times New Roman" w:eastAsia="Times New Roman" w:hAnsi="Times New Roman"/>
          <w:sz w:val="24"/>
          <w:szCs w:val="24"/>
        </w:rPr>
        <w:t xml:space="preserve">Summer 2014, Spring 2014, Fall 2013, and Summer 2013 Graduates are invited to attend, however, you must </w:t>
      </w:r>
      <w:hyperlink r:id="rId2">
        <w:r>
          <w:rPr>
            <w:rStyle w:val="style17"/>
            <w:rFonts w:ascii="Times New Roman" w:cs="Times New Roman" w:eastAsia="Times New Roman" w:hAnsi="Times New Roman"/>
            <w:sz w:val="24"/>
            <w:szCs w:val="24"/>
          </w:rPr>
          <w:t>register online</w:t>
        </w:r>
      </w:hyperlink>
      <w:r>
        <w:rPr>
          <w:rFonts w:ascii="Times New Roman" w:cs="Times New Roman" w:eastAsia="Times New Roman" w:hAnsi="Times New Roman"/>
          <w:sz w:val="24"/>
          <w:szCs w:val="24"/>
        </w:rPr>
        <w:t xml:space="preserve"> for the Convocation by </w:t>
      </w:r>
      <w:r>
        <w:rPr>
          <w:rFonts w:ascii="Times New Roman" w:cs="Times New Roman" w:eastAsia="Times New Roman" w:hAnsi="Times New Roman"/>
          <w:b/>
          <w:sz w:val="24"/>
          <w:szCs w:val="24"/>
        </w:rPr>
        <w:t>April 25, 2014</w:t>
      </w:r>
      <w:r>
        <w:rPr>
          <w:rFonts w:ascii="Times New Roman" w:cs="Times New Roman" w:eastAsia="Times New Roman" w:hAnsi="Times New Roman"/>
          <w:sz w:val="24"/>
          <w:szCs w:val="24"/>
        </w:rPr>
        <w:t xml:space="preserve">. </w:t>
        <w:br/>
      </w:r>
    </w:p>
    <w:p>
      <w:pPr>
        <w:pStyle w:val="style0"/>
      </w:pPr>
      <w:r>
        <w:rPr>
          <w:rFonts w:ascii="Times New Roman" w:cs="Times New Roman" w:eastAsia="Times New Roman" w:hAnsi="Times New Roman"/>
          <w:b/>
          <w:bCs/>
          <w:sz w:val="28"/>
          <w:szCs w:val="36"/>
        </w:rPr>
        <w:t>Cap, Gown, and Hood</w:t>
      </w:r>
      <w:r>
        <w:rPr>
          <w:rFonts w:ascii="Times New Roman" w:cs="Times New Roman" w:eastAsia="Times New Roman" w:hAnsi="Times New Roman"/>
          <w:b/>
          <w:bCs/>
          <w:szCs w:val="36"/>
        </w:rPr>
        <w:t xml:space="preserve"> (Hood for Master Degree students only)</w:t>
      </w:r>
      <w:r>
        <w:rPr>
          <w:rFonts w:ascii="Times New Roman" w:cs="Times New Roman" w:eastAsia="Times New Roman" w:hAnsi="Times New Roman"/>
          <w:b/>
          <w:bCs/>
          <w:sz w:val="32"/>
          <w:szCs w:val="36"/>
        </w:rPr>
        <w:br/>
      </w:r>
    </w:p>
    <w:p>
      <w:pPr>
        <w:pStyle w:val="style0"/>
        <w:jc w:val="both"/>
      </w:pPr>
      <w:r>
        <w:rPr>
          <w:rFonts w:ascii="Times New Roman" w:cs="Times New Roman" w:eastAsia="Times New Roman" w:hAnsi="Times New Roman"/>
          <w:sz w:val="24"/>
          <w:szCs w:val="24"/>
        </w:rPr>
        <w:t xml:space="preserve">Only those students dressed in proper academic regalia (cap, gown, and hood) will be allowed to participate.  Graduates are responsible for ordering regalia through the </w:t>
      </w:r>
      <w:hyperlink r:id="rId3">
        <w:r>
          <w:rPr>
            <w:rStyle w:val="style17"/>
            <w:rFonts w:ascii="Times New Roman" w:cs="Times New Roman" w:eastAsia="Times New Roman" w:hAnsi="Times New Roman"/>
            <w:sz w:val="24"/>
            <w:szCs w:val="24"/>
          </w:rPr>
          <w:t>Kennel Bookstore</w:t>
        </w:r>
      </w:hyperlink>
      <w:r>
        <w:rPr>
          <w:rFonts w:ascii="Times New Roman" w:cs="Times New Roman" w:eastAsia="Times New Roman" w:hAnsi="Times New Roman"/>
          <w:sz w:val="24"/>
          <w:szCs w:val="24"/>
        </w:rPr>
        <w:t xml:space="preserve">.  Please contact the bookstore (559-278-4062) if you have any questions. You </w:t>
      </w:r>
      <w:r>
        <w:rPr>
          <w:rFonts w:ascii="Times New Roman" w:cs="Times New Roman" w:eastAsia="Times New Roman" w:hAnsi="Times New Roman"/>
          <w:b/>
          <w:bCs/>
          <w:sz w:val="24"/>
          <w:szCs w:val="24"/>
        </w:rPr>
        <w:t>must</w:t>
      </w:r>
      <w:r>
        <w:rPr>
          <w:rFonts w:ascii="Times New Roman" w:cs="Times New Roman" w:eastAsia="Times New Roman" w:hAnsi="Times New Roman"/>
          <w:sz w:val="24"/>
          <w:szCs w:val="24"/>
        </w:rPr>
        <w:t xml:space="preserve"> pick it up from the bookstore prior to the arriving to the ceremony.  It will </w:t>
      </w:r>
      <w:r>
        <w:rPr>
          <w:rFonts w:ascii="Times New Roman" w:cs="Times New Roman" w:eastAsia="Times New Roman" w:hAnsi="Times New Roman"/>
          <w:b/>
          <w:bCs/>
          <w:sz w:val="24"/>
          <w:szCs w:val="24"/>
        </w:rPr>
        <w:t>not</w:t>
      </w:r>
      <w:r>
        <w:rPr>
          <w:rFonts w:ascii="Times New Roman" w:cs="Times New Roman" w:eastAsia="Times New Roman" w:hAnsi="Times New Roman"/>
          <w:sz w:val="24"/>
          <w:szCs w:val="24"/>
        </w:rPr>
        <w:t xml:space="preserve"> be available for pick-up at the Save Mart Center.</w:t>
      </w:r>
    </w:p>
    <w:p>
      <w:pPr>
        <w:pStyle w:val="style0"/>
        <w:jc w:val="both"/>
      </w:pPr>
      <w:r>
        <w:rPr>
          <w:rFonts w:ascii="Times New Roman" w:cs="Times New Roman" w:eastAsia="Times New Roman" w:hAnsi="Times New Roman"/>
          <w:sz w:val="24"/>
          <w:szCs w:val="24"/>
        </w:rPr>
      </w:r>
    </w:p>
    <w:p>
      <w:pPr>
        <w:pStyle w:val="style0"/>
        <w:jc w:val="both"/>
      </w:pPr>
      <w:bookmarkStart w:id="0" w:name="c"/>
      <w:bookmarkEnd w:id="0"/>
      <w:r>
        <w:rPr>
          <w:rFonts w:ascii="Times New Roman" w:cs="Times New Roman" w:eastAsia="Times New Roman" w:hAnsi="Times New Roman"/>
          <w:b/>
          <w:bCs/>
          <w:sz w:val="28"/>
          <w:szCs w:val="36"/>
        </w:rPr>
        <w:t>Location</w:t>
      </w:r>
    </w:p>
    <w:p>
      <w:pPr>
        <w:pStyle w:val="style0"/>
        <w:jc w:val="both"/>
      </w:pPr>
      <w:r>
        <w:rPr>
          <w:rFonts w:ascii="Times New Roman" w:cs="Times New Roman" w:eastAsia="Times New Roman" w:hAnsi="Times New Roman"/>
          <w:b/>
          <w:bCs/>
          <w:sz w:val="4"/>
          <w:szCs w:val="16"/>
        </w:rPr>
      </w:r>
    </w:p>
    <w:p>
      <w:pPr>
        <w:pStyle w:val="style0"/>
        <w:jc w:val="both"/>
      </w:pPr>
      <w:r>
        <w:rPr>
          <w:rFonts w:ascii="Times New Roman" w:cs="Times New Roman" w:eastAsia="Times New Roman" w:hAnsi="Times New Roman"/>
          <w:sz w:val="24"/>
          <w:szCs w:val="24"/>
        </w:rPr>
        <w:t>The Save Mart Center</w:t>
      </w:r>
      <w:r>
        <w:rPr>
          <w:rFonts w:ascii="Times New Roman" w:cs="Times New Roman" w:eastAsia="Times New Roman" w:hAnsi="Times New Roman"/>
          <w:color w:val="0000FF"/>
          <w:sz w:val="24"/>
          <w:szCs w:val="24"/>
          <w:u w:val="none"/>
        </w:rPr>
        <w:t xml:space="preserve"> </w:t>
      </w:r>
      <w:r>
        <w:rPr>
          <w:rFonts w:ascii="Times New Roman" w:cs="Times New Roman" w:eastAsia="Times New Roman" w:hAnsi="Times New Roman"/>
          <w:sz w:val="24"/>
          <w:szCs w:val="24"/>
          <w:u w:val="none"/>
        </w:rPr>
        <w:t>i</w:t>
      </w:r>
      <w:r>
        <w:rPr>
          <w:rFonts w:ascii="Times New Roman" w:cs="Times New Roman" w:eastAsia="Times New Roman" w:hAnsi="Times New Roman"/>
          <w:sz w:val="24"/>
          <w:szCs w:val="24"/>
        </w:rPr>
        <w:t>s located at the corner of Shaw and Chestnut Avenue.  Graduates will enter at the loading dock on the northeast end of the Save Mart Center.</w:t>
      </w:r>
    </w:p>
    <w:p>
      <w:pPr>
        <w:pStyle w:val="style0"/>
        <w:jc w:val="both"/>
      </w:pPr>
      <w:bookmarkStart w:id="1" w:name="d"/>
      <w:bookmarkStart w:id="2" w:name="d"/>
      <w:bookmarkEnd w:id="2"/>
      <w:r>
        <w:rPr>
          <w:rFonts w:ascii="Times New Roman" w:cs="Times New Roman" w:eastAsia="Times New Roman" w:hAnsi="Times New Roman"/>
          <w:b/>
          <w:bCs/>
          <w:sz w:val="28"/>
          <w:szCs w:val="36"/>
        </w:rPr>
      </w:r>
    </w:p>
    <w:p>
      <w:pPr>
        <w:pStyle w:val="style0"/>
        <w:jc w:val="both"/>
      </w:pPr>
      <w:r>
        <w:rPr>
          <w:rFonts w:ascii="Times New Roman" w:cs="Times New Roman" w:eastAsia="Times New Roman" w:hAnsi="Times New Roman"/>
          <w:b/>
          <w:bCs/>
          <w:sz w:val="28"/>
          <w:szCs w:val="36"/>
        </w:rPr>
        <w:t xml:space="preserve">Parking </w:t>
      </w:r>
    </w:p>
    <w:p>
      <w:pPr>
        <w:pStyle w:val="style0"/>
        <w:jc w:val="both"/>
      </w:pPr>
      <w:r>
        <w:rPr>
          <w:rFonts w:ascii="Times New Roman" w:cs="Times New Roman" w:eastAsia="Times New Roman" w:hAnsi="Times New Roman"/>
          <w:b/>
          <w:bCs/>
          <w:sz w:val="2"/>
          <w:szCs w:val="16"/>
        </w:rPr>
      </w:r>
    </w:p>
    <w:p>
      <w:pPr>
        <w:pStyle w:val="style0"/>
        <w:jc w:val="both"/>
      </w:pPr>
      <w:r>
        <w:rPr>
          <w:rFonts w:ascii="Times New Roman" w:cs="Times New Roman" w:eastAsia="Times New Roman" w:hAnsi="Times New Roman"/>
          <w:sz w:val="24"/>
          <w:szCs w:val="24"/>
        </w:rPr>
        <w:t>Graduating students should park in Lot P2 (formerly Lot V) and their family/guests may park in Save Mart Center Parking Lot.  Parking will be relaxed for the event.</w:t>
      </w:r>
      <w:r>
        <w:rPr>
          <w:rFonts w:ascii="Times New Roman" w:cs="Times New Roman" w:eastAsia="Times New Roman" w:hAnsi="Times New Roman"/>
          <w:b/>
          <w:i/>
          <w:sz w:val="24"/>
          <w:szCs w:val="24"/>
        </w:rPr>
        <w:t xml:space="preserve">  </w:t>
      </w:r>
      <w:r>
        <w:rPr>
          <w:rFonts w:ascii="Times New Roman" w:cs="Times New Roman" w:eastAsia="Times New Roman" w:hAnsi="Times New Roman"/>
          <w:bCs/>
          <w:sz w:val="24"/>
          <w:szCs w:val="36"/>
        </w:rPr>
        <w:t xml:space="preserve">Guests with mobility concerns may be dropped off at the circle drive off Shaw Ave. immediately adjacent to the Student Recreation Center (just west of the Save Mart Center).  Handicap parking lots are Lot 5 (directly behind Save Mart Center), and in Lots P1, P5 and P6.  </w:t>
      </w:r>
    </w:p>
    <w:p>
      <w:pPr>
        <w:pStyle w:val="style0"/>
        <w:jc w:val="both"/>
      </w:pPr>
      <w:r>
        <w:rPr>
          <w:rFonts w:ascii="Times New Roman" w:cs="Times New Roman" w:eastAsia="Times New Roman" w:hAnsi="Times New Roman"/>
          <w:bCs/>
          <w:sz w:val="24"/>
          <w:szCs w:val="36"/>
        </w:rPr>
      </w:r>
    </w:p>
    <w:p>
      <w:pPr>
        <w:pStyle w:val="style0"/>
        <w:jc w:val="both"/>
      </w:pPr>
      <w:r>
        <w:rPr>
          <w:rFonts w:ascii="Times New Roman" w:cs="Times New Roman" w:eastAsia="Times New Roman" w:hAnsi="Times New Roman"/>
          <w:b/>
          <w:bCs/>
          <w:sz w:val="28"/>
          <w:szCs w:val="36"/>
        </w:rPr>
        <w:t xml:space="preserve">Arrival Time and Check-in </w:t>
      </w:r>
    </w:p>
    <w:p>
      <w:pPr>
        <w:pStyle w:val="style0"/>
        <w:jc w:val="both"/>
      </w:pPr>
      <w:r>
        <w:rPr>
          <w:rFonts w:ascii="Times New Roman" w:cs="Times New Roman" w:eastAsia="Times New Roman" w:hAnsi="Times New Roman"/>
          <w:sz w:val="10"/>
          <w:szCs w:val="24"/>
        </w:rPr>
      </w:r>
    </w:p>
    <w:p>
      <w:pPr>
        <w:pStyle w:val="style0"/>
        <w:jc w:val="both"/>
      </w:pPr>
      <w:r>
        <w:rPr>
          <w:rFonts w:ascii="Times New Roman" w:cs="Times New Roman" w:eastAsia="Times New Roman" w:hAnsi="Times New Roman"/>
          <w:sz w:val="24"/>
          <w:szCs w:val="24"/>
        </w:rPr>
        <w:t>Graduating students should plan to arrive by 3:30 p.m. at the loading dock at the northeast end of the Save Mart Center.   Please be sure to arrive with your cap, gown and hood to check in and receive a name card.  The ceremony will begin promptly at 4:0</w:t>
      </w:r>
      <w:bookmarkStart w:id="3" w:name="_GoBack"/>
      <w:bookmarkEnd w:id="3"/>
      <w:r>
        <w:rPr>
          <w:rFonts w:ascii="Times New Roman" w:cs="Times New Roman" w:eastAsia="Times New Roman" w:hAnsi="Times New Roman"/>
          <w:sz w:val="24"/>
          <w:szCs w:val="24"/>
        </w:rPr>
        <w:t xml:space="preserve">0 p.m. and will last approximately 60 minutes.  Only those students dressed in academic regalia will be allowed to participate.  Until you reach the stage, you must have your name card with you at all times. </w:t>
      </w:r>
    </w:p>
    <w:p>
      <w:pPr>
        <w:pStyle w:val="style0"/>
        <w:jc w:val="both"/>
      </w:pPr>
      <w:r>
        <w:rPr>
          <w:rFonts w:ascii="Times New Roman" w:cs="Times New Roman" w:eastAsia="Times New Roman" w:hAnsi="Times New Roman"/>
          <w:sz w:val="24"/>
          <w:szCs w:val="24"/>
        </w:rPr>
      </w:r>
    </w:p>
    <w:p>
      <w:pPr>
        <w:pStyle w:val="style0"/>
        <w:jc w:val="both"/>
      </w:pPr>
      <w:bookmarkStart w:id="4" w:name="f"/>
      <w:bookmarkEnd w:id="4"/>
      <w:r>
        <w:rPr>
          <w:rFonts w:ascii="Times New Roman" w:cs="Times New Roman" w:eastAsia="Times New Roman" w:hAnsi="Times New Roman"/>
          <w:b/>
          <w:bCs/>
          <w:sz w:val="28"/>
          <w:szCs w:val="36"/>
        </w:rPr>
        <w:t>Graduate Seating</w:t>
      </w:r>
    </w:p>
    <w:p>
      <w:pPr>
        <w:pStyle w:val="style0"/>
        <w:jc w:val="both"/>
      </w:pPr>
      <w:r>
        <w:rPr>
          <w:rFonts w:ascii="Times New Roman" w:cs="Times New Roman" w:eastAsia="Times New Roman" w:hAnsi="Times New Roman"/>
          <w:b/>
          <w:bCs/>
          <w:sz w:val="12"/>
          <w:szCs w:val="36"/>
        </w:rPr>
      </w:r>
    </w:p>
    <w:p>
      <w:pPr>
        <w:pStyle w:val="style0"/>
        <w:jc w:val="both"/>
      </w:pPr>
      <w:r>
        <w:rPr>
          <w:rFonts w:ascii="Times New Roman" w:cs="Times New Roman" w:eastAsia="Times New Roman" w:hAnsi="Times New Roman"/>
          <w:sz w:val="24"/>
          <w:szCs w:val="24"/>
        </w:rPr>
        <w:t xml:space="preserve">College staff will line up the graduates in 2 lines by department inside the loading dock area of the Save Mart Center.  The graduates will walk in first, then the Faculty followed by the Platform party, into the Save Mart Center.  They will proceed to the row of seats designated for each department and be seated. Ushers will be available for seating assistance.  The first graduate in each row will carry a sign bearing the name of the department.  During the ceremony, ushers on each side of the row will prompt graduates when to rise and move toward the stage.  Please watch the ushers for the cue to rise.  Graduates will exit their seats to the left and proceed to the stage.  </w:t>
      </w:r>
    </w:p>
    <w:p>
      <w:pPr>
        <w:pStyle w:val="style0"/>
        <w:jc w:val="both"/>
      </w:pPr>
      <w:r>
        <w:rPr>
          <w:rFonts w:ascii="Times New Roman" w:cs="Times New Roman" w:eastAsia="Times New Roman" w:hAnsi="Times New Roman"/>
          <w:sz w:val="24"/>
          <w:szCs w:val="24"/>
        </w:rPr>
      </w:r>
    </w:p>
    <w:p>
      <w:pPr>
        <w:pStyle w:val="style0"/>
        <w:jc w:val="both"/>
      </w:pPr>
      <w:r>
        <w:rPr>
          <w:rFonts w:ascii="Times New Roman" w:cs="Times New Roman" w:eastAsia="Times New Roman" w:hAnsi="Times New Roman"/>
          <w:b/>
          <w:bCs/>
          <w:sz w:val="28"/>
          <w:szCs w:val="36"/>
        </w:rPr>
        <w:t>Guest Seating (No tickets are required for this event)</w:t>
        <w:br/>
      </w:r>
    </w:p>
    <w:p>
      <w:pPr>
        <w:pStyle w:val="style0"/>
        <w:jc w:val="both"/>
      </w:pPr>
      <w:r>
        <w:rPr>
          <w:rFonts w:ascii="Times New Roman" w:cs="Times New Roman" w:eastAsia="Times New Roman" w:hAnsi="Times New Roman"/>
          <w:sz w:val="24"/>
          <w:szCs w:val="24"/>
        </w:rPr>
        <w:t xml:space="preserve">Guests will not be allowed into the Save Mart Center for seating prior to 3:45p.m.  They may sit anywhere in the arena except on the floor as that area is reserved for graduates.  Seating for guests in wheelchairs is available throughout the arena.  Guests with difficulty climbing stairs will be directed to the northwest elevator to access seating areas from the arena floor.  </w:t>
      </w:r>
    </w:p>
    <w:p>
      <w:pPr>
        <w:pStyle w:val="style0"/>
        <w:jc w:val="both"/>
      </w:pPr>
      <w:r>
        <w:rPr>
          <w:rFonts w:ascii="Times New Roman" w:cs="Times New Roman" w:eastAsia="Times New Roman" w:hAnsi="Times New Roman"/>
          <w:sz w:val="24"/>
          <w:szCs w:val="24"/>
        </w:rPr>
      </w:r>
    </w:p>
    <w:p>
      <w:pPr>
        <w:pStyle w:val="style0"/>
        <w:jc w:val="both"/>
      </w:pPr>
      <w:r>
        <w:rPr>
          <w:rFonts w:ascii="Times New Roman" w:cs="Times New Roman" w:eastAsia="Times New Roman" w:hAnsi="Times New Roman"/>
          <w:sz w:val="24"/>
          <w:szCs w:val="24"/>
        </w:rPr>
      </w:r>
    </w:p>
    <w:p>
      <w:pPr>
        <w:pStyle w:val="style0"/>
        <w:jc w:val="both"/>
      </w:pPr>
      <w:r>
        <w:rPr>
          <w:rFonts w:ascii="Times New Roman" w:cs="Times New Roman" w:eastAsia="Times New Roman" w:hAnsi="Times New Roman"/>
          <w:b/>
          <w:sz w:val="24"/>
          <w:szCs w:val="24"/>
        </w:rPr>
        <w:t>Please note that balloons, food, confetti, loud horns and strollers will not be allowed inside the Save Mart Center.</w:t>
      </w:r>
    </w:p>
    <w:p>
      <w:pPr>
        <w:pStyle w:val="style0"/>
        <w:jc w:val="both"/>
      </w:pPr>
      <w:r>
        <w:rPr>
          <w:rFonts w:ascii="Times New Roman" w:cs="Times New Roman" w:eastAsia="Times New Roman" w:hAnsi="Times New Roman"/>
          <w:sz w:val="24"/>
          <w:szCs w:val="24"/>
        </w:rPr>
      </w:r>
    </w:p>
    <w:p>
      <w:pPr>
        <w:pStyle w:val="style0"/>
        <w:jc w:val="both"/>
      </w:pPr>
      <w:r>
        <w:rPr>
          <w:rFonts w:ascii="Times New Roman" w:cs="Times New Roman" w:eastAsia="Times New Roman" w:hAnsi="Times New Roman"/>
          <w:sz w:val="24"/>
          <w:szCs w:val="24"/>
        </w:rPr>
      </w:r>
    </w:p>
    <w:p>
      <w:pPr>
        <w:pStyle w:val="style0"/>
        <w:jc w:val="both"/>
      </w:pPr>
      <w:bookmarkStart w:id="5" w:name="j"/>
      <w:bookmarkStart w:id="6" w:name="i"/>
      <w:bookmarkStart w:id="7" w:name="h"/>
      <w:bookmarkStart w:id="8" w:name="g"/>
      <w:bookmarkStart w:id="9" w:name="k"/>
      <w:bookmarkEnd w:id="5"/>
      <w:bookmarkEnd w:id="6"/>
      <w:bookmarkEnd w:id="7"/>
      <w:bookmarkEnd w:id="8"/>
      <w:bookmarkEnd w:id="9"/>
      <w:r>
        <w:rPr>
          <w:rFonts w:ascii="Times New Roman" w:cs="Times New Roman" w:eastAsia="Times New Roman" w:hAnsi="Times New Roman"/>
          <w:b/>
          <w:bCs/>
          <w:sz w:val="28"/>
          <w:szCs w:val="36"/>
        </w:rPr>
        <w:t xml:space="preserve">Photography </w:t>
      </w:r>
    </w:p>
    <w:p>
      <w:pPr>
        <w:pStyle w:val="style0"/>
        <w:jc w:val="both"/>
      </w:pPr>
      <w:r>
        <w:rPr>
          <w:rFonts w:ascii="Times New Roman" w:cs="Times New Roman" w:eastAsia="Times New Roman" w:hAnsi="Times New Roman"/>
          <w:b/>
          <w:bCs/>
          <w:sz w:val="16"/>
          <w:szCs w:val="24"/>
        </w:rPr>
      </w:r>
    </w:p>
    <w:p>
      <w:pPr>
        <w:pStyle w:val="style0"/>
        <w:jc w:val="both"/>
      </w:pPr>
      <w:r>
        <w:rPr>
          <w:rFonts w:ascii="Times New Roman" w:cs="Times New Roman" w:eastAsia="Times New Roman" w:hAnsi="Times New Roman"/>
          <w:sz w:val="24"/>
          <w:szCs w:val="24"/>
        </w:rPr>
        <w:t xml:space="preserve">Guests may take photographs from their seats throughout the event.  Guests will not be permitted on the floor, nor can they leave their seat to get closer to the floor to take photographs.   A </w:t>
      </w:r>
      <w:hyperlink r:id="rId4">
        <w:r>
          <w:rPr>
            <w:rStyle w:val="style22"/>
            <w:rFonts w:ascii="Times New Roman" w:cs="Times New Roman" w:eastAsia="Times New Roman" w:hAnsi="Times New Roman"/>
            <w:color w:val="0000FF"/>
            <w:sz w:val="24"/>
            <w:szCs w:val="24"/>
            <w:u w:val="single"/>
          </w:rPr>
          <w:t>professional photographer</w:t>
        </w:r>
      </w:hyperlink>
      <w:r>
        <w:rPr>
          <w:rFonts w:ascii="Times New Roman" w:cs="Times New Roman" w:eastAsia="Times New Roman" w:hAnsi="Times New Roman"/>
          <w:color w:val="0000FF"/>
          <w:sz w:val="24"/>
          <w:szCs w:val="24"/>
          <w:u w:val="single"/>
        </w:rPr>
        <w:t xml:space="preserve"> </w:t>
      </w:r>
      <w:r>
        <w:rPr>
          <w:rFonts w:ascii="Times New Roman" w:cs="Times New Roman" w:eastAsia="Times New Roman" w:hAnsi="Times New Roman"/>
          <w:sz w:val="24"/>
          <w:szCs w:val="24"/>
        </w:rPr>
        <w:t xml:space="preserve">will be taking photos as graduates shake hands with the dean on stage.  The email address provided at registration will be used to send graduates the complimentary proofs.  </w:t>
      </w:r>
    </w:p>
    <w:p>
      <w:pPr>
        <w:pStyle w:val="style0"/>
      </w:pPr>
      <w:r>
        <w:rPr>
          <w:rFonts w:ascii="Times New Roman" w:cs="Times New Roman" w:eastAsia="Times New Roman" w:hAnsi="Times New Roman"/>
          <w:sz w:val="24"/>
          <w:szCs w:val="24"/>
        </w:rPr>
      </w:r>
    </w:p>
    <w:p>
      <w:pPr>
        <w:pStyle w:val="style0"/>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libri" w:cs="Calibri" w:eastAsia="WenQuanYi Zen Hei"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Internet Link"/>
    <w:basedOn w:val="style15"/>
    <w:next w:val="style17"/>
    <w:rPr>
      <w:color w:val="0000FF"/>
      <w:u w:val="single"/>
      <w:lang w:bidi="en-US" w:eastAsia="en-US" w:val="en-US"/>
    </w:rPr>
  </w:style>
  <w:style w:styleId="style18" w:type="character">
    <w:name w:val="Header Char"/>
    <w:basedOn w:val="style15"/>
    <w:next w:val="style18"/>
    <w:rPr/>
  </w:style>
  <w:style w:styleId="style19" w:type="character">
    <w:name w:val="Footer Char"/>
    <w:basedOn w:val="style15"/>
    <w:next w:val="style19"/>
    <w:rPr/>
  </w:style>
  <w:style w:styleId="style20" w:type="character">
    <w:name w:val="Strong Emphasis"/>
    <w:basedOn w:val="style15"/>
    <w:next w:val="style20"/>
    <w:rPr>
      <w:b/>
      <w:bCs/>
    </w:rPr>
  </w:style>
  <w:style w:styleId="style21" w:type="character">
    <w:name w:val="FollowedHyperlink"/>
    <w:basedOn w:val="style15"/>
    <w:next w:val="style21"/>
    <w:rPr>
      <w:color w:val="800080"/>
      <w:u w:val="single"/>
    </w:rPr>
  </w:style>
  <w:style w:styleId="style22" w:type="character">
    <w:name w:val="Visited Internet Link"/>
    <w:next w:val="style22"/>
    <w:rPr>
      <w:color w:val="800000"/>
      <w:u w:val="single"/>
      <w:lang w:bidi="en-US" w:eastAsia="en-US" w:val="en-US"/>
    </w:rPr>
  </w:style>
  <w:style w:styleId="style23" w:type="paragraph">
    <w:name w:val="Heading"/>
    <w:basedOn w:val="style0"/>
    <w:next w:val="style24"/>
    <w:pPr>
      <w:keepNext/>
      <w:spacing w:after="120" w:before="240"/>
    </w:pPr>
    <w:rPr>
      <w:rFonts w:ascii="Liberation Sans" w:cs="Lohit Hindi" w:eastAsia="WenQuanYi Zen Hei" w:hAnsi="Liberation Sans"/>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Balloon Text"/>
    <w:basedOn w:val="style0"/>
    <w:next w:val="style28"/>
    <w:pPr/>
    <w:rPr>
      <w:rFonts w:ascii="Tahoma" w:cs="Tahoma" w:hAnsi="Tahoma"/>
      <w:sz w:val="16"/>
      <w:szCs w:val="16"/>
    </w:rPr>
  </w:style>
  <w:style w:styleId="style29" w:type="paragraph">
    <w:name w:val="Header"/>
    <w:basedOn w:val="style0"/>
    <w:next w:val="style29"/>
    <w:pPr>
      <w:suppressLineNumbers/>
      <w:tabs>
        <w:tab w:leader="none" w:pos="4680" w:val="center"/>
        <w:tab w:leader="none" w:pos="9360" w:val="right"/>
      </w:tabs>
    </w:pPr>
    <w:rPr/>
  </w:style>
  <w:style w:styleId="style30" w:type="paragraph">
    <w:name w:val="Footer"/>
    <w:basedOn w:val="style0"/>
    <w:next w:val="style30"/>
    <w:pPr>
      <w:suppressLineNumbers/>
      <w:tabs>
        <w:tab w:leader="none" w:pos="4680" w:val="center"/>
        <w:tab w:leader="none" w:pos="9360" w:val="right"/>
      </w:tabs>
    </w:pPr>
    <w:rPr/>
  </w:style>
  <w:style w:styleId="style31" w:type="paragraph">
    <w:name w:val="highlight"/>
    <w:basedOn w:val="style0"/>
    <w:next w:val="style31"/>
    <w:pPr>
      <w:spacing w:after="28" w:before="28"/>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1bSXaqJq1FV6qsSGhffokrA3O1O8bSyKQP5WfvCoj2yQ/viewform" TargetMode="External"/><Relationship Id="rId3" Type="http://schemas.openxmlformats.org/officeDocument/2006/relationships/hyperlink" Target="http://www.kennelbookstore.com/home.aspx" TargetMode="External"/><Relationship Id="rId4" Type="http://schemas.openxmlformats.org/officeDocument/2006/relationships/hyperlink" Target="http://www.ultimateexposures.com/"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126</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2014-03-13T17:37:00.00Z</dcterms:created>
  <dc:creator>Teresaz</dc:creator>
  <cp:lastModifiedBy>UserID</cp:lastModifiedBy>
  <cp:lastPrinted>2014-03-19T20:11:00.00Z</cp:lastPrinted>
  <dcterms:modified xsi:type="dcterms:W3CDTF">2014-03-21T17:30:00.00Z</dcterms:modified>
  <cp:revision>10</cp:revision>
</cp:coreProperties>
</file>