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1E7C" w:rsidRDefault="00BE1C84">
      <w:pPr>
        <w:jc w:val="center"/>
      </w:pPr>
      <w:bookmarkStart w:id="0" w:name="_GoBack"/>
      <w:bookmarkEnd w:id="0"/>
      <w:r>
        <w:rPr>
          <w:rFonts w:ascii="Calibri" w:eastAsia="Calibri" w:hAnsi="Calibri" w:cs="Calibri"/>
          <w:b/>
          <w:sz w:val="32"/>
          <w:szCs w:val="32"/>
        </w:rPr>
        <w:t>Certificate of Advanced Study in Research Methods</w:t>
      </w:r>
    </w:p>
    <w:p w:rsidR="00361E7C" w:rsidRDefault="00BE1C84">
      <w:r>
        <w:rPr>
          <w:rFonts w:ascii="Calibri" w:eastAsia="Calibri" w:hAnsi="Calibri" w:cs="Calibri"/>
        </w:rPr>
        <w:t xml:space="preserve"> </w:t>
      </w:r>
    </w:p>
    <w:p w:rsidR="007C5F3A" w:rsidRPr="00854F32" w:rsidRDefault="007C5F3A" w:rsidP="007C5F3A">
      <w:pPr>
        <w:pStyle w:val="ListParagraph"/>
        <w:numPr>
          <w:ilvl w:val="0"/>
          <w:numId w:val="5"/>
        </w:numPr>
        <w:rPr>
          <w:rFonts w:asciiTheme="minorHAnsi" w:eastAsia="Times New Roman" w:hAnsiTheme="minorHAnsi" w:cs="Times New Roman"/>
          <w:u w:val="single"/>
        </w:rPr>
      </w:pPr>
      <w:r w:rsidRPr="00854F32">
        <w:rPr>
          <w:rFonts w:asciiTheme="minorHAnsi" w:eastAsia="Times New Roman" w:hAnsiTheme="minorHAnsi" w:cs="Times New Roman"/>
          <w:u w:val="single"/>
        </w:rPr>
        <w:t>Proposed title and name of academic units offering the program</w:t>
      </w:r>
    </w:p>
    <w:p w:rsidR="00361E7C" w:rsidRPr="00854F32" w:rsidRDefault="007C5F3A">
      <w:pPr>
        <w:rPr>
          <w:rFonts w:asciiTheme="minorHAnsi" w:hAnsiTheme="minorHAnsi"/>
        </w:rPr>
      </w:pPr>
      <w:r w:rsidRPr="00854F32">
        <w:rPr>
          <w:rFonts w:asciiTheme="minorHAnsi" w:eastAsia="Times New Roman" w:hAnsiTheme="minorHAnsi" w:cs="Times New Roman"/>
        </w:rPr>
        <w:t xml:space="preserve">New Certificate of Advanced Study Title: Certificate of Advanced Studies in Research Methods is housed in the </w:t>
      </w:r>
      <w:proofErr w:type="spellStart"/>
      <w:r w:rsidR="00BE1C84" w:rsidRPr="00854F32">
        <w:rPr>
          <w:rFonts w:asciiTheme="minorHAnsi" w:eastAsia="Calibri" w:hAnsiTheme="minorHAnsi" w:cs="Calibri"/>
        </w:rPr>
        <w:t>Kremen</w:t>
      </w:r>
      <w:proofErr w:type="spellEnd"/>
      <w:r w:rsidR="00BE1C84" w:rsidRPr="00854F32">
        <w:rPr>
          <w:rFonts w:asciiTheme="minorHAnsi" w:eastAsia="Calibri" w:hAnsiTheme="minorHAnsi" w:cs="Calibri"/>
        </w:rPr>
        <w:t xml:space="preserve"> School of Education and Human Development</w:t>
      </w:r>
      <w:r w:rsidRPr="00854F32">
        <w:rPr>
          <w:rFonts w:asciiTheme="minorHAnsi" w:eastAsia="Calibri" w:hAnsiTheme="minorHAnsi" w:cs="Calibri"/>
        </w:rPr>
        <w:t xml:space="preserve">, </w:t>
      </w:r>
      <w:r w:rsidR="00BE1C84" w:rsidRPr="00854F32">
        <w:rPr>
          <w:rFonts w:asciiTheme="minorHAnsi" w:eastAsia="Calibri" w:hAnsiTheme="minorHAnsi" w:cs="Calibri"/>
        </w:rPr>
        <w:t>Curriculum and Instruction Department</w:t>
      </w:r>
    </w:p>
    <w:p w:rsidR="00361E7C" w:rsidRPr="00854F32" w:rsidRDefault="00361E7C">
      <w:pPr>
        <w:rPr>
          <w:rFonts w:asciiTheme="minorHAnsi" w:hAnsiTheme="minorHAnsi"/>
        </w:rPr>
      </w:pPr>
    </w:p>
    <w:p w:rsidR="00854F32" w:rsidRPr="00854F32" w:rsidRDefault="00854F32" w:rsidP="00854F32">
      <w:pPr>
        <w:pStyle w:val="ListParagraph"/>
        <w:numPr>
          <w:ilvl w:val="0"/>
          <w:numId w:val="5"/>
        </w:numPr>
        <w:rPr>
          <w:rFonts w:asciiTheme="minorHAnsi" w:eastAsia="Times New Roman" w:hAnsiTheme="minorHAnsi" w:cs="Times New Roman"/>
        </w:rPr>
      </w:pPr>
      <w:r>
        <w:rPr>
          <w:rFonts w:asciiTheme="minorHAnsi" w:eastAsia="Times New Roman" w:hAnsiTheme="minorHAnsi" w:cs="Times New Roman"/>
          <w:u w:val="single"/>
        </w:rPr>
        <w:t>School Program which have approved of the CAS in Research Methods in the KSOEHD</w:t>
      </w:r>
    </w:p>
    <w:p w:rsidR="00361E7C" w:rsidRPr="00854F32" w:rsidRDefault="000E7543" w:rsidP="00854F32">
      <w:pPr>
        <w:rPr>
          <w:rFonts w:asciiTheme="minorHAnsi" w:eastAsia="Times New Roman" w:hAnsiTheme="minorHAnsi" w:cs="Times New Roman"/>
        </w:rPr>
      </w:pPr>
      <w:r w:rsidRPr="00854F32">
        <w:rPr>
          <w:rFonts w:asciiTheme="minorHAnsi" w:eastAsia="Calibri" w:hAnsiTheme="minorHAnsi" w:cs="Calibri"/>
        </w:rPr>
        <w:t>Master</w:t>
      </w:r>
      <w:r w:rsidR="00BE1C84" w:rsidRPr="00854F32">
        <w:rPr>
          <w:rFonts w:asciiTheme="minorHAnsi" w:eastAsia="Calibri" w:hAnsiTheme="minorHAnsi" w:cs="Calibri"/>
        </w:rPr>
        <w:t xml:space="preserve"> of Arts in Education</w:t>
      </w:r>
    </w:p>
    <w:p w:rsidR="00361E7C" w:rsidRPr="00854F32" w:rsidRDefault="00BE1C84" w:rsidP="00854F32">
      <w:pPr>
        <w:ind w:firstLine="720"/>
        <w:rPr>
          <w:rFonts w:asciiTheme="minorHAnsi" w:hAnsiTheme="minorHAnsi"/>
        </w:rPr>
      </w:pPr>
      <w:r w:rsidRPr="00854F32">
        <w:rPr>
          <w:rFonts w:asciiTheme="minorHAnsi" w:eastAsia="Calibri" w:hAnsiTheme="minorHAnsi" w:cs="Calibri"/>
        </w:rPr>
        <w:t>Option in Curriculum and Instruction</w:t>
      </w:r>
    </w:p>
    <w:p w:rsidR="00361E7C" w:rsidRPr="00854F32" w:rsidRDefault="00BE1C84">
      <w:pPr>
        <w:ind w:firstLine="720"/>
        <w:rPr>
          <w:rFonts w:asciiTheme="minorHAnsi" w:hAnsiTheme="minorHAnsi"/>
        </w:rPr>
      </w:pPr>
      <w:r w:rsidRPr="00854F32">
        <w:rPr>
          <w:rFonts w:asciiTheme="minorHAnsi" w:eastAsia="Calibri" w:hAnsiTheme="minorHAnsi" w:cs="Calibri"/>
        </w:rPr>
        <w:t>Option in Counseling and Student Services</w:t>
      </w:r>
    </w:p>
    <w:p w:rsidR="00361E7C" w:rsidRPr="00854F32" w:rsidRDefault="00BE1C84">
      <w:pPr>
        <w:ind w:firstLine="720"/>
        <w:rPr>
          <w:rFonts w:asciiTheme="minorHAnsi" w:hAnsiTheme="minorHAnsi"/>
        </w:rPr>
      </w:pPr>
      <w:r w:rsidRPr="00854F32">
        <w:rPr>
          <w:rFonts w:asciiTheme="minorHAnsi" w:eastAsia="Calibri" w:hAnsiTheme="minorHAnsi" w:cs="Calibri"/>
        </w:rPr>
        <w:t>Option in Multilingual/Multicultural Education</w:t>
      </w:r>
    </w:p>
    <w:p w:rsidR="00361E7C" w:rsidRPr="00854F32" w:rsidRDefault="00BE1C84">
      <w:pPr>
        <w:ind w:firstLine="720"/>
        <w:rPr>
          <w:rFonts w:asciiTheme="minorHAnsi" w:hAnsiTheme="minorHAnsi"/>
        </w:rPr>
      </w:pPr>
      <w:r w:rsidRPr="00854F32">
        <w:rPr>
          <w:rFonts w:asciiTheme="minorHAnsi" w:eastAsia="Calibri" w:hAnsiTheme="minorHAnsi" w:cs="Calibri"/>
        </w:rPr>
        <w:t>Option in Reading/Language Arts</w:t>
      </w:r>
    </w:p>
    <w:p w:rsidR="00854F32" w:rsidRDefault="00BE1C84" w:rsidP="00854F32">
      <w:pPr>
        <w:ind w:firstLine="720"/>
        <w:rPr>
          <w:rFonts w:asciiTheme="minorHAnsi" w:eastAsia="Calibri" w:hAnsiTheme="minorHAnsi" w:cs="Calibri"/>
        </w:rPr>
      </w:pPr>
      <w:r w:rsidRPr="00854F32">
        <w:rPr>
          <w:rFonts w:asciiTheme="minorHAnsi" w:eastAsia="Calibri" w:hAnsiTheme="minorHAnsi" w:cs="Calibri"/>
        </w:rPr>
        <w:t>Option in Educational Leadership and Administration</w:t>
      </w:r>
    </w:p>
    <w:p w:rsidR="00361E7C" w:rsidRPr="00854F32" w:rsidRDefault="000E7543" w:rsidP="00854F32">
      <w:pPr>
        <w:rPr>
          <w:rFonts w:asciiTheme="minorHAnsi" w:eastAsia="Calibri" w:hAnsiTheme="minorHAnsi" w:cs="Calibri"/>
        </w:rPr>
      </w:pPr>
      <w:r w:rsidRPr="00854F32">
        <w:rPr>
          <w:rFonts w:asciiTheme="minorHAnsi" w:eastAsia="Calibri" w:hAnsiTheme="minorHAnsi" w:cs="Calibri"/>
        </w:rPr>
        <w:t>Master</w:t>
      </w:r>
      <w:r w:rsidR="00BE1C84" w:rsidRPr="00854F32">
        <w:rPr>
          <w:rFonts w:asciiTheme="minorHAnsi" w:eastAsia="Calibri" w:hAnsiTheme="minorHAnsi" w:cs="Calibri"/>
        </w:rPr>
        <w:t xml:space="preserve"> of Arts in Special Education</w:t>
      </w:r>
    </w:p>
    <w:p w:rsidR="00361E7C" w:rsidRPr="00854F32" w:rsidRDefault="00BE1C84">
      <w:pPr>
        <w:rPr>
          <w:rFonts w:asciiTheme="minorHAnsi" w:eastAsia="Calibri" w:hAnsiTheme="minorHAnsi" w:cs="Calibri"/>
        </w:rPr>
      </w:pPr>
      <w:r w:rsidRPr="00854F32">
        <w:rPr>
          <w:rFonts w:asciiTheme="minorHAnsi" w:eastAsia="Calibri" w:hAnsiTheme="minorHAnsi" w:cs="Calibri"/>
        </w:rPr>
        <w:t>Mas</w:t>
      </w:r>
      <w:r w:rsidR="000E7543" w:rsidRPr="00854F32">
        <w:rPr>
          <w:rFonts w:asciiTheme="minorHAnsi" w:eastAsia="Calibri" w:hAnsiTheme="minorHAnsi" w:cs="Calibri"/>
        </w:rPr>
        <w:t>ter</w:t>
      </w:r>
      <w:r w:rsidRPr="00854F32">
        <w:rPr>
          <w:rFonts w:asciiTheme="minorHAnsi" w:eastAsia="Calibri" w:hAnsiTheme="minorHAnsi" w:cs="Calibri"/>
        </w:rPr>
        <w:t xml:space="preserve"> of Arts in Teaching</w:t>
      </w:r>
    </w:p>
    <w:p w:rsidR="00361E7C" w:rsidRPr="00854F32" w:rsidRDefault="000E7543">
      <w:pPr>
        <w:rPr>
          <w:rFonts w:asciiTheme="minorHAnsi" w:hAnsiTheme="minorHAnsi"/>
        </w:rPr>
      </w:pPr>
      <w:r w:rsidRPr="00854F32">
        <w:rPr>
          <w:rFonts w:asciiTheme="minorHAnsi" w:eastAsia="Calibri" w:hAnsiTheme="minorHAnsi" w:cs="Calibri"/>
        </w:rPr>
        <w:t>Master</w:t>
      </w:r>
      <w:r w:rsidR="00BE1C84" w:rsidRPr="00854F32">
        <w:rPr>
          <w:rFonts w:asciiTheme="minorHAnsi" w:eastAsia="Calibri" w:hAnsiTheme="minorHAnsi" w:cs="Calibri"/>
        </w:rPr>
        <w:t xml:space="preserve"> of Science in Counseling</w:t>
      </w:r>
    </w:p>
    <w:p w:rsidR="00361E7C" w:rsidRPr="00854F32" w:rsidRDefault="00BE1C84">
      <w:pPr>
        <w:rPr>
          <w:rFonts w:asciiTheme="minorHAnsi" w:hAnsiTheme="minorHAnsi"/>
        </w:rPr>
      </w:pPr>
      <w:r w:rsidRPr="00854F32">
        <w:rPr>
          <w:rFonts w:asciiTheme="minorHAnsi" w:eastAsia="Calibri" w:hAnsiTheme="minorHAnsi" w:cs="Calibri"/>
        </w:rPr>
        <w:t xml:space="preserve">                    Pupil Personnel Services</w:t>
      </w:r>
    </w:p>
    <w:p w:rsidR="00361E7C" w:rsidRPr="00854F32" w:rsidRDefault="00BE1C84">
      <w:pPr>
        <w:rPr>
          <w:rFonts w:asciiTheme="minorHAnsi" w:hAnsiTheme="minorHAnsi"/>
        </w:rPr>
      </w:pPr>
      <w:r w:rsidRPr="00854F32">
        <w:rPr>
          <w:rFonts w:asciiTheme="minorHAnsi" w:eastAsia="Calibri" w:hAnsiTheme="minorHAnsi" w:cs="Calibri"/>
        </w:rPr>
        <w:t xml:space="preserve">                    Student Affairs and College Counseling</w:t>
      </w:r>
    </w:p>
    <w:p w:rsidR="00361E7C" w:rsidRPr="00854F32" w:rsidRDefault="00BE1C84">
      <w:pPr>
        <w:rPr>
          <w:rFonts w:asciiTheme="minorHAnsi" w:eastAsia="Calibri" w:hAnsiTheme="minorHAnsi" w:cs="Calibri"/>
        </w:rPr>
      </w:pPr>
      <w:r w:rsidRPr="00854F32">
        <w:rPr>
          <w:rFonts w:asciiTheme="minorHAnsi" w:eastAsia="Calibri" w:hAnsiTheme="minorHAnsi" w:cs="Calibri"/>
        </w:rPr>
        <w:t xml:space="preserve">                    Marriage, Family, Child Counseling</w:t>
      </w:r>
    </w:p>
    <w:p w:rsidR="00361E7C" w:rsidRPr="00854F32" w:rsidRDefault="000E7543">
      <w:pPr>
        <w:rPr>
          <w:rFonts w:asciiTheme="minorHAnsi" w:hAnsiTheme="minorHAnsi"/>
        </w:rPr>
      </w:pPr>
      <w:r w:rsidRPr="00854F32">
        <w:rPr>
          <w:rFonts w:asciiTheme="minorHAnsi" w:eastAsia="Calibri" w:hAnsiTheme="minorHAnsi" w:cs="Calibri"/>
        </w:rPr>
        <w:t>Master</w:t>
      </w:r>
      <w:r w:rsidR="00BE1C84" w:rsidRPr="00854F32">
        <w:rPr>
          <w:rFonts w:asciiTheme="minorHAnsi" w:eastAsia="Calibri" w:hAnsiTheme="minorHAnsi" w:cs="Calibri"/>
        </w:rPr>
        <w:t xml:space="preserve"> of Science in Rehabilitation Counseling</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pPr>
        <w:rPr>
          <w:rFonts w:asciiTheme="minorHAnsi" w:hAnsiTheme="minorHAnsi"/>
        </w:rPr>
      </w:pPr>
      <w:r w:rsidRPr="00854F32">
        <w:rPr>
          <w:rFonts w:asciiTheme="minorHAnsi" w:eastAsia="Calibri" w:hAnsiTheme="minorHAnsi" w:cs="Calibri"/>
        </w:rPr>
        <w:t>No options, concentrations, or special emphases already exist under the degree programs listed above, although some of the proposed courses in this CAS are taken by students in these programs.</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854F32" w:rsidRPr="00854F32" w:rsidRDefault="00854F32" w:rsidP="00854F32">
      <w:pPr>
        <w:pStyle w:val="ListParagraph"/>
        <w:numPr>
          <w:ilvl w:val="0"/>
          <w:numId w:val="5"/>
        </w:numPr>
        <w:rPr>
          <w:rFonts w:asciiTheme="minorHAnsi" w:hAnsiTheme="minorHAnsi"/>
        </w:rPr>
      </w:pPr>
      <w:r>
        <w:rPr>
          <w:rFonts w:asciiTheme="minorHAnsi" w:eastAsia="Calibri" w:hAnsiTheme="minorHAnsi" w:cs="Calibri"/>
        </w:rPr>
        <w:t xml:space="preserve"> </w:t>
      </w:r>
      <w:r>
        <w:rPr>
          <w:rFonts w:asciiTheme="minorHAnsi" w:eastAsia="Calibri" w:hAnsiTheme="minorHAnsi" w:cs="Calibri"/>
          <w:u w:val="single"/>
        </w:rPr>
        <w:t>Letters of support</w:t>
      </w:r>
      <w:r w:rsidR="008A6756" w:rsidRPr="00854F32">
        <w:rPr>
          <w:rFonts w:asciiTheme="minorHAnsi" w:eastAsia="Calibri" w:hAnsiTheme="minorHAnsi" w:cs="Calibri"/>
        </w:rPr>
        <w:t xml:space="preserve"> </w:t>
      </w:r>
    </w:p>
    <w:p w:rsidR="00854F32" w:rsidRDefault="008A6756" w:rsidP="00854F32">
      <w:pPr>
        <w:rPr>
          <w:rFonts w:asciiTheme="minorHAnsi" w:eastAsia="Calibri" w:hAnsiTheme="minorHAnsi" w:cs="Calibri"/>
        </w:rPr>
      </w:pPr>
      <w:r w:rsidRPr="00854F32">
        <w:rPr>
          <w:rFonts w:asciiTheme="minorHAnsi" w:eastAsia="Calibri" w:hAnsiTheme="minorHAnsi" w:cs="Calibri"/>
        </w:rPr>
        <w:t xml:space="preserve">Letter of support from Dean </w:t>
      </w:r>
      <w:proofErr w:type="spellStart"/>
      <w:r w:rsidRPr="00854F32">
        <w:rPr>
          <w:rFonts w:asciiTheme="minorHAnsi" w:eastAsia="Calibri" w:hAnsiTheme="minorHAnsi" w:cs="Calibri"/>
        </w:rPr>
        <w:t>Beare</w:t>
      </w:r>
      <w:proofErr w:type="spellEnd"/>
      <w:r w:rsidRPr="00854F32">
        <w:rPr>
          <w:rFonts w:asciiTheme="minorHAnsi" w:eastAsia="Calibri" w:hAnsiTheme="minorHAnsi" w:cs="Calibri"/>
        </w:rPr>
        <w:t xml:space="preserve"> (</w:t>
      </w:r>
      <w:hyperlink r:id="rId6" w:history="1">
        <w:r w:rsidR="009B5B02" w:rsidRPr="00854F32">
          <w:rPr>
            <w:rStyle w:val="Hyperlink"/>
            <w:rFonts w:asciiTheme="minorHAnsi" w:eastAsia="Calibri" w:hAnsiTheme="minorHAnsi" w:cs="Calibri"/>
          </w:rPr>
          <w:t>Letter Beare.pdf</w:t>
        </w:r>
      </w:hyperlink>
      <w:r w:rsidR="00854F32">
        <w:rPr>
          <w:rFonts w:asciiTheme="minorHAnsi" w:eastAsia="Calibri" w:hAnsiTheme="minorHAnsi" w:cs="Calibri"/>
        </w:rPr>
        <w:t xml:space="preserve"> ). </w:t>
      </w:r>
    </w:p>
    <w:p w:rsidR="00361E7C" w:rsidRPr="00854F32" w:rsidRDefault="008A6756" w:rsidP="00854F32">
      <w:pPr>
        <w:rPr>
          <w:rFonts w:asciiTheme="minorHAnsi" w:hAnsiTheme="minorHAnsi"/>
        </w:rPr>
      </w:pPr>
      <w:r w:rsidRPr="00854F32">
        <w:rPr>
          <w:rFonts w:asciiTheme="minorHAnsi" w:eastAsia="Calibri" w:hAnsiTheme="minorHAnsi" w:cs="Calibri"/>
        </w:rPr>
        <w:t xml:space="preserve">Letter of support from Department Chair Dr.  </w:t>
      </w:r>
      <w:proofErr w:type="spellStart"/>
      <w:r w:rsidRPr="00854F32">
        <w:rPr>
          <w:rFonts w:asciiTheme="minorHAnsi" w:eastAsia="Calibri" w:hAnsiTheme="minorHAnsi" w:cs="Calibri"/>
        </w:rPr>
        <w:t>Benninga</w:t>
      </w:r>
      <w:proofErr w:type="spellEnd"/>
      <w:r w:rsidRPr="00854F32">
        <w:rPr>
          <w:rFonts w:asciiTheme="minorHAnsi" w:eastAsia="Calibri" w:hAnsiTheme="minorHAnsi" w:cs="Calibri"/>
        </w:rPr>
        <w:t xml:space="preserve"> (</w:t>
      </w:r>
      <w:hyperlink r:id="rId7" w:history="1">
        <w:r w:rsidR="009B5B02" w:rsidRPr="00854F32">
          <w:rPr>
            <w:rStyle w:val="Hyperlink"/>
            <w:rFonts w:asciiTheme="minorHAnsi" w:eastAsia="Calibri" w:hAnsiTheme="minorHAnsi" w:cs="Calibri"/>
          </w:rPr>
          <w:t>Letter Benninga.pdf</w:t>
        </w:r>
      </w:hyperlink>
      <w:r w:rsidRPr="00854F32">
        <w:rPr>
          <w:rFonts w:asciiTheme="minorHAnsi" w:eastAsia="Calibri" w:hAnsiTheme="minorHAnsi" w:cs="Calibri"/>
        </w:rPr>
        <w:t xml:space="preserve"> ).</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854F32" w:rsidRPr="00854F32" w:rsidRDefault="00854F32" w:rsidP="00854F32">
      <w:pPr>
        <w:pStyle w:val="ListParagraph"/>
        <w:numPr>
          <w:ilvl w:val="0"/>
          <w:numId w:val="5"/>
        </w:numPr>
        <w:rPr>
          <w:rFonts w:asciiTheme="minorHAnsi" w:eastAsia="Calibri" w:hAnsiTheme="minorHAnsi" w:cs="Calibri"/>
          <w:u w:val="single"/>
        </w:rPr>
      </w:pPr>
      <w:r w:rsidRPr="00854F32">
        <w:rPr>
          <w:rFonts w:asciiTheme="minorHAnsi" w:eastAsia="Calibri" w:hAnsiTheme="minorHAnsi" w:cs="Calibri"/>
          <w:u w:val="single"/>
        </w:rPr>
        <w:t>Purpose</w:t>
      </w:r>
    </w:p>
    <w:p w:rsidR="00361E7C" w:rsidRPr="00854F32" w:rsidRDefault="00BE1C84">
      <w:pPr>
        <w:rPr>
          <w:rFonts w:asciiTheme="minorHAnsi" w:hAnsiTheme="minorHAnsi"/>
        </w:rPr>
      </w:pPr>
      <w:r w:rsidRPr="00854F32">
        <w:rPr>
          <w:rFonts w:asciiTheme="minorHAnsi" w:eastAsia="Calibri" w:hAnsiTheme="minorHAnsi" w:cs="Calibri"/>
        </w:rPr>
        <w:t xml:space="preserve">The purpose of the Certificate in Advanced Study (CAS) in Research Methods is to build research infrastructure at CSUF and in the Central Valley, to train CSUF graduate students to become education research methodologists who are capable of and eager to undertake research studies that address the pressing issues in American education today especially those in the Central Valley, and to be prepared to pursue doctoral studies.  Realizing this purpose will involve providing quality training in quantitative and qualitative research methods used in education, an intensive applied research experience under the direction of accomplished experts, and instruction and practice in scholarly writing and oral communication. </w:t>
      </w:r>
    </w:p>
    <w:p w:rsidR="00361E7C" w:rsidRPr="00854F32" w:rsidRDefault="00361E7C">
      <w:pPr>
        <w:rPr>
          <w:rFonts w:asciiTheme="minorHAnsi" w:hAnsiTheme="minorHAnsi"/>
        </w:rPr>
      </w:pPr>
    </w:p>
    <w:p w:rsidR="00361E7C" w:rsidRPr="00854F32" w:rsidRDefault="00BE1C84">
      <w:pPr>
        <w:rPr>
          <w:rFonts w:asciiTheme="minorHAnsi" w:hAnsiTheme="minorHAnsi"/>
        </w:rPr>
      </w:pPr>
      <w:r w:rsidRPr="00854F32">
        <w:rPr>
          <w:rFonts w:asciiTheme="minorHAnsi" w:eastAsia="Calibri" w:hAnsiTheme="minorHAnsi" w:cs="Calibri"/>
        </w:rPr>
        <w:t xml:space="preserve">This CAS in Research Methods is predicated on two basic assumptions:  1) sound knowledge and skills in research methods comprise a powerful tool for gathering information, examining data, drawing valid conclusions, creating knowledge, guiding optimal decision making, and improving outcomes and </w:t>
      </w:r>
      <w:r w:rsidRPr="00854F32">
        <w:rPr>
          <w:rFonts w:asciiTheme="minorHAnsi" w:eastAsia="Calibri" w:hAnsiTheme="minorHAnsi" w:cs="Calibri"/>
        </w:rPr>
        <w:lastRenderedPageBreak/>
        <w:t xml:space="preserve">conditions for students and their families in this region and the nation as a whole, and 2) such knowledge and skills can be appropriately applied to many issues in the field of education.  Therefore, painted with a broad brush to encompass the multiple topics our research students will encounter over the course of their careers, the goal of this CAS in Research Methods is to provide rigorous quantitative, qualitative and mixed methodological training. </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rsidP="00854F32">
      <w:pPr>
        <w:pStyle w:val="ListParagraph"/>
        <w:numPr>
          <w:ilvl w:val="0"/>
          <w:numId w:val="5"/>
        </w:numPr>
        <w:rPr>
          <w:rFonts w:asciiTheme="minorHAnsi" w:hAnsiTheme="minorHAnsi"/>
        </w:rPr>
      </w:pPr>
      <w:r w:rsidRPr="00854F32">
        <w:rPr>
          <w:rFonts w:asciiTheme="minorHAnsi" w:eastAsia="Calibri" w:hAnsiTheme="minorHAnsi" w:cs="Calibri"/>
          <w:u w:val="single"/>
        </w:rPr>
        <w:t>Learning outcomes and SOAP</w:t>
      </w:r>
      <w:r w:rsidRPr="00854F32">
        <w:rPr>
          <w:rFonts w:asciiTheme="minorHAnsi" w:eastAsia="Calibri" w:hAnsiTheme="minorHAnsi" w:cs="Calibri"/>
        </w:rPr>
        <w:t xml:space="preserve"> (</w:t>
      </w:r>
      <w:hyperlink r:id="rId8" w:history="1">
        <w:r w:rsidR="009B5B02" w:rsidRPr="00854F32">
          <w:rPr>
            <w:rStyle w:val="Hyperlink"/>
            <w:rFonts w:asciiTheme="minorHAnsi" w:eastAsia="Calibri" w:hAnsiTheme="minorHAnsi" w:cs="Calibri"/>
          </w:rPr>
          <w:t>CAS Res Meth SOAP.docx</w:t>
        </w:r>
      </w:hyperlink>
      <w:r w:rsidR="009B5B02" w:rsidRPr="00854F32">
        <w:rPr>
          <w:rFonts w:asciiTheme="minorHAnsi" w:eastAsia="Calibri" w:hAnsiTheme="minorHAnsi" w:cs="Calibri"/>
        </w:rPr>
        <w:t>).</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854F32" w:rsidRPr="00854F32" w:rsidRDefault="00854F32" w:rsidP="00854F32">
      <w:pPr>
        <w:pStyle w:val="ListParagraph"/>
        <w:numPr>
          <w:ilvl w:val="0"/>
          <w:numId w:val="5"/>
        </w:numPr>
        <w:rPr>
          <w:rFonts w:asciiTheme="minorHAnsi" w:hAnsiTheme="minorHAnsi"/>
        </w:rPr>
      </w:pPr>
      <w:r>
        <w:rPr>
          <w:rFonts w:asciiTheme="minorHAnsi" w:eastAsia="Calibri" w:hAnsiTheme="minorHAnsi" w:cs="Calibri"/>
          <w:u w:val="single"/>
        </w:rPr>
        <w:t>Need</w:t>
      </w:r>
    </w:p>
    <w:p w:rsidR="00361E7C" w:rsidRPr="00854F32" w:rsidRDefault="00BE1C84" w:rsidP="00854F32">
      <w:pPr>
        <w:rPr>
          <w:rFonts w:asciiTheme="minorHAnsi" w:hAnsiTheme="minorHAnsi"/>
        </w:rPr>
      </w:pPr>
      <w:r w:rsidRPr="00854F32">
        <w:rPr>
          <w:rFonts w:asciiTheme="minorHAnsi" w:eastAsia="Calibri" w:hAnsiTheme="minorHAnsi" w:cs="Calibri"/>
        </w:rPr>
        <w:t xml:space="preserve">Education researchers with knowledge and skills in quantitative, qualitative and mixed methods are needed to address educational issues, to conceptualize research questions, and to examine what will be effective in preparing a literate and educated populace in our diverse country. This is particularly true for those students living in the Central Valley and attending CSUF due to the general lack of educational attainment and high poverty in this region. </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pPr>
        <w:rPr>
          <w:rFonts w:asciiTheme="minorHAnsi" w:hAnsiTheme="minorHAnsi"/>
        </w:rPr>
      </w:pPr>
      <w:r w:rsidRPr="00854F32">
        <w:rPr>
          <w:rFonts w:asciiTheme="minorHAnsi" w:eastAsia="Calibri" w:hAnsiTheme="minorHAnsi" w:cs="Calibri"/>
        </w:rPr>
        <w:t xml:space="preserve">Most of the eight counties that make up the Central San Joaquin Valley have for decades borne the brunt of chronically high jobless rates, poverty, and a large pool of unskilled labor. In addition, 28.6% of the population of Fresno County is below the poverty level vs. 16.8% of the population in the State. The city of Fresno ranks #2 among the 100 largest metro areas in the US on its overall poverty level (Brookings Institute, 2013).  As the sole major comprehensive university in our vast service area, our university plays a critical role in making higher education available and affordable for all of our students, but particularly for the overwhelming numbers of Fresno State’s underserved students. </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pPr>
        <w:rPr>
          <w:rFonts w:asciiTheme="minorHAnsi" w:hAnsiTheme="minorHAnsi"/>
        </w:rPr>
      </w:pPr>
      <w:r w:rsidRPr="00854F32">
        <w:rPr>
          <w:rFonts w:asciiTheme="minorHAnsi" w:eastAsia="Calibri" w:hAnsiTheme="minorHAnsi" w:cs="Calibri"/>
        </w:rPr>
        <w:t xml:space="preserve">Providing training in research methods to CSUF students is one of the best way to grow local talent to solve the Valley’s socio-economic problems. In </w:t>
      </w:r>
      <w:proofErr w:type="gramStart"/>
      <w:r w:rsidRPr="00854F32">
        <w:rPr>
          <w:rFonts w:asciiTheme="minorHAnsi" w:eastAsia="Calibri" w:hAnsiTheme="minorHAnsi" w:cs="Calibri"/>
        </w:rPr>
        <w:t>Fall</w:t>
      </w:r>
      <w:proofErr w:type="gramEnd"/>
      <w:r w:rsidRPr="00854F32">
        <w:rPr>
          <w:rFonts w:asciiTheme="minorHAnsi" w:eastAsia="Calibri" w:hAnsiTheme="minorHAnsi" w:cs="Calibri"/>
        </w:rPr>
        <w:t xml:space="preserve"> 2014, Fresno State enrolled 20,490 undergraduate, 2,162 graduate and 527 post baccalaureate students (Fresno State Office of Institutional Effectiveness (OIE), 2014a).  The Fresno State Office of Institutional Effectiveness also reports that in the </w:t>
      </w:r>
      <w:proofErr w:type="gramStart"/>
      <w:r w:rsidRPr="00854F32">
        <w:rPr>
          <w:rFonts w:asciiTheme="minorHAnsi" w:eastAsia="Calibri" w:hAnsiTheme="minorHAnsi" w:cs="Calibri"/>
        </w:rPr>
        <w:t>Fall</w:t>
      </w:r>
      <w:proofErr w:type="gramEnd"/>
      <w:r w:rsidRPr="00854F32">
        <w:rPr>
          <w:rFonts w:asciiTheme="minorHAnsi" w:eastAsia="Calibri" w:hAnsiTheme="minorHAnsi" w:cs="Calibri"/>
        </w:rPr>
        <w:t xml:space="preserve"> 2014, of all Fresno State students 43.4% were Hispanic (2014b) and 6.3% were Hmong, an Asian minority (2014b). Again in </w:t>
      </w:r>
      <w:proofErr w:type="gramStart"/>
      <w:r w:rsidRPr="00854F32">
        <w:rPr>
          <w:rFonts w:asciiTheme="minorHAnsi" w:eastAsia="Calibri" w:hAnsiTheme="minorHAnsi" w:cs="Calibri"/>
        </w:rPr>
        <w:t>Fall</w:t>
      </w:r>
      <w:proofErr w:type="gramEnd"/>
      <w:r w:rsidRPr="00854F32">
        <w:rPr>
          <w:rFonts w:asciiTheme="minorHAnsi" w:eastAsia="Calibri" w:hAnsiTheme="minorHAnsi" w:cs="Calibri"/>
        </w:rPr>
        <w:t xml:space="preserve"> 2014, this richly diverse student population was also 64.7% low-income (Pell eligible) (Fresno State OIE, 2014e) and 72% first-generation college students (Fresno State OIE, 2014f). The extent to which Fresno State is the conduit for higher education in its vast region is evidenced by Fresno State undergraduates supplying 63.7% of Fresno State graduate students (Fresno State OIE, 2014c).  </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pPr>
        <w:rPr>
          <w:rFonts w:asciiTheme="minorHAnsi" w:hAnsiTheme="minorHAnsi"/>
        </w:rPr>
      </w:pPr>
      <w:r w:rsidRPr="00854F32">
        <w:rPr>
          <w:rFonts w:asciiTheme="minorHAnsi" w:eastAsia="Calibri" w:hAnsiTheme="minorHAnsi" w:cs="Calibri"/>
        </w:rPr>
        <w:t xml:space="preserve">Fresno State’s </w:t>
      </w:r>
      <w:proofErr w:type="spellStart"/>
      <w:r w:rsidRPr="00854F32">
        <w:rPr>
          <w:rFonts w:asciiTheme="minorHAnsi" w:eastAsia="Calibri" w:hAnsiTheme="minorHAnsi" w:cs="Calibri"/>
        </w:rPr>
        <w:t>Kremen</w:t>
      </w:r>
      <w:proofErr w:type="spellEnd"/>
      <w:r w:rsidRPr="00854F32">
        <w:rPr>
          <w:rFonts w:asciiTheme="minorHAnsi" w:eastAsia="Calibri" w:hAnsiTheme="minorHAnsi" w:cs="Calibri"/>
        </w:rPr>
        <w:t xml:space="preserve"> School of Education and Human Development has been highly successful in supporting and training Hispanic and other underrepresented groups to timely and successful completion of credentials, master’s and doctoral degrees in education.  The CAS in Research Methods will become part of these proactive initiatives by training students in research methods and skills, by providing opportunities to hone these skills with faculty experts who can guide students to develop their capacities to the fullest, and by mentoring students into doctoral programs. </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pPr>
        <w:rPr>
          <w:rFonts w:asciiTheme="minorHAnsi" w:hAnsiTheme="minorHAnsi"/>
        </w:rPr>
      </w:pPr>
      <w:r w:rsidRPr="00854F32">
        <w:rPr>
          <w:rFonts w:asciiTheme="minorHAnsi" w:eastAsia="Calibri" w:hAnsiTheme="minorHAnsi" w:cs="Calibri"/>
        </w:rPr>
        <w:lastRenderedPageBreak/>
        <w:t xml:space="preserve">The need for research methods training is further supported by the fact that two superintendents have recently contacted the </w:t>
      </w:r>
      <w:proofErr w:type="spellStart"/>
      <w:r w:rsidRPr="00854F32">
        <w:rPr>
          <w:rFonts w:asciiTheme="minorHAnsi" w:eastAsia="Calibri" w:hAnsiTheme="minorHAnsi" w:cs="Calibri"/>
        </w:rPr>
        <w:t>Kremen</w:t>
      </w:r>
      <w:proofErr w:type="spellEnd"/>
      <w:r w:rsidRPr="00854F32">
        <w:rPr>
          <w:rFonts w:asciiTheme="minorHAnsi" w:eastAsia="Calibri" w:hAnsiTheme="minorHAnsi" w:cs="Calibri"/>
        </w:rPr>
        <w:t xml:space="preserve"> School of Education and Human Development to secure additional research training for their employees in their research and evaluation departments.  Talks to establish these programs are currently underway.</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pPr>
        <w:rPr>
          <w:rFonts w:asciiTheme="minorHAnsi" w:hAnsiTheme="minorHAnsi"/>
        </w:rPr>
      </w:pPr>
      <w:r w:rsidRPr="00854F32">
        <w:rPr>
          <w:rFonts w:asciiTheme="minorHAnsi" w:eastAsia="Calibri" w:hAnsiTheme="minorHAnsi" w:cs="Calibri"/>
          <w:u w:val="single"/>
        </w:rPr>
        <w:t>Survey of student interest</w:t>
      </w:r>
    </w:p>
    <w:p w:rsidR="00361E7C" w:rsidRPr="00854F32" w:rsidRDefault="00BE1C84">
      <w:pPr>
        <w:rPr>
          <w:rFonts w:asciiTheme="minorHAnsi" w:hAnsiTheme="minorHAnsi"/>
        </w:rPr>
      </w:pPr>
      <w:r w:rsidRPr="00854F32">
        <w:rPr>
          <w:rFonts w:asciiTheme="minorHAnsi" w:eastAsia="Calibri" w:hAnsiTheme="minorHAnsi" w:cs="Calibri"/>
        </w:rPr>
        <w:t xml:space="preserve">To establish the viability of recruiting students into the CAS in Research Methods, a survey was conducted in several of our existing research classes.  A total of 110 students enrolled in ERE 153 or ERE 220 during </w:t>
      </w:r>
      <w:proofErr w:type="gramStart"/>
      <w:r w:rsidRPr="00854F32">
        <w:rPr>
          <w:rFonts w:asciiTheme="minorHAnsi" w:eastAsia="Calibri" w:hAnsiTheme="minorHAnsi" w:cs="Calibri"/>
        </w:rPr>
        <w:t>Fall</w:t>
      </w:r>
      <w:proofErr w:type="gramEnd"/>
      <w:r w:rsidRPr="00854F32">
        <w:rPr>
          <w:rFonts w:asciiTheme="minorHAnsi" w:eastAsia="Calibri" w:hAnsiTheme="minorHAnsi" w:cs="Calibri"/>
        </w:rPr>
        <w:t xml:space="preserve"> 2015 and Spring 2016 (a total of five courses) answered our questions about their interests in a Certificate Program.  Here are some results of this survey:</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pPr>
        <w:numPr>
          <w:ilvl w:val="0"/>
          <w:numId w:val="1"/>
        </w:numPr>
        <w:ind w:hanging="360"/>
        <w:contextualSpacing/>
        <w:rPr>
          <w:rFonts w:asciiTheme="minorHAnsi" w:eastAsia="Calibri" w:hAnsiTheme="minorHAnsi" w:cs="Calibri"/>
        </w:rPr>
      </w:pPr>
      <w:r w:rsidRPr="00854F32">
        <w:rPr>
          <w:rFonts w:asciiTheme="minorHAnsi" w:eastAsia="Calibri" w:hAnsiTheme="minorHAnsi" w:cs="Calibri"/>
        </w:rPr>
        <w:t>The vast majority of students said that they are considering a career where they would need to have evaluation skills (“yes” - 72.7%), and some of them were not sure (“maybe” – 22.7%). Only a few students do not consider such career (“no” – 4.5%).</w:t>
      </w:r>
    </w:p>
    <w:p w:rsidR="00361E7C" w:rsidRPr="00854F32" w:rsidRDefault="00BE1C84">
      <w:pPr>
        <w:numPr>
          <w:ilvl w:val="0"/>
          <w:numId w:val="1"/>
        </w:numPr>
        <w:ind w:hanging="360"/>
        <w:contextualSpacing/>
        <w:rPr>
          <w:rFonts w:asciiTheme="minorHAnsi" w:eastAsia="Calibri" w:hAnsiTheme="minorHAnsi" w:cs="Calibri"/>
        </w:rPr>
      </w:pPr>
      <w:r w:rsidRPr="00854F32">
        <w:rPr>
          <w:rFonts w:asciiTheme="minorHAnsi" w:eastAsia="Calibri" w:hAnsiTheme="minorHAnsi" w:cs="Calibri"/>
        </w:rPr>
        <w:t>A number of our students are planning to apply for a doctorate or a Ph.D. degree (14.5%), and almost half of our students said that they might apply for a doctorate or Ph.D. degree at some point in the future (44.5%).</w:t>
      </w:r>
    </w:p>
    <w:p w:rsidR="00361E7C" w:rsidRPr="00854F32" w:rsidRDefault="00BE1C84">
      <w:pPr>
        <w:numPr>
          <w:ilvl w:val="0"/>
          <w:numId w:val="1"/>
        </w:numPr>
        <w:ind w:hanging="360"/>
        <w:contextualSpacing/>
        <w:rPr>
          <w:rFonts w:asciiTheme="minorHAnsi" w:eastAsia="Calibri" w:hAnsiTheme="minorHAnsi" w:cs="Calibri"/>
        </w:rPr>
      </w:pPr>
      <w:r w:rsidRPr="00854F32">
        <w:rPr>
          <w:rFonts w:asciiTheme="minorHAnsi" w:eastAsia="Calibri" w:hAnsiTheme="minorHAnsi" w:cs="Calibri"/>
        </w:rPr>
        <w:t>Many students expressed their interest in a Certificate of Advanced Study in Research Methods at Fresno State:</w:t>
      </w:r>
    </w:p>
    <w:p w:rsidR="00361E7C" w:rsidRPr="00854F32" w:rsidRDefault="00BE1C84">
      <w:pPr>
        <w:ind w:left="720"/>
        <w:rPr>
          <w:rFonts w:asciiTheme="minorHAnsi" w:hAnsiTheme="minorHAnsi"/>
        </w:rPr>
      </w:pPr>
      <w:r w:rsidRPr="00854F32">
        <w:rPr>
          <w:rFonts w:asciiTheme="minorHAnsi" w:eastAsia="Calibri" w:hAnsiTheme="minorHAnsi" w:cs="Calibri"/>
        </w:rPr>
        <w:t>·</w:t>
      </w:r>
      <w:r w:rsidRPr="00854F32">
        <w:rPr>
          <w:rFonts w:asciiTheme="minorHAnsi" w:eastAsia="Times New Roman" w:hAnsiTheme="minorHAnsi" w:cs="Times New Roman"/>
        </w:rPr>
        <w:t xml:space="preserve">         </w:t>
      </w:r>
      <w:r w:rsidRPr="00854F32">
        <w:rPr>
          <w:rFonts w:asciiTheme="minorHAnsi" w:eastAsia="Calibri" w:hAnsiTheme="minorHAnsi" w:cs="Calibri"/>
        </w:rPr>
        <w:t>Extremely interested (9.2%)</w:t>
      </w:r>
    </w:p>
    <w:p w:rsidR="00361E7C" w:rsidRPr="00854F32" w:rsidRDefault="00BE1C84">
      <w:pPr>
        <w:ind w:left="720"/>
        <w:rPr>
          <w:rFonts w:asciiTheme="minorHAnsi" w:hAnsiTheme="minorHAnsi"/>
        </w:rPr>
      </w:pPr>
      <w:r w:rsidRPr="00854F32">
        <w:rPr>
          <w:rFonts w:asciiTheme="minorHAnsi" w:eastAsia="Calibri" w:hAnsiTheme="minorHAnsi" w:cs="Calibri"/>
        </w:rPr>
        <w:t>·</w:t>
      </w:r>
      <w:r w:rsidRPr="00854F32">
        <w:rPr>
          <w:rFonts w:asciiTheme="minorHAnsi" w:eastAsia="Times New Roman" w:hAnsiTheme="minorHAnsi" w:cs="Times New Roman"/>
        </w:rPr>
        <w:t xml:space="preserve">         </w:t>
      </w:r>
      <w:r w:rsidRPr="00854F32">
        <w:rPr>
          <w:rFonts w:asciiTheme="minorHAnsi" w:eastAsia="Calibri" w:hAnsiTheme="minorHAnsi" w:cs="Calibri"/>
        </w:rPr>
        <w:t>Interested to some degree (35.8%)</w:t>
      </w:r>
    </w:p>
    <w:p w:rsidR="00361E7C" w:rsidRPr="00854F32" w:rsidRDefault="00BE1C84">
      <w:pPr>
        <w:ind w:left="720"/>
        <w:rPr>
          <w:rFonts w:asciiTheme="minorHAnsi" w:hAnsiTheme="minorHAnsi"/>
        </w:rPr>
      </w:pPr>
      <w:r w:rsidRPr="00854F32">
        <w:rPr>
          <w:rFonts w:asciiTheme="minorHAnsi" w:eastAsia="Calibri" w:hAnsiTheme="minorHAnsi" w:cs="Calibri"/>
        </w:rPr>
        <w:t>·</w:t>
      </w:r>
      <w:r w:rsidRPr="00854F32">
        <w:rPr>
          <w:rFonts w:asciiTheme="minorHAnsi" w:eastAsia="Times New Roman" w:hAnsiTheme="minorHAnsi" w:cs="Times New Roman"/>
        </w:rPr>
        <w:t xml:space="preserve">         </w:t>
      </w:r>
      <w:r w:rsidRPr="00854F32">
        <w:rPr>
          <w:rFonts w:asciiTheme="minorHAnsi" w:eastAsia="Calibri" w:hAnsiTheme="minorHAnsi" w:cs="Calibri"/>
        </w:rPr>
        <w:t>It sounds interesting but it is not for me (38.5%)</w:t>
      </w:r>
    </w:p>
    <w:p w:rsidR="00361E7C" w:rsidRPr="00854F32" w:rsidRDefault="00BE1C84">
      <w:pPr>
        <w:ind w:left="720"/>
        <w:rPr>
          <w:rFonts w:asciiTheme="minorHAnsi" w:hAnsiTheme="minorHAnsi"/>
        </w:rPr>
      </w:pPr>
      <w:r w:rsidRPr="00854F32">
        <w:rPr>
          <w:rFonts w:asciiTheme="minorHAnsi" w:eastAsia="Calibri" w:hAnsiTheme="minorHAnsi" w:cs="Calibri"/>
        </w:rPr>
        <w:t>·</w:t>
      </w:r>
      <w:r w:rsidRPr="00854F32">
        <w:rPr>
          <w:rFonts w:asciiTheme="minorHAnsi" w:eastAsia="Times New Roman" w:hAnsiTheme="minorHAnsi" w:cs="Times New Roman"/>
        </w:rPr>
        <w:t xml:space="preserve">         </w:t>
      </w:r>
      <w:r w:rsidRPr="00854F32">
        <w:rPr>
          <w:rFonts w:asciiTheme="minorHAnsi" w:eastAsia="Calibri" w:hAnsiTheme="minorHAnsi" w:cs="Calibri"/>
        </w:rPr>
        <w:t>Absolutely not interested (16.5%)</w:t>
      </w:r>
    </w:p>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361E7C" w:rsidRPr="00854F32" w:rsidRDefault="00BE1C84">
      <w:pPr>
        <w:rPr>
          <w:rFonts w:asciiTheme="minorHAnsi" w:hAnsiTheme="minorHAnsi"/>
        </w:rPr>
      </w:pPr>
      <w:r w:rsidRPr="00854F32">
        <w:rPr>
          <w:rFonts w:asciiTheme="minorHAnsi" w:eastAsia="Calibri" w:hAnsiTheme="minorHAnsi" w:cs="Calibri"/>
        </w:rPr>
        <w:t xml:space="preserve">During </w:t>
      </w:r>
      <w:proofErr w:type="gramStart"/>
      <w:r w:rsidRPr="00854F32">
        <w:rPr>
          <w:rFonts w:asciiTheme="minorHAnsi" w:eastAsia="Calibri" w:hAnsiTheme="minorHAnsi" w:cs="Calibri"/>
        </w:rPr>
        <w:t>Fall</w:t>
      </w:r>
      <w:proofErr w:type="gramEnd"/>
      <w:r w:rsidRPr="00854F32">
        <w:rPr>
          <w:rFonts w:asciiTheme="minorHAnsi" w:eastAsia="Calibri" w:hAnsiTheme="minorHAnsi" w:cs="Calibri"/>
        </w:rPr>
        <w:t xml:space="preserve"> 2015, we also asked two additional questions about students’ interest in an advanced statistics class and in a qualitative class (N = 65 students from 3 courses). The results showed that:</w:t>
      </w:r>
    </w:p>
    <w:p w:rsidR="00361E7C" w:rsidRPr="00854F32" w:rsidRDefault="00BE1C84">
      <w:pPr>
        <w:numPr>
          <w:ilvl w:val="0"/>
          <w:numId w:val="2"/>
        </w:numPr>
        <w:ind w:hanging="360"/>
        <w:contextualSpacing/>
        <w:rPr>
          <w:rFonts w:asciiTheme="minorHAnsi" w:eastAsia="Calibri" w:hAnsiTheme="minorHAnsi" w:cs="Calibri"/>
        </w:rPr>
      </w:pPr>
      <w:r w:rsidRPr="00854F32">
        <w:rPr>
          <w:rFonts w:asciiTheme="minorHAnsi" w:eastAsia="Calibri" w:hAnsiTheme="minorHAnsi" w:cs="Calibri"/>
        </w:rPr>
        <w:t>18.7% of students responded that they are “extremely interested” or “interested” in an advanced statistics class (with 20.3% of students being “neutral”); and</w:t>
      </w:r>
    </w:p>
    <w:p w:rsidR="00361E7C" w:rsidRPr="00854F32" w:rsidRDefault="00BE1C84">
      <w:pPr>
        <w:numPr>
          <w:ilvl w:val="0"/>
          <w:numId w:val="2"/>
        </w:numPr>
        <w:ind w:hanging="360"/>
        <w:contextualSpacing/>
        <w:rPr>
          <w:rFonts w:asciiTheme="minorHAnsi" w:eastAsia="Calibri" w:hAnsiTheme="minorHAnsi" w:cs="Calibri"/>
        </w:rPr>
      </w:pPr>
      <w:r w:rsidRPr="00854F32">
        <w:rPr>
          <w:rFonts w:asciiTheme="minorHAnsi" w:eastAsia="Calibri" w:hAnsiTheme="minorHAnsi" w:cs="Calibri"/>
        </w:rPr>
        <w:t>32.3% of students responded that they are “extremely interested” or “interested” in a qualitative class (with 23.1% of students being “neutral”).</w:t>
      </w:r>
    </w:p>
    <w:p w:rsidR="00361E7C" w:rsidRPr="00854F32" w:rsidRDefault="00361E7C">
      <w:pPr>
        <w:rPr>
          <w:rFonts w:asciiTheme="minorHAnsi" w:hAnsiTheme="minorHAnsi"/>
        </w:rPr>
      </w:pPr>
    </w:p>
    <w:p w:rsidR="00361E7C" w:rsidRPr="00854F32" w:rsidRDefault="00BE1C84">
      <w:pPr>
        <w:rPr>
          <w:rFonts w:asciiTheme="minorHAnsi" w:hAnsiTheme="minorHAnsi"/>
        </w:rPr>
      </w:pPr>
      <w:r w:rsidRPr="00854F32">
        <w:rPr>
          <w:rFonts w:asciiTheme="minorHAnsi" w:eastAsia="Calibri" w:hAnsiTheme="minorHAnsi" w:cs="Calibri"/>
        </w:rPr>
        <w:t>These results are supportive of our endeavors to create the CAS in Research Methods and our potential to recruit an appropriate number of students for this program.</w:t>
      </w:r>
    </w:p>
    <w:p w:rsidR="00946BFB" w:rsidRPr="00854F32" w:rsidRDefault="00BE1C84">
      <w:pPr>
        <w:rPr>
          <w:rFonts w:asciiTheme="minorHAnsi" w:eastAsia="Calibri" w:hAnsiTheme="minorHAnsi" w:cs="Calibri"/>
        </w:rPr>
      </w:pPr>
      <w:r w:rsidRPr="00854F32">
        <w:rPr>
          <w:rFonts w:asciiTheme="minorHAnsi" w:eastAsia="Calibri" w:hAnsiTheme="minorHAnsi" w:cs="Calibri"/>
        </w:rPr>
        <w:t xml:space="preserve"> </w:t>
      </w:r>
    </w:p>
    <w:p w:rsidR="00361E7C" w:rsidRPr="00F62A2B" w:rsidRDefault="00BE1C84" w:rsidP="00F62A2B">
      <w:pPr>
        <w:pStyle w:val="ListParagraph"/>
        <w:numPr>
          <w:ilvl w:val="0"/>
          <w:numId w:val="5"/>
        </w:numPr>
        <w:rPr>
          <w:rFonts w:asciiTheme="minorHAnsi" w:hAnsiTheme="minorHAnsi"/>
        </w:rPr>
      </w:pPr>
      <w:r w:rsidRPr="00F62A2B">
        <w:rPr>
          <w:rFonts w:asciiTheme="minorHAnsi" w:eastAsia="Calibri" w:hAnsiTheme="minorHAnsi" w:cs="Calibri"/>
          <w:u w:val="single"/>
        </w:rPr>
        <w:t>Matrix of Courses</w:t>
      </w:r>
      <w:r w:rsidR="001E09B3" w:rsidRPr="00F62A2B">
        <w:rPr>
          <w:rFonts w:asciiTheme="minorHAnsi" w:eastAsia="Calibri" w:hAnsiTheme="minorHAnsi" w:cs="Calibri"/>
        </w:rPr>
        <w:t xml:space="preserve"> (See attached syllabi.)</w:t>
      </w:r>
    </w:p>
    <w:tbl>
      <w:tblPr>
        <w:tblStyle w:val="a"/>
        <w:tblW w:w="8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2265"/>
        <w:gridCol w:w="765"/>
        <w:gridCol w:w="1830"/>
        <w:gridCol w:w="2175"/>
      </w:tblGrid>
      <w:tr w:rsidR="00361E7C" w:rsidRPr="00854F32">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b/>
              </w:rPr>
              <w:t>Course Number</w:t>
            </w: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b/>
              </w:rPr>
              <w:t xml:space="preserve"> </w:t>
            </w:r>
          </w:p>
          <w:p w:rsidR="00361E7C" w:rsidRPr="00854F32" w:rsidRDefault="00BE1C84">
            <w:pPr>
              <w:rPr>
                <w:rFonts w:asciiTheme="minorHAnsi" w:hAnsiTheme="minorHAnsi"/>
              </w:rPr>
            </w:pPr>
            <w:r w:rsidRPr="00854F32">
              <w:rPr>
                <w:rFonts w:asciiTheme="minorHAnsi" w:eastAsia="Calibri" w:hAnsiTheme="minorHAnsi" w:cs="Calibri"/>
                <w:b/>
              </w:rPr>
              <w:t>Course Title</w:t>
            </w:r>
          </w:p>
        </w:tc>
        <w:tc>
          <w:tcPr>
            <w:tcW w:w="7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b/>
              </w:rPr>
              <w:t xml:space="preserve"> </w:t>
            </w:r>
          </w:p>
          <w:p w:rsidR="00361E7C" w:rsidRPr="00854F32" w:rsidRDefault="00BE1C84">
            <w:pPr>
              <w:rPr>
                <w:rFonts w:asciiTheme="minorHAnsi" w:hAnsiTheme="minorHAnsi"/>
              </w:rPr>
            </w:pPr>
            <w:r w:rsidRPr="00854F32">
              <w:rPr>
                <w:rFonts w:asciiTheme="minorHAnsi" w:eastAsia="Calibri" w:hAnsiTheme="minorHAnsi" w:cs="Calibri"/>
                <w:b/>
              </w:rPr>
              <w:t>Units</w:t>
            </w:r>
          </w:p>
        </w:tc>
        <w:tc>
          <w:tcPr>
            <w:tcW w:w="18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b/>
              </w:rPr>
              <w:t>Catalog Description Link</w:t>
            </w:r>
          </w:p>
        </w:tc>
        <w:tc>
          <w:tcPr>
            <w:tcW w:w="21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361E7C">
            <w:pPr>
              <w:rPr>
                <w:rFonts w:asciiTheme="minorHAnsi" w:hAnsiTheme="minorHAnsi"/>
              </w:rPr>
            </w:pPr>
          </w:p>
          <w:p w:rsidR="00361E7C" w:rsidRPr="00854F32" w:rsidRDefault="00BE1C84">
            <w:pPr>
              <w:rPr>
                <w:rFonts w:asciiTheme="minorHAnsi" w:hAnsiTheme="minorHAnsi"/>
              </w:rPr>
            </w:pPr>
            <w:r w:rsidRPr="00854F32">
              <w:rPr>
                <w:rFonts w:asciiTheme="minorHAnsi" w:eastAsia="Calibri" w:hAnsiTheme="minorHAnsi" w:cs="Calibri"/>
                <w:b/>
              </w:rPr>
              <w:t>Course Syllabus Link</w:t>
            </w:r>
          </w:p>
        </w:tc>
      </w:tr>
      <w:tr w:rsidR="00361E7C" w:rsidRPr="00854F32">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ERE 153</w:t>
            </w:r>
          </w:p>
        </w:tc>
        <w:tc>
          <w:tcPr>
            <w:tcW w:w="226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Educational Statistics</w:t>
            </w:r>
          </w:p>
          <w:p w:rsidR="00361E7C" w:rsidRPr="00854F32" w:rsidRDefault="00BE1C84">
            <w:pPr>
              <w:rPr>
                <w:rFonts w:asciiTheme="minorHAnsi" w:hAnsiTheme="minorHAnsi"/>
              </w:rPr>
            </w:pPr>
            <w:r w:rsidRPr="00854F32">
              <w:rPr>
                <w:rFonts w:asciiTheme="minorHAnsi" w:eastAsia="Calibri" w:hAnsiTheme="minorHAnsi" w:cs="Calibri"/>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3</w:t>
            </w:r>
          </w:p>
        </w:tc>
        <w:tc>
          <w:tcPr>
            <w:tcW w:w="1830" w:type="dxa"/>
            <w:tcBorders>
              <w:bottom w:val="single" w:sz="8" w:space="0" w:color="000000"/>
              <w:right w:val="single" w:sz="8" w:space="0" w:color="000000"/>
            </w:tcBorders>
            <w:tcMar>
              <w:top w:w="100" w:type="dxa"/>
              <w:left w:w="100" w:type="dxa"/>
              <w:bottom w:w="100" w:type="dxa"/>
              <w:right w:w="100" w:type="dxa"/>
            </w:tcMar>
          </w:tcPr>
          <w:p w:rsidR="00361E7C" w:rsidRPr="00854F32" w:rsidRDefault="003C4639">
            <w:pPr>
              <w:rPr>
                <w:rFonts w:asciiTheme="minorHAnsi" w:hAnsiTheme="minorHAnsi"/>
              </w:rPr>
            </w:pPr>
            <w:hyperlink r:id="rId9" w:history="1">
              <w:r w:rsidR="009F2D84" w:rsidRPr="00854F32">
                <w:rPr>
                  <w:rStyle w:val="Hyperlink"/>
                  <w:rFonts w:asciiTheme="minorHAnsi" w:eastAsia="Calibri" w:hAnsiTheme="minorHAnsi" w:cs="Calibri"/>
                </w:rPr>
                <w:t>Course Descriptions Certificate of Advanced Study R.docx</w:t>
              </w:r>
            </w:hyperlink>
          </w:p>
        </w:tc>
        <w:tc>
          <w:tcPr>
            <w:tcW w:w="2175" w:type="dxa"/>
            <w:tcBorders>
              <w:bottom w:val="single" w:sz="8" w:space="0" w:color="000000"/>
              <w:right w:val="single" w:sz="8" w:space="0" w:color="000000"/>
            </w:tcBorders>
            <w:tcMar>
              <w:top w:w="100" w:type="dxa"/>
              <w:left w:w="100" w:type="dxa"/>
              <w:bottom w:w="100" w:type="dxa"/>
              <w:right w:w="100" w:type="dxa"/>
            </w:tcMar>
          </w:tcPr>
          <w:p w:rsidR="00361E7C" w:rsidRPr="00854F32" w:rsidRDefault="003C4639">
            <w:pPr>
              <w:rPr>
                <w:rFonts w:asciiTheme="minorHAnsi" w:hAnsiTheme="minorHAnsi"/>
              </w:rPr>
            </w:pPr>
            <w:hyperlink r:id="rId10" w:history="1">
              <w:r w:rsidR="00737D15" w:rsidRPr="00854F32">
                <w:rPr>
                  <w:rStyle w:val="Hyperlink"/>
                  <w:rFonts w:asciiTheme="minorHAnsi" w:eastAsia="Calibri" w:hAnsiTheme="minorHAnsi" w:cs="Calibri"/>
                </w:rPr>
                <w:t>ERE153EducationalStatistics R.docx</w:t>
              </w:r>
            </w:hyperlink>
          </w:p>
        </w:tc>
      </w:tr>
      <w:tr w:rsidR="00361E7C" w:rsidRPr="00854F32">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ERE 220</w:t>
            </w:r>
          </w:p>
        </w:tc>
        <w:tc>
          <w:tcPr>
            <w:tcW w:w="226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Research in Education</w:t>
            </w:r>
          </w:p>
          <w:p w:rsidR="00361E7C" w:rsidRPr="00854F32" w:rsidRDefault="00BE1C84">
            <w:pPr>
              <w:rPr>
                <w:rFonts w:asciiTheme="minorHAnsi" w:hAnsiTheme="minorHAnsi"/>
              </w:rPr>
            </w:pPr>
            <w:r w:rsidRPr="00854F32">
              <w:rPr>
                <w:rFonts w:asciiTheme="minorHAnsi" w:eastAsia="Calibri" w:hAnsiTheme="minorHAnsi" w:cs="Calibri"/>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3</w:t>
            </w:r>
          </w:p>
        </w:tc>
        <w:tc>
          <w:tcPr>
            <w:tcW w:w="1830" w:type="dxa"/>
            <w:tcBorders>
              <w:bottom w:val="single" w:sz="8" w:space="0" w:color="000000"/>
              <w:right w:val="single" w:sz="8" w:space="0" w:color="000000"/>
            </w:tcBorders>
            <w:tcMar>
              <w:top w:w="100" w:type="dxa"/>
              <w:left w:w="100" w:type="dxa"/>
              <w:bottom w:w="100" w:type="dxa"/>
              <w:right w:w="100" w:type="dxa"/>
            </w:tcMar>
          </w:tcPr>
          <w:p w:rsidR="00361E7C" w:rsidRPr="00854F32" w:rsidRDefault="003C4639">
            <w:pPr>
              <w:rPr>
                <w:rFonts w:asciiTheme="minorHAnsi" w:hAnsiTheme="minorHAnsi"/>
              </w:rPr>
            </w:pPr>
            <w:hyperlink r:id="rId11" w:history="1">
              <w:r w:rsidR="009F2D84" w:rsidRPr="00854F32">
                <w:rPr>
                  <w:rStyle w:val="Hyperlink"/>
                  <w:rFonts w:asciiTheme="minorHAnsi" w:eastAsia="Calibri" w:hAnsiTheme="minorHAnsi" w:cs="Calibri"/>
                </w:rPr>
                <w:t>Course Descriptions Certificate of Advanced Study R.docx</w:t>
              </w:r>
            </w:hyperlink>
          </w:p>
        </w:tc>
        <w:tc>
          <w:tcPr>
            <w:tcW w:w="217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 xml:space="preserve"> </w:t>
            </w:r>
            <w:hyperlink r:id="rId12" w:history="1">
              <w:r w:rsidR="00737D15" w:rsidRPr="00854F32">
                <w:rPr>
                  <w:rStyle w:val="Hyperlink"/>
                  <w:rFonts w:asciiTheme="minorHAnsi" w:eastAsia="Calibri" w:hAnsiTheme="minorHAnsi" w:cs="Calibri"/>
                </w:rPr>
                <w:t xml:space="preserve">ERE220 </w:t>
              </w:r>
              <w:proofErr w:type="spellStart"/>
              <w:r w:rsidR="00737D15" w:rsidRPr="00854F32">
                <w:rPr>
                  <w:rStyle w:val="Hyperlink"/>
                  <w:rFonts w:asciiTheme="minorHAnsi" w:eastAsia="Calibri" w:hAnsiTheme="minorHAnsi" w:cs="Calibri"/>
                </w:rPr>
                <w:t>ResearchinEducation</w:t>
              </w:r>
              <w:proofErr w:type="spellEnd"/>
              <w:r w:rsidR="00737D15" w:rsidRPr="00854F32">
                <w:rPr>
                  <w:rStyle w:val="Hyperlink"/>
                  <w:rFonts w:asciiTheme="minorHAnsi" w:eastAsia="Calibri" w:hAnsiTheme="minorHAnsi" w:cs="Calibri"/>
                </w:rPr>
                <w:t xml:space="preserve"> R.docx</w:t>
              </w:r>
            </w:hyperlink>
          </w:p>
        </w:tc>
      </w:tr>
      <w:tr w:rsidR="00EE465D" w:rsidRPr="00854F32">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465D" w:rsidRPr="00854F32" w:rsidRDefault="00EE465D">
            <w:pPr>
              <w:rPr>
                <w:rFonts w:asciiTheme="minorHAnsi" w:eastAsia="Calibri" w:hAnsiTheme="minorHAnsi" w:cs="Calibri"/>
              </w:rPr>
            </w:pPr>
            <w:r>
              <w:rPr>
                <w:rFonts w:asciiTheme="minorHAnsi" w:eastAsia="Calibri" w:hAnsiTheme="minorHAnsi" w:cs="Calibri"/>
              </w:rPr>
              <w:t>ERE 260</w:t>
            </w:r>
          </w:p>
        </w:tc>
        <w:tc>
          <w:tcPr>
            <w:tcW w:w="2265" w:type="dxa"/>
            <w:tcBorders>
              <w:bottom w:val="single" w:sz="8" w:space="0" w:color="000000"/>
              <w:right w:val="single" w:sz="8" w:space="0" w:color="000000"/>
            </w:tcBorders>
            <w:tcMar>
              <w:top w:w="100" w:type="dxa"/>
              <w:left w:w="100" w:type="dxa"/>
              <w:bottom w:w="100" w:type="dxa"/>
              <w:right w:w="100" w:type="dxa"/>
            </w:tcMar>
          </w:tcPr>
          <w:p w:rsidR="00EE465D" w:rsidRPr="00854F32" w:rsidRDefault="00EE465D">
            <w:pPr>
              <w:rPr>
                <w:rFonts w:asciiTheme="minorHAnsi" w:eastAsia="Calibri" w:hAnsiTheme="minorHAnsi" w:cs="Calibri"/>
              </w:rPr>
            </w:pPr>
            <w:r>
              <w:rPr>
                <w:rFonts w:asciiTheme="minorHAnsi" w:eastAsia="Calibri" w:hAnsiTheme="minorHAnsi" w:cs="Calibri"/>
              </w:rPr>
              <w:t>Assessment as Learning</w:t>
            </w:r>
          </w:p>
        </w:tc>
        <w:tc>
          <w:tcPr>
            <w:tcW w:w="765" w:type="dxa"/>
            <w:tcBorders>
              <w:bottom w:val="single" w:sz="8" w:space="0" w:color="000000"/>
              <w:right w:val="single" w:sz="8" w:space="0" w:color="000000"/>
            </w:tcBorders>
            <w:tcMar>
              <w:top w:w="100" w:type="dxa"/>
              <w:left w:w="100" w:type="dxa"/>
              <w:bottom w:w="100" w:type="dxa"/>
              <w:right w:w="100" w:type="dxa"/>
            </w:tcMar>
          </w:tcPr>
          <w:p w:rsidR="00EE465D" w:rsidRPr="00854F32" w:rsidRDefault="00EE465D">
            <w:pPr>
              <w:rPr>
                <w:rFonts w:asciiTheme="minorHAnsi" w:eastAsia="Calibri" w:hAnsiTheme="minorHAnsi" w:cs="Calibri"/>
              </w:rPr>
            </w:pPr>
            <w:r>
              <w:rPr>
                <w:rFonts w:asciiTheme="minorHAnsi" w:eastAsia="Calibri" w:hAnsiTheme="minorHAnsi" w:cs="Calibri"/>
              </w:rPr>
              <w:t>3</w:t>
            </w:r>
          </w:p>
        </w:tc>
        <w:tc>
          <w:tcPr>
            <w:tcW w:w="1830" w:type="dxa"/>
            <w:tcBorders>
              <w:bottom w:val="single" w:sz="8" w:space="0" w:color="000000"/>
              <w:right w:val="single" w:sz="8" w:space="0" w:color="000000"/>
            </w:tcBorders>
            <w:tcMar>
              <w:top w:w="100" w:type="dxa"/>
              <w:left w:w="100" w:type="dxa"/>
              <w:bottom w:w="100" w:type="dxa"/>
              <w:right w:w="100" w:type="dxa"/>
            </w:tcMar>
          </w:tcPr>
          <w:p w:rsidR="00EE465D" w:rsidRPr="00854F32" w:rsidRDefault="00EE465D">
            <w:pPr>
              <w:rPr>
                <w:rFonts w:asciiTheme="minorHAnsi" w:hAnsiTheme="minorHAnsi"/>
              </w:rPr>
            </w:pPr>
            <w:r w:rsidRPr="00EE465D">
              <w:rPr>
                <w:rFonts w:asciiTheme="minorHAnsi" w:hAnsiTheme="minorHAnsi"/>
              </w:rPr>
              <w:t>Course Descriptions Certificate of Advanced Study R.docx</w:t>
            </w:r>
            <w:r>
              <w:rPr>
                <w:rFonts w:asciiTheme="minorHAnsi" w:hAnsiTheme="minorHAnsi"/>
              </w:rPr>
              <w:t xml:space="preserve"> </w:t>
            </w:r>
          </w:p>
        </w:tc>
        <w:tc>
          <w:tcPr>
            <w:tcW w:w="2175" w:type="dxa"/>
            <w:tcBorders>
              <w:bottom w:val="single" w:sz="8" w:space="0" w:color="000000"/>
              <w:right w:val="single" w:sz="8" w:space="0" w:color="000000"/>
            </w:tcBorders>
            <w:tcMar>
              <w:top w:w="100" w:type="dxa"/>
              <w:left w:w="100" w:type="dxa"/>
              <w:bottom w:w="100" w:type="dxa"/>
              <w:right w:w="100" w:type="dxa"/>
            </w:tcMar>
          </w:tcPr>
          <w:p w:rsidR="00EE465D" w:rsidRPr="00854F32" w:rsidRDefault="00EE465D">
            <w:pPr>
              <w:rPr>
                <w:rFonts w:asciiTheme="minorHAnsi" w:eastAsia="Calibri" w:hAnsiTheme="minorHAnsi" w:cs="Calibri"/>
              </w:rPr>
            </w:pPr>
            <w:r>
              <w:rPr>
                <w:rFonts w:asciiTheme="minorHAnsi" w:eastAsia="Calibri" w:hAnsiTheme="minorHAnsi" w:cs="Calibri"/>
              </w:rPr>
              <w:t>ERE260Assessmentas Learning R.docx</w:t>
            </w:r>
          </w:p>
        </w:tc>
      </w:tr>
      <w:tr w:rsidR="00361E7C" w:rsidRPr="00854F32">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ERE 288</w:t>
            </w:r>
          </w:p>
        </w:tc>
        <w:tc>
          <w:tcPr>
            <w:tcW w:w="226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Measurement and Evaluation</w:t>
            </w:r>
          </w:p>
        </w:tc>
        <w:tc>
          <w:tcPr>
            <w:tcW w:w="76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3</w:t>
            </w:r>
          </w:p>
        </w:tc>
        <w:tc>
          <w:tcPr>
            <w:tcW w:w="1830" w:type="dxa"/>
            <w:tcBorders>
              <w:bottom w:val="single" w:sz="8" w:space="0" w:color="000000"/>
              <w:right w:val="single" w:sz="8" w:space="0" w:color="000000"/>
            </w:tcBorders>
            <w:tcMar>
              <w:top w:w="100" w:type="dxa"/>
              <w:left w:w="100" w:type="dxa"/>
              <w:bottom w:w="100" w:type="dxa"/>
              <w:right w:w="100" w:type="dxa"/>
            </w:tcMar>
          </w:tcPr>
          <w:p w:rsidR="00361E7C" w:rsidRPr="00854F32" w:rsidRDefault="003C4639">
            <w:pPr>
              <w:rPr>
                <w:rFonts w:asciiTheme="minorHAnsi" w:hAnsiTheme="minorHAnsi"/>
              </w:rPr>
            </w:pPr>
            <w:hyperlink r:id="rId13" w:history="1">
              <w:r w:rsidR="009F2D84" w:rsidRPr="00854F32">
                <w:rPr>
                  <w:rStyle w:val="Hyperlink"/>
                  <w:rFonts w:asciiTheme="minorHAnsi" w:eastAsia="Calibri" w:hAnsiTheme="minorHAnsi" w:cs="Calibri"/>
                </w:rPr>
                <w:t>Course Descriptions Certificate of Advanced Study R.docx</w:t>
              </w:r>
            </w:hyperlink>
          </w:p>
        </w:tc>
        <w:tc>
          <w:tcPr>
            <w:tcW w:w="2175" w:type="dxa"/>
            <w:tcBorders>
              <w:bottom w:val="single" w:sz="8" w:space="0" w:color="000000"/>
              <w:right w:val="single" w:sz="8" w:space="0" w:color="000000"/>
            </w:tcBorders>
            <w:tcMar>
              <w:top w:w="100" w:type="dxa"/>
              <w:left w:w="100" w:type="dxa"/>
              <w:bottom w:w="100" w:type="dxa"/>
              <w:right w:w="100" w:type="dxa"/>
            </w:tcMar>
          </w:tcPr>
          <w:p w:rsidR="00361E7C" w:rsidRPr="00854F32" w:rsidRDefault="003C4639">
            <w:pPr>
              <w:rPr>
                <w:rStyle w:val="Hyperlink"/>
                <w:rFonts w:asciiTheme="minorHAnsi" w:eastAsia="Calibri" w:hAnsiTheme="minorHAnsi" w:cs="Calibri"/>
              </w:rPr>
            </w:pPr>
            <w:hyperlink r:id="rId14" w:history="1">
              <w:r w:rsidR="00737D15" w:rsidRPr="00854F32">
                <w:rPr>
                  <w:rStyle w:val="Hyperlink"/>
                  <w:rFonts w:asciiTheme="minorHAnsi" w:eastAsia="Calibri" w:hAnsiTheme="minorHAnsi" w:cs="Calibri"/>
                </w:rPr>
                <w:t>ERE288MeasurementProgramEvaluation R.docx</w:t>
              </w:r>
            </w:hyperlink>
            <w:r w:rsidR="009B5B02" w:rsidRPr="00854F32">
              <w:rPr>
                <w:rStyle w:val="Hyperlink"/>
                <w:rFonts w:asciiTheme="minorHAnsi" w:eastAsia="Calibri" w:hAnsiTheme="minorHAnsi" w:cs="Calibri"/>
              </w:rPr>
              <w:t xml:space="preserve">                      </w:t>
            </w:r>
          </w:p>
          <w:p w:rsidR="009B5B02" w:rsidRPr="00854F32" w:rsidRDefault="009B5B02">
            <w:pPr>
              <w:rPr>
                <w:rFonts w:asciiTheme="minorHAnsi" w:hAnsiTheme="minorHAnsi"/>
              </w:rPr>
            </w:pPr>
          </w:p>
        </w:tc>
      </w:tr>
      <w:tr w:rsidR="00361E7C" w:rsidRPr="00854F32">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E7C" w:rsidRPr="00854F32" w:rsidRDefault="00F62A2B">
            <w:pPr>
              <w:rPr>
                <w:rFonts w:asciiTheme="minorHAnsi" w:hAnsiTheme="minorHAnsi"/>
              </w:rPr>
            </w:pPr>
            <w:r>
              <w:rPr>
                <w:rFonts w:asciiTheme="minorHAnsi" w:eastAsia="Calibri" w:hAnsiTheme="minorHAnsi" w:cs="Calibri"/>
              </w:rPr>
              <w:t>ERE 287</w:t>
            </w:r>
          </w:p>
        </w:tc>
        <w:tc>
          <w:tcPr>
            <w:tcW w:w="226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eastAsia="Calibri" w:hAnsiTheme="minorHAnsi" w:cs="Calibri"/>
              </w:rPr>
            </w:pPr>
            <w:r w:rsidRPr="00854F32">
              <w:rPr>
                <w:rFonts w:asciiTheme="minorHAnsi" w:eastAsia="Calibri" w:hAnsiTheme="minorHAnsi" w:cs="Calibri"/>
              </w:rPr>
              <w:t>Qualitative Research Methods in Education</w:t>
            </w:r>
          </w:p>
          <w:p w:rsidR="00A72B56" w:rsidRPr="00854F32" w:rsidRDefault="00A72B56">
            <w:pPr>
              <w:rPr>
                <w:rFonts w:asciiTheme="minorHAnsi" w:hAnsiTheme="minorHAnsi"/>
              </w:rPr>
            </w:pPr>
          </w:p>
        </w:tc>
        <w:tc>
          <w:tcPr>
            <w:tcW w:w="765" w:type="dxa"/>
            <w:tcBorders>
              <w:bottom w:val="single" w:sz="8" w:space="0" w:color="000000"/>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3</w:t>
            </w:r>
          </w:p>
        </w:tc>
        <w:tc>
          <w:tcPr>
            <w:tcW w:w="1830" w:type="dxa"/>
            <w:tcBorders>
              <w:bottom w:val="single" w:sz="8" w:space="0" w:color="000000"/>
              <w:right w:val="single" w:sz="8" w:space="0" w:color="000000"/>
            </w:tcBorders>
            <w:tcMar>
              <w:top w:w="100" w:type="dxa"/>
              <w:left w:w="100" w:type="dxa"/>
              <w:bottom w:w="100" w:type="dxa"/>
              <w:right w:w="100" w:type="dxa"/>
            </w:tcMar>
          </w:tcPr>
          <w:p w:rsidR="00361E7C" w:rsidRPr="00854F32" w:rsidRDefault="003C4639">
            <w:pPr>
              <w:rPr>
                <w:rFonts w:asciiTheme="minorHAnsi" w:hAnsiTheme="minorHAnsi"/>
              </w:rPr>
            </w:pPr>
            <w:hyperlink r:id="rId15" w:history="1">
              <w:r w:rsidR="009F2D84" w:rsidRPr="00854F32">
                <w:rPr>
                  <w:rStyle w:val="Hyperlink"/>
                  <w:rFonts w:asciiTheme="minorHAnsi" w:eastAsia="Calibri" w:hAnsiTheme="minorHAnsi" w:cs="Calibri"/>
                </w:rPr>
                <w:t>Course Descriptions Certificate of Advanced Study R.docx</w:t>
              </w:r>
            </w:hyperlink>
          </w:p>
        </w:tc>
        <w:tc>
          <w:tcPr>
            <w:tcW w:w="2175" w:type="dxa"/>
            <w:tcBorders>
              <w:bottom w:val="single" w:sz="8" w:space="0" w:color="000000"/>
              <w:right w:val="single" w:sz="8" w:space="0" w:color="000000"/>
            </w:tcBorders>
            <w:tcMar>
              <w:top w:w="100" w:type="dxa"/>
              <w:left w:w="100" w:type="dxa"/>
              <w:bottom w:w="100" w:type="dxa"/>
              <w:right w:w="100" w:type="dxa"/>
            </w:tcMar>
          </w:tcPr>
          <w:p w:rsidR="00361E7C" w:rsidRPr="00854F32" w:rsidRDefault="003C4639">
            <w:pPr>
              <w:rPr>
                <w:rStyle w:val="Hyperlink"/>
                <w:rFonts w:asciiTheme="minorHAnsi" w:eastAsia="Calibri" w:hAnsiTheme="minorHAnsi" w:cs="Calibri"/>
              </w:rPr>
            </w:pPr>
            <w:hyperlink r:id="rId16" w:history="1">
              <w:r w:rsidR="00737D15" w:rsidRPr="00854F32">
                <w:rPr>
                  <w:rStyle w:val="Hyperlink"/>
                  <w:rFonts w:asciiTheme="minorHAnsi" w:eastAsia="Calibri" w:hAnsiTheme="minorHAnsi" w:cs="Calibri"/>
                </w:rPr>
                <w:t>ERE280TQualitativeResearchMethods R.docx</w:t>
              </w:r>
            </w:hyperlink>
          </w:p>
          <w:p w:rsidR="009B5B02" w:rsidRPr="00854F32" w:rsidRDefault="009B5B02">
            <w:pPr>
              <w:rPr>
                <w:rFonts w:asciiTheme="minorHAnsi" w:hAnsiTheme="minorHAnsi"/>
              </w:rPr>
            </w:pPr>
          </w:p>
        </w:tc>
      </w:tr>
      <w:tr w:rsidR="00361E7C" w:rsidRPr="00854F32" w:rsidTr="00EE465D">
        <w:tc>
          <w:tcPr>
            <w:tcW w:w="1125" w:type="dxa"/>
            <w:tcBorders>
              <w:left w:val="single" w:sz="8" w:space="0" w:color="000000"/>
              <w:right w:val="single" w:sz="8" w:space="0" w:color="000000"/>
            </w:tcBorders>
            <w:tcMar>
              <w:top w:w="100" w:type="dxa"/>
              <w:left w:w="100" w:type="dxa"/>
              <w:bottom w:w="100" w:type="dxa"/>
              <w:right w:w="100" w:type="dxa"/>
            </w:tcMar>
          </w:tcPr>
          <w:p w:rsidR="00361E7C" w:rsidRPr="00854F32" w:rsidRDefault="00F62A2B">
            <w:pPr>
              <w:rPr>
                <w:rFonts w:asciiTheme="minorHAnsi" w:hAnsiTheme="minorHAnsi"/>
              </w:rPr>
            </w:pPr>
            <w:r>
              <w:rPr>
                <w:rFonts w:asciiTheme="minorHAnsi" w:eastAsia="Calibri" w:hAnsiTheme="minorHAnsi" w:cs="Calibri"/>
              </w:rPr>
              <w:t>ERE 289</w:t>
            </w:r>
          </w:p>
        </w:tc>
        <w:tc>
          <w:tcPr>
            <w:tcW w:w="2265" w:type="dxa"/>
            <w:tcBorders>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Statistical Modeling</w:t>
            </w:r>
          </w:p>
          <w:p w:rsidR="00361E7C" w:rsidRPr="00854F32" w:rsidRDefault="00BE1C84">
            <w:pPr>
              <w:rPr>
                <w:rFonts w:asciiTheme="minorHAnsi" w:hAnsiTheme="minorHAnsi"/>
              </w:rPr>
            </w:pPr>
            <w:r w:rsidRPr="00854F32">
              <w:rPr>
                <w:rFonts w:asciiTheme="minorHAnsi" w:eastAsia="Calibri" w:hAnsiTheme="minorHAnsi" w:cs="Calibri"/>
              </w:rPr>
              <w:t xml:space="preserve"> </w:t>
            </w:r>
          </w:p>
        </w:tc>
        <w:tc>
          <w:tcPr>
            <w:tcW w:w="765" w:type="dxa"/>
            <w:tcBorders>
              <w:right w:val="single" w:sz="8" w:space="0" w:color="000000"/>
            </w:tcBorders>
            <w:tcMar>
              <w:top w:w="100" w:type="dxa"/>
              <w:left w:w="100" w:type="dxa"/>
              <w:bottom w:w="100" w:type="dxa"/>
              <w:right w:w="100" w:type="dxa"/>
            </w:tcMar>
          </w:tcPr>
          <w:p w:rsidR="00361E7C" w:rsidRPr="00854F32" w:rsidRDefault="00BE1C84">
            <w:pPr>
              <w:rPr>
                <w:rFonts w:asciiTheme="minorHAnsi" w:hAnsiTheme="minorHAnsi"/>
              </w:rPr>
            </w:pPr>
            <w:r w:rsidRPr="00854F32">
              <w:rPr>
                <w:rFonts w:asciiTheme="minorHAnsi" w:eastAsia="Calibri" w:hAnsiTheme="minorHAnsi" w:cs="Calibri"/>
              </w:rPr>
              <w:t>3</w:t>
            </w:r>
          </w:p>
        </w:tc>
        <w:tc>
          <w:tcPr>
            <w:tcW w:w="1830" w:type="dxa"/>
            <w:tcBorders>
              <w:right w:val="single" w:sz="8" w:space="0" w:color="000000"/>
            </w:tcBorders>
            <w:tcMar>
              <w:top w:w="100" w:type="dxa"/>
              <w:left w:w="100" w:type="dxa"/>
              <w:bottom w:w="100" w:type="dxa"/>
              <w:right w:w="100" w:type="dxa"/>
            </w:tcMar>
          </w:tcPr>
          <w:p w:rsidR="00361E7C" w:rsidRPr="00854F32" w:rsidRDefault="003C4639">
            <w:pPr>
              <w:rPr>
                <w:rFonts w:asciiTheme="minorHAnsi" w:hAnsiTheme="minorHAnsi"/>
              </w:rPr>
            </w:pPr>
            <w:hyperlink r:id="rId17" w:history="1">
              <w:r w:rsidR="009F2D84" w:rsidRPr="00854F32">
                <w:rPr>
                  <w:rStyle w:val="Hyperlink"/>
                  <w:rFonts w:asciiTheme="minorHAnsi" w:eastAsia="Calibri" w:hAnsiTheme="minorHAnsi" w:cs="Calibri"/>
                </w:rPr>
                <w:t>Course Descriptions Certificate of Advanced Study R.docx</w:t>
              </w:r>
            </w:hyperlink>
          </w:p>
        </w:tc>
        <w:tc>
          <w:tcPr>
            <w:tcW w:w="2175" w:type="dxa"/>
            <w:tcBorders>
              <w:right w:val="single" w:sz="8" w:space="0" w:color="000000"/>
            </w:tcBorders>
            <w:tcMar>
              <w:top w:w="100" w:type="dxa"/>
              <w:left w:w="100" w:type="dxa"/>
              <w:bottom w:w="100" w:type="dxa"/>
              <w:right w:w="100" w:type="dxa"/>
            </w:tcMar>
          </w:tcPr>
          <w:p w:rsidR="00361E7C" w:rsidRPr="00854F32" w:rsidRDefault="00BE1C84">
            <w:pPr>
              <w:rPr>
                <w:rStyle w:val="Hyperlink"/>
                <w:rFonts w:asciiTheme="minorHAnsi" w:eastAsia="Calibri" w:hAnsiTheme="minorHAnsi" w:cs="Calibri"/>
              </w:rPr>
            </w:pPr>
            <w:r w:rsidRPr="00854F32">
              <w:rPr>
                <w:rFonts w:asciiTheme="minorHAnsi" w:eastAsia="Calibri" w:hAnsiTheme="minorHAnsi" w:cs="Calibri"/>
              </w:rPr>
              <w:t xml:space="preserve"> </w:t>
            </w:r>
            <w:hyperlink r:id="rId18" w:history="1">
              <w:r w:rsidR="00737D15" w:rsidRPr="00854F32">
                <w:rPr>
                  <w:rStyle w:val="Hyperlink"/>
                  <w:rFonts w:asciiTheme="minorHAnsi" w:eastAsia="Calibri" w:hAnsiTheme="minorHAnsi" w:cs="Calibri"/>
                </w:rPr>
                <w:t>ERE 280T Statistical Modeling R (1).doc</w:t>
              </w:r>
            </w:hyperlink>
          </w:p>
          <w:p w:rsidR="009B5B02" w:rsidRPr="00854F32" w:rsidRDefault="009B5B02">
            <w:pPr>
              <w:rPr>
                <w:rStyle w:val="Hyperlink"/>
                <w:rFonts w:asciiTheme="minorHAnsi" w:eastAsia="Calibri" w:hAnsiTheme="minorHAnsi" w:cs="Calibri"/>
              </w:rPr>
            </w:pPr>
          </w:p>
          <w:p w:rsidR="009B5B02" w:rsidRPr="00854F32" w:rsidRDefault="009B5B02">
            <w:pPr>
              <w:rPr>
                <w:rFonts w:asciiTheme="minorHAnsi" w:hAnsiTheme="minorHAnsi"/>
              </w:rPr>
            </w:pPr>
          </w:p>
        </w:tc>
      </w:tr>
    </w:tbl>
    <w:p w:rsidR="00361E7C" w:rsidRPr="00854F32" w:rsidRDefault="00BE1C84">
      <w:pPr>
        <w:rPr>
          <w:rFonts w:asciiTheme="minorHAnsi" w:eastAsia="Calibri" w:hAnsiTheme="minorHAnsi" w:cs="Calibri"/>
        </w:rPr>
      </w:pPr>
      <w:r w:rsidRPr="00854F32">
        <w:rPr>
          <w:rFonts w:asciiTheme="minorHAnsi" w:eastAsia="Calibri" w:hAnsiTheme="minorHAnsi" w:cs="Calibri"/>
        </w:rPr>
        <w:t xml:space="preserve"> </w:t>
      </w:r>
      <w:r w:rsidR="00F62A2B">
        <w:rPr>
          <w:rFonts w:asciiTheme="minorHAnsi" w:eastAsia="Calibri" w:hAnsiTheme="minorHAnsi" w:cs="Calibri"/>
        </w:rPr>
        <w:t>The ERE 153 is a prerequisite for all courses</w:t>
      </w:r>
      <w:r w:rsidR="00A45761">
        <w:rPr>
          <w:rFonts w:asciiTheme="minorHAnsi" w:eastAsia="Calibri" w:hAnsiTheme="minorHAnsi" w:cs="Calibri"/>
        </w:rPr>
        <w:t>.</w:t>
      </w:r>
    </w:p>
    <w:p w:rsidR="00A72B56" w:rsidRPr="00854F32" w:rsidRDefault="00A72B56" w:rsidP="00A72B56">
      <w:pPr>
        <w:pStyle w:val="ListParagraph"/>
        <w:numPr>
          <w:ilvl w:val="0"/>
          <w:numId w:val="3"/>
        </w:numPr>
        <w:rPr>
          <w:rFonts w:asciiTheme="minorHAnsi" w:eastAsia="Calibri" w:hAnsiTheme="minorHAnsi" w:cs="Calibri"/>
        </w:rPr>
      </w:pPr>
      <w:r w:rsidRPr="00854F32">
        <w:rPr>
          <w:rFonts w:asciiTheme="minorHAnsi" w:eastAsia="Calibri" w:hAnsiTheme="minorHAnsi" w:cs="Calibri"/>
        </w:rPr>
        <w:t>New Cour</w:t>
      </w:r>
      <w:r w:rsidR="00F62A2B">
        <w:rPr>
          <w:rFonts w:asciiTheme="minorHAnsi" w:eastAsia="Calibri" w:hAnsiTheme="minorHAnsi" w:cs="Calibri"/>
        </w:rPr>
        <w:t>se Application form for ERE 287</w:t>
      </w:r>
      <w:r w:rsidRPr="00854F32">
        <w:rPr>
          <w:rFonts w:asciiTheme="minorHAnsi" w:eastAsia="Calibri" w:hAnsiTheme="minorHAnsi" w:cs="Calibri"/>
        </w:rPr>
        <w:t xml:space="preserve"> Qualitative Research Methods in Education (</w:t>
      </w:r>
      <w:hyperlink r:id="rId19" w:history="1">
        <w:r w:rsidR="00F62A2B">
          <w:rPr>
            <w:rStyle w:val="Hyperlink"/>
            <w:rFonts w:asciiTheme="minorHAnsi" w:eastAsia="Calibri" w:hAnsiTheme="minorHAnsi" w:cs="Calibri"/>
          </w:rPr>
          <w:t>New Course ERE 287</w:t>
        </w:r>
        <w:r w:rsidR="00B1278E" w:rsidRPr="00854F32">
          <w:rPr>
            <w:rStyle w:val="Hyperlink"/>
            <w:rFonts w:asciiTheme="minorHAnsi" w:eastAsia="Calibri" w:hAnsiTheme="minorHAnsi" w:cs="Calibri"/>
          </w:rPr>
          <w:t xml:space="preserve"> Qualitative Res.pdf</w:t>
        </w:r>
      </w:hyperlink>
      <w:r w:rsidRPr="00854F32">
        <w:rPr>
          <w:rFonts w:asciiTheme="minorHAnsi" w:eastAsia="Calibri" w:hAnsiTheme="minorHAnsi" w:cs="Calibri"/>
        </w:rPr>
        <w:t xml:space="preserve"> )</w:t>
      </w:r>
      <w:r w:rsidR="00B1278E" w:rsidRPr="00854F32">
        <w:rPr>
          <w:rFonts w:asciiTheme="minorHAnsi" w:eastAsia="Calibri" w:hAnsiTheme="minorHAnsi" w:cs="Calibri"/>
        </w:rPr>
        <w:t>.</w:t>
      </w:r>
    </w:p>
    <w:p w:rsidR="00A72B56" w:rsidRPr="00854F32" w:rsidRDefault="00A72B56" w:rsidP="00A72B56">
      <w:pPr>
        <w:pStyle w:val="ListParagraph"/>
        <w:numPr>
          <w:ilvl w:val="0"/>
          <w:numId w:val="3"/>
        </w:numPr>
        <w:rPr>
          <w:rFonts w:asciiTheme="minorHAnsi" w:hAnsiTheme="minorHAnsi"/>
        </w:rPr>
      </w:pPr>
      <w:r w:rsidRPr="00854F32">
        <w:rPr>
          <w:rFonts w:asciiTheme="minorHAnsi" w:hAnsiTheme="minorHAnsi"/>
        </w:rPr>
        <w:t>New Cour</w:t>
      </w:r>
      <w:r w:rsidR="00F62A2B">
        <w:rPr>
          <w:rFonts w:asciiTheme="minorHAnsi" w:hAnsiTheme="minorHAnsi"/>
        </w:rPr>
        <w:t>se Application form for ERE 289</w:t>
      </w:r>
      <w:r w:rsidRPr="00854F32">
        <w:rPr>
          <w:rFonts w:asciiTheme="minorHAnsi" w:hAnsiTheme="minorHAnsi"/>
        </w:rPr>
        <w:t xml:space="preserve"> </w:t>
      </w:r>
      <w:r w:rsidR="00B1278E" w:rsidRPr="00854F32">
        <w:rPr>
          <w:rFonts w:asciiTheme="minorHAnsi" w:hAnsiTheme="minorHAnsi"/>
        </w:rPr>
        <w:t>Statistical Modeling (</w:t>
      </w:r>
      <w:hyperlink r:id="rId20" w:history="1">
        <w:r w:rsidR="00F62A2B">
          <w:rPr>
            <w:rStyle w:val="Hyperlink"/>
            <w:rFonts w:asciiTheme="minorHAnsi" w:hAnsiTheme="minorHAnsi"/>
          </w:rPr>
          <w:t>New Course ERE 289</w:t>
        </w:r>
        <w:r w:rsidR="00B1278E" w:rsidRPr="00854F32">
          <w:rPr>
            <w:rStyle w:val="Hyperlink"/>
            <w:rFonts w:asciiTheme="minorHAnsi" w:hAnsiTheme="minorHAnsi"/>
          </w:rPr>
          <w:t xml:space="preserve"> Statistical Modeling.pdf</w:t>
        </w:r>
      </w:hyperlink>
      <w:r w:rsidR="00B1278E" w:rsidRPr="00854F32">
        <w:rPr>
          <w:rFonts w:asciiTheme="minorHAnsi" w:hAnsiTheme="minorHAnsi"/>
        </w:rPr>
        <w:t xml:space="preserve"> ).</w:t>
      </w:r>
    </w:p>
    <w:p w:rsidR="00B1278E" w:rsidRPr="00854F32" w:rsidRDefault="00B1278E" w:rsidP="00B1278E">
      <w:pPr>
        <w:pStyle w:val="ListParagraph"/>
        <w:rPr>
          <w:rFonts w:asciiTheme="minorHAnsi" w:hAnsiTheme="minorHAnsi"/>
        </w:rPr>
      </w:pPr>
    </w:p>
    <w:p w:rsidR="00361E7C" w:rsidRPr="00854F32" w:rsidRDefault="00EE465D" w:rsidP="00F779A5">
      <w:pPr>
        <w:spacing w:before="240"/>
        <w:rPr>
          <w:rFonts w:asciiTheme="minorHAnsi" w:eastAsia="Calibri" w:hAnsiTheme="minorHAnsi" w:cs="Calibri"/>
        </w:rPr>
      </w:pPr>
      <w:r>
        <w:rPr>
          <w:rFonts w:asciiTheme="minorHAnsi" w:eastAsia="Calibri" w:hAnsiTheme="minorHAnsi" w:cs="Calibri"/>
        </w:rPr>
        <w:t>8</w:t>
      </w:r>
      <w:r w:rsidR="00BE1C84" w:rsidRPr="00854F32">
        <w:rPr>
          <w:rFonts w:asciiTheme="minorHAnsi" w:eastAsia="Calibri" w:hAnsiTheme="minorHAnsi" w:cs="Calibri"/>
        </w:rPr>
        <w:t>.</w:t>
      </w:r>
      <w:r w:rsidR="00BE1C84" w:rsidRPr="00854F32">
        <w:rPr>
          <w:rFonts w:asciiTheme="minorHAnsi" w:eastAsia="Times New Roman" w:hAnsiTheme="minorHAnsi" w:cs="Times New Roman"/>
        </w:rPr>
        <w:t xml:space="preserve">      </w:t>
      </w:r>
      <w:r w:rsidR="00BE1C84" w:rsidRPr="00854F32">
        <w:rPr>
          <w:rFonts w:asciiTheme="minorHAnsi" w:eastAsia="Calibri" w:hAnsiTheme="minorHAnsi" w:cs="Calibri"/>
        </w:rPr>
        <w:t>Catalog Copy</w:t>
      </w:r>
      <w:r w:rsidR="00A72B56" w:rsidRPr="00854F32">
        <w:rPr>
          <w:rFonts w:asciiTheme="minorHAnsi" w:eastAsia="Calibri" w:hAnsiTheme="minorHAnsi" w:cs="Calibri"/>
        </w:rPr>
        <w:t xml:space="preserve"> inserts for program (</w:t>
      </w:r>
      <w:hyperlink r:id="rId21" w:history="1">
        <w:r w:rsidR="00A72B56" w:rsidRPr="00854F32">
          <w:rPr>
            <w:rStyle w:val="Hyperlink"/>
            <w:rFonts w:asciiTheme="minorHAnsi" w:eastAsia="Calibri" w:hAnsiTheme="minorHAnsi" w:cs="Calibri"/>
          </w:rPr>
          <w:t>Catalog insert program.pdf</w:t>
        </w:r>
      </w:hyperlink>
      <w:r w:rsidR="00A72B56" w:rsidRPr="00854F32">
        <w:rPr>
          <w:rFonts w:asciiTheme="minorHAnsi" w:eastAsia="Calibri" w:hAnsiTheme="minorHAnsi" w:cs="Calibri"/>
        </w:rPr>
        <w:t xml:space="preserve"> ) and new courses</w:t>
      </w:r>
      <w:r w:rsidR="00B1278E" w:rsidRPr="00854F32">
        <w:rPr>
          <w:rFonts w:asciiTheme="minorHAnsi" w:eastAsia="Calibri" w:hAnsiTheme="minorHAnsi" w:cs="Calibri"/>
        </w:rPr>
        <w:t xml:space="preserve"> </w:t>
      </w:r>
      <w:proofErr w:type="gramStart"/>
      <w:r w:rsidR="00B1278E" w:rsidRPr="00854F32">
        <w:rPr>
          <w:rFonts w:asciiTheme="minorHAnsi" w:eastAsia="Calibri" w:hAnsiTheme="minorHAnsi" w:cs="Calibri"/>
        </w:rPr>
        <w:t>(</w:t>
      </w:r>
      <w:r w:rsidR="00F779A5" w:rsidRPr="00854F32">
        <w:rPr>
          <w:rFonts w:asciiTheme="minorHAnsi" w:eastAsia="Calibri" w:hAnsiTheme="minorHAnsi" w:cs="Calibri"/>
        </w:rPr>
        <w:t xml:space="preserve"> </w:t>
      </w:r>
      <w:proofErr w:type="gramEnd"/>
      <w:hyperlink r:id="rId22" w:history="1">
        <w:r w:rsidR="00F779A5" w:rsidRPr="00854F32">
          <w:rPr>
            <w:rStyle w:val="Hyperlink"/>
            <w:rFonts w:asciiTheme="minorHAnsi" w:eastAsia="Calibri" w:hAnsiTheme="minorHAnsi" w:cs="Calibri"/>
          </w:rPr>
          <w:t>Catalog insert courses.pdf</w:t>
        </w:r>
      </w:hyperlink>
      <w:r w:rsidR="00B1278E" w:rsidRPr="00854F32">
        <w:rPr>
          <w:rFonts w:asciiTheme="minorHAnsi" w:eastAsia="Calibri" w:hAnsiTheme="minorHAnsi" w:cs="Calibri"/>
        </w:rPr>
        <w:t xml:space="preserve"> </w:t>
      </w:r>
      <w:r w:rsidR="00F779A5" w:rsidRPr="00854F32">
        <w:rPr>
          <w:rFonts w:asciiTheme="minorHAnsi" w:eastAsia="Calibri" w:hAnsiTheme="minorHAnsi" w:cs="Calibri"/>
        </w:rPr>
        <w:t>).</w:t>
      </w:r>
      <w:r w:rsidR="00B1278E" w:rsidRPr="00854F32">
        <w:rPr>
          <w:rFonts w:asciiTheme="minorHAnsi" w:eastAsia="Calibri" w:hAnsiTheme="minorHAnsi" w:cs="Calibri"/>
        </w:rPr>
        <w:t xml:space="preserve"> </w:t>
      </w:r>
      <w:r w:rsidR="00BE1C84" w:rsidRPr="00854F32">
        <w:rPr>
          <w:rFonts w:asciiTheme="minorHAnsi" w:eastAsia="Calibri" w:hAnsiTheme="minorHAnsi" w:cs="Calibri"/>
        </w:rPr>
        <w:t>See Table 2 above.</w:t>
      </w:r>
    </w:p>
    <w:p w:rsidR="00361E7C" w:rsidRDefault="00BE1C84">
      <w:pPr>
        <w:rPr>
          <w:rFonts w:asciiTheme="minorHAnsi" w:eastAsia="Calibri" w:hAnsiTheme="minorHAnsi" w:cs="Calibri"/>
        </w:rPr>
      </w:pPr>
      <w:r w:rsidRPr="00854F32">
        <w:rPr>
          <w:rFonts w:asciiTheme="minorHAnsi" w:eastAsia="Calibri" w:hAnsiTheme="minorHAnsi" w:cs="Calibri"/>
        </w:rPr>
        <w:t xml:space="preserve"> </w:t>
      </w:r>
    </w:p>
    <w:p w:rsidR="004561A3" w:rsidRPr="00854F32" w:rsidRDefault="004561A3">
      <w:pPr>
        <w:rPr>
          <w:rFonts w:asciiTheme="minorHAnsi" w:hAnsiTheme="minorHAnsi"/>
        </w:rPr>
      </w:pPr>
    </w:p>
    <w:p w:rsidR="00361E7C" w:rsidRPr="00854F32" w:rsidRDefault="00EE465D">
      <w:pPr>
        <w:rPr>
          <w:rFonts w:asciiTheme="minorHAnsi" w:hAnsiTheme="minorHAnsi"/>
        </w:rPr>
      </w:pPr>
      <w:r>
        <w:rPr>
          <w:rFonts w:asciiTheme="minorHAnsi" w:eastAsia="Calibri" w:hAnsiTheme="minorHAnsi" w:cs="Calibri"/>
        </w:rPr>
        <w:t>9</w:t>
      </w:r>
      <w:r w:rsidR="00BE1C84" w:rsidRPr="00854F32">
        <w:rPr>
          <w:rFonts w:asciiTheme="minorHAnsi" w:eastAsia="Calibri" w:hAnsiTheme="minorHAnsi" w:cs="Calibri"/>
        </w:rPr>
        <w:t>.</w:t>
      </w:r>
      <w:r w:rsidR="00BE1C84" w:rsidRPr="00854F32">
        <w:rPr>
          <w:rFonts w:asciiTheme="minorHAnsi" w:eastAsia="Times New Roman" w:hAnsiTheme="minorHAnsi" w:cs="Times New Roman"/>
        </w:rPr>
        <w:t xml:space="preserve">  </w:t>
      </w:r>
      <w:r w:rsidR="00BE1C84" w:rsidRPr="00EE465D">
        <w:rPr>
          <w:rFonts w:asciiTheme="minorHAnsi" w:eastAsia="Calibri" w:hAnsiTheme="minorHAnsi" w:cs="Calibri"/>
          <w:u w:val="single"/>
        </w:rPr>
        <w:t>List of Faculty</w:t>
      </w:r>
      <w:r w:rsidR="00FA3931" w:rsidRPr="00854F32">
        <w:rPr>
          <w:rFonts w:asciiTheme="minorHAnsi" w:eastAsia="Calibri" w:hAnsiTheme="minorHAnsi" w:cs="Calibri"/>
        </w:rPr>
        <w:t xml:space="preserve"> (See attached vitae.)</w:t>
      </w:r>
    </w:p>
    <w:tbl>
      <w:tblPr>
        <w:tblStyle w:val="a0"/>
        <w:tblW w:w="9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05"/>
        <w:gridCol w:w="685"/>
        <w:gridCol w:w="1077"/>
        <w:gridCol w:w="1259"/>
        <w:gridCol w:w="2434"/>
        <w:gridCol w:w="1710"/>
      </w:tblGrid>
      <w:tr w:rsidR="008A6756" w:rsidRPr="00854F32" w:rsidTr="009B5B02">
        <w:trPr>
          <w:trHeight w:val="612"/>
        </w:trPr>
        <w:tc>
          <w:tcPr>
            <w:tcW w:w="2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Name</w:t>
            </w:r>
          </w:p>
        </w:tc>
        <w:tc>
          <w:tcPr>
            <w:tcW w:w="6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Rank</w:t>
            </w:r>
          </w:p>
        </w:tc>
        <w:tc>
          <w:tcPr>
            <w:tcW w:w="10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proofErr w:type="spellStart"/>
            <w:r w:rsidRPr="00854F32">
              <w:rPr>
                <w:rFonts w:asciiTheme="minorHAnsi" w:eastAsia="Calibri" w:hAnsiTheme="minorHAnsi" w:cs="Calibri"/>
              </w:rPr>
              <w:t>Appt</w:t>
            </w:r>
            <w:proofErr w:type="spellEnd"/>
            <w:r w:rsidRPr="00854F32">
              <w:rPr>
                <w:rFonts w:asciiTheme="minorHAnsi" w:eastAsia="Calibri" w:hAnsiTheme="minorHAnsi" w:cs="Calibri"/>
              </w:rPr>
              <w:t xml:space="preserve"> Status</w:t>
            </w:r>
          </w:p>
        </w:tc>
        <w:tc>
          <w:tcPr>
            <w:tcW w:w="12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Area of Expertise</w:t>
            </w:r>
          </w:p>
        </w:tc>
        <w:tc>
          <w:tcPr>
            <w:tcW w:w="2434" w:type="dxa"/>
            <w:tcBorders>
              <w:top w:val="single" w:sz="8" w:space="0" w:color="000000"/>
              <w:bottom w:val="single" w:sz="8" w:space="0" w:color="000000"/>
            </w:tcBorders>
          </w:tcPr>
          <w:p w:rsidR="008A6756" w:rsidRPr="00854F32" w:rsidRDefault="008A6756" w:rsidP="008A6756">
            <w:pPr>
              <w:rPr>
                <w:rFonts w:asciiTheme="minorHAnsi" w:hAnsiTheme="minorHAnsi"/>
              </w:rPr>
            </w:pPr>
            <w:r w:rsidRPr="00854F32">
              <w:rPr>
                <w:rFonts w:asciiTheme="minorHAnsi" w:hAnsiTheme="minorHAnsi"/>
              </w:rPr>
              <w:t>Possible Course Assignment</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hAnsiTheme="minorHAnsi"/>
              </w:rPr>
              <w:t>Link</w:t>
            </w:r>
            <w:r w:rsidR="009B5B02" w:rsidRPr="00854F32">
              <w:rPr>
                <w:rFonts w:asciiTheme="minorHAnsi" w:hAnsiTheme="minorHAnsi"/>
              </w:rPr>
              <w:t xml:space="preserve"> for Vitae</w:t>
            </w:r>
          </w:p>
        </w:tc>
      </w:tr>
      <w:tr w:rsidR="008A6756" w:rsidRPr="00854F32" w:rsidTr="009B5B02">
        <w:trPr>
          <w:trHeight w:val="298"/>
        </w:trPr>
        <w:tc>
          <w:tcPr>
            <w:tcW w:w="2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 xml:space="preserve">Laura </w:t>
            </w:r>
            <w:proofErr w:type="spellStart"/>
            <w:r w:rsidRPr="00854F32">
              <w:rPr>
                <w:rFonts w:asciiTheme="minorHAnsi" w:eastAsia="Calibri" w:hAnsiTheme="minorHAnsi" w:cs="Calibri"/>
              </w:rPr>
              <w:t>Alamillo</w:t>
            </w:r>
            <w:proofErr w:type="spellEnd"/>
          </w:p>
        </w:tc>
        <w:tc>
          <w:tcPr>
            <w:tcW w:w="685"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TT</w:t>
            </w:r>
          </w:p>
        </w:tc>
        <w:tc>
          <w:tcPr>
            <w:tcW w:w="1077"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Associate</w:t>
            </w:r>
          </w:p>
        </w:tc>
        <w:tc>
          <w:tcPr>
            <w:tcW w:w="1259"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proofErr w:type="spellStart"/>
            <w:r w:rsidRPr="00854F32">
              <w:rPr>
                <w:rFonts w:asciiTheme="minorHAnsi" w:eastAsia="Calibri" w:hAnsiTheme="minorHAnsi" w:cs="Calibri"/>
              </w:rPr>
              <w:t>Qual</w:t>
            </w:r>
            <w:proofErr w:type="spellEnd"/>
          </w:p>
        </w:tc>
        <w:tc>
          <w:tcPr>
            <w:tcW w:w="2434" w:type="dxa"/>
            <w:tcBorders>
              <w:bottom w:val="single" w:sz="8" w:space="0" w:color="000000"/>
            </w:tcBorders>
          </w:tcPr>
          <w:p w:rsidR="008A6756" w:rsidRPr="00854F32" w:rsidRDefault="0006089B" w:rsidP="0006089B">
            <w:pPr>
              <w:rPr>
                <w:rFonts w:asciiTheme="minorHAnsi" w:hAnsiTheme="minorHAnsi"/>
              </w:rPr>
            </w:pPr>
            <w:r>
              <w:rPr>
                <w:rFonts w:asciiTheme="minorHAnsi" w:hAnsiTheme="minorHAnsi"/>
              </w:rPr>
              <w:t>287</w:t>
            </w:r>
          </w:p>
        </w:tc>
        <w:tc>
          <w:tcPr>
            <w:tcW w:w="1710" w:type="dxa"/>
            <w:tcBorders>
              <w:bottom w:val="single" w:sz="8" w:space="0" w:color="000000"/>
              <w:right w:val="single" w:sz="8" w:space="0" w:color="000000"/>
            </w:tcBorders>
            <w:tcMar>
              <w:top w:w="100" w:type="dxa"/>
              <w:left w:w="100" w:type="dxa"/>
              <w:bottom w:w="100" w:type="dxa"/>
              <w:right w:w="100" w:type="dxa"/>
            </w:tcMar>
          </w:tcPr>
          <w:p w:rsidR="008A6756" w:rsidRPr="00854F32" w:rsidRDefault="003C4639" w:rsidP="00E8616A">
            <w:pPr>
              <w:rPr>
                <w:rFonts w:asciiTheme="minorHAnsi" w:hAnsiTheme="minorHAnsi"/>
              </w:rPr>
            </w:pPr>
            <w:hyperlink r:id="rId23" w:history="1">
              <w:r w:rsidR="00E8616A" w:rsidRPr="00854F32">
                <w:rPr>
                  <w:rStyle w:val="Hyperlink"/>
                  <w:rFonts w:asciiTheme="minorHAnsi" w:hAnsiTheme="minorHAnsi"/>
                </w:rPr>
                <w:t>Vitae Laura Alamillo.doc</w:t>
              </w:r>
            </w:hyperlink>
          </w:p>
        </w:tc>
      </w:tr>
      <w:tr w:rsidR="008A6756" w:rsidRPr="00854F32" w:rsidTr="009B5B02">
        <w:trPr>
          <w:trHeight w:val="298"/>
        </w:trPr>
        <w:tc>
          <w:tcPr>
            <w:tcW w:w="2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Juan Carlos Gonzalez</w:t>
            </w:r>
          </w:p>
        </w:tc>
        <w:tc>
          <w:tcPr>
            <w:tcW w:w="685"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TT</w:t>
            </w:r>
          </w:p>
        </w:tc>
        <w:tc>
          <w:tcPr>
            <w:tcW w:w="1077"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Associate</w:t>
            </w:r>
          </w:p>
        </w:tc>
        <w:tc>
          <w:tcPr>
            <w:tcW w:w="1259"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proofErr w:type="spellStart"/>
            <w:r w:rsidRPr="00854F32">
              <w:rPr>
                <w:rFonts w:asciiTheme="minorHAnsi" w:eastAsia="Calibri" w:hAnsiTheme="minorHAnsi" w:cs="Calibri"/>
              </w:rPr>
              <w:t>Qual</w:t>
            </w:r>
            <w:proofErr w:type="spellEnd"/>
          </w:p>
        </w:tc>
        <w:tc>
          <w:tcPr>
            <w:tcW w:w="2434" w:type="dxa"/>
            <w:tcBorders>
              <w:bottom w:val="single" w:sz="8" w:space="0" w:color="000000"/>
            </w:tcBorders>
          </w:tcPr>
          <w:p w:rsidR="008A6756" w:rsidRPr="00854F32" w:rsidRDefault="0006089B" w:rsidP="008A6756">
            <w:pPr>
              <w:rPr>
                <w:rFonts w:asciiTheme="minorHAnsi" w:hAnsiTheme="minorHAnsi"/>
              </w:rPr>
            </w:pPr>
            <w:r>
              <w:rPr>
                <w:rFonts w:asciiTheme="minorHAnsi" w:hAnsiTheme="minorHAnsi"/>
              </w:rPr>
              <w:t>220, 287</w:t>
            </w:r>
          </w:p>
        </w:tc>
        <w:tc>
          <w:tcPr>
            <w:tcW w:w="1710" w:type="dxa"/>
            <w:tcBorders>
              <w:bottom w:val="single" w:sz="8" w:space="0" w:color="000000"/>
              <w:right w:val="single" w:sz="8" w:space="0" w:color="000000"/>
            </w:tcBorders>
            <w:tcMar>
              <w:top w:w="100" w:type="dxa"/>
              <w:left w:w="100" w:type="dxa"/>
              <w:bottom w:w="100" w:type="dxa"/>
              <w:right w:w="100" w:type="dxa"/>
            </w:tcMar>
          </w:tcPr>
          <w:p w:rsidR="008A6756" w:rsidRPr="00854F32" w:rsidRDefault="003C4639" w:rsidP="008A6756">
            <w:pPr>
              <w:rPr>
                <w:rFonts w:asciiTheme="minorHAnsi" w:hAnsiTheme="minorHAnsi"/>
              </w:rPr>
            </w:pPr>
            <w:hyperlink r:id="rId24" w:history="1">
              <w:r w:rsidR="008B5318" w:rsidRPr="00854F32">
                <w:rPr>
                  <w:rStyle w:val="Hyperlink"/>
                  <w:rFonts w:asciiTheme="minorHAnsi" w:hAnsiTheme="minorHAnsi"/>
                </w:rPr>
                <w:t>Vitae Gonzalez.pdf</w:t>
              </w:r>
            </w:hyperlink>
          </w:p>
        </w:tc>
      </w:tr>
      <w:tr w:rsidR="008A6756" w:rsidRPr="00854F32" w:rsidTr="009B5B02">
        <w:trPr>
          <w:trHeight w:val="597"/>
        </w:trPr>
        <w:tc>
          <w:tcPr>
            <w:tcW w:w="2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Susan Tracz</w:t>
            </w:r>
            <w:r w:rsidR="00EE465D">
              <w:rPr>
                <w:rFonts w:asciiTheme="minorHAnsi" w:eastAsia="Calibri" w:hAnsiTheme="minorHAnsi" w:cs="Calibri"/>
              </w:rPr>
              <w:t xml:space="preserve"> (Program Coordinator)</w:t>
            </w:r>
          </w:p>
        </w:tc>
        <w:tc>
          <w:tcPr>
            <w:tcW w:w="685"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TT</w:t>
            </w:r>
          </w:p>
        </w:tc>
        <w:tc>
          <w:tcPr>
            <w:tcW w:w="1077"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Professor</w:t>
            </w:r>
          </w:p>
        </w:tc>
        <w:tc>
          <w:tcPr>
            <w:tcW w:w="1259"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proofErr w:type="spellStart"/>
            <w:r w:rsidRPr="00854F32">
              <w:rPr>
                <w:rFonts w:asciiTheme="minorHAnsi" w:eastAsia="Calibri" w:hAnsiTheme="minorHAnsi" w:cs="Calibri"/>
              </w:rPr>
              <w:t>Quan</w:t>
            </w:r>
            <w:proofErr w:type="spellEnd"/>
            <w:r w:rsidRPr="00854F32">
              <w:rPr>
                <w:rFonts w:asciiTheme="minorHAnsi" w:eastAsia="Calibri" w:hAnsiTheme="minorHAnsi" w:cs="Calibri"/>
              </w:rPr>
              <w:t xml:space="preserve">, </w:t>
            </w:r>
            <w:proofErr w:type="spellStart"/>
            <w:r w:rsidRPr="00854F32">
              <w:rPr>
                <w:rFonts w:asciiTheme="minorHAnsi" w:eastAsia="Calibri" w:hAnsiTheme="minorHAnsi" w:cs="Calibri"/>
              </w:rPr>
              <w:t>Qual</w:t>
            </w:r>
            <w:proofErr w:type="spellEnd"/>
            <w:r w:rsidRPr="00854F32">
              <w:rPr>
                <w:rFonts w:asciiTheme="minorHAnsi" w:eastAsia="Calibri" w:hAnsiTheme="minorHAnsi" w:cs="Calibri"/>
              </w:rPr>
              <w:t>, Mixed</w:t>
            </w:r>
          </w:p>
        </w:tc>
        <w:tc>
          <w:tcPr>
            <w:tcW w:w="2434" w:type="dxa"/>
            <w:tcBorders>
              <w:bottom w:val="single" w:sz="8" w:space="0" w:color="000000"/>
            </w:tcBorders>
          </w:tcPr>
          <w:p w:rsidR="008A6756" w:rsidRPr="00854F32" w:rsidRDefault="0006089B" w:rsidP="008A6756">
            <w:pPr>
              <w:rPr>
                <w:rFonts w:asciiTheme="minorHAnsi" w:hAnsiTheme="minorHAnsi"/>
              </w:rPr>
            </w:pPr>
            <w:r>
              <w:rPr>
                <w:rFonts w:asciiTheme="minorHAnsi" w:hAnsiTheme="minorHAnsi"/>
              </w:rPr>
              <w:t>153, 220, 260, 287</w:t>
            </w:r>
            <w:r w:rsidR="008A6756" w:rsidRPr="00854F32">
              <w:rPr>
                <w:rFonts w:asciiTheme="minorHAnsi" w:hAnsiTheme="minorHAnsi"/>
              </w:rPr>
              <w:t xml:space="preserve">, </w:t>
            </w:r>
            <w:r>
              <w:rPr>
                <w:rFonts w:asciiTheme="minorHAnsi" w:hAnsiTheme="minorHAnsi"/>
              </w:rPr>
              <w:t>289</w:t>
            </w:r>
          </w:p>
        </w:tc>
        <w:tc>
          <w:tcPr>
            <w:tcW w:w="1710" w:type="dxa"/>
            <w:tcBorders>
              <w:bottom w:val="single" w:sz="8" w:space="0" w:color="000000"/>
              <w:right w:val="single" w:sz="8" w:space="0" w:color="000000"/>
            </w:tcBorders>
            <w:tcMar>
              <w:top w:w="100" w:type="dxa"/>
              <w:left w:w="100" w:type="dxa"/>
              <w:bottom w:w="100" w:type="dxa"/>
              <w:right w:w="100" w:type="dxa"/>
            </w:tcMar>
          </w:tcPr>
          <w:p w:rsidR="008A6756" w:rsidRPr="00854F32" w:rsidRDefault="003C4639" w:rsidP="008A6756">
            <w:pPr>
              <w:rPr>
                <w:rFonts w:asciiTheme="minorHAnsi" w:hAnsiTheme="minorHAnsi"/>
              </w:rPr>
            </w:pPr>
            <w:hyperlink r:id="rId25" w:history="1">
              <w:r w:rsidR="009B5B02" w:rsidRPr="00854F32">
                <w:rPr>
                  <w:rStyle w:val="Hyperlink"/>
                  <w:rFonts w:asciiTheme="minorHAnsi" w:hAnsiTheme="minorHAnsi"/>
                </w:rPr>
                <w:t>Vitae Susan Tracz.doc</w:t>
              </w:r>
            </w:hyperlink>
          </w:p>
        </w:tc>
      </w:tr>
      <w:tr w:rsidR="008A6756" w:rsidRPr="00854F32" w:rsidTr="009B5B02">
        <w:trPr>
          <w:trHeight w:val="298"/>
        </w:trPr>
        <w:tc>
          <w:tcPr>
            <w:tcW w:w="2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 xml:space="preserve">Christian </w:t>
            </w:r>
            <w:proofErr w:type="spellStart"/>
            <w:r w:rsidRPr="00854F32">
              <w:rPr>
                <w:rFonts w:asciiTheme="minorHAnsi" w:eastAsia="Calibri" w:hAnsiTheme="minorHAnsi" w:cs="Calibri"/>
              </w:rPr>
              <w:t>Wandeler</w:t>
            </w:r>
            <w:proofErr w:type="spellEnd"/>
          </w:p>
        </w:tc>
        <w:tc>
          <w:tcPr>
            <w:tcW w:w="685"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TT</w:t>
            </w:r>
          </w:p>
        </w:tc>
        <w:tc>
          <w:tcPr>
            <w:tcW w:w="1077"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Assistant</w:t>
            </w:r>
          </w:p>
        </w:tc>
        <w:tc>
          <w:tcPr>
            <w:tcW w:w="1259"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proofErr w:type="spellStart"/>
            <w:r w:rsidRPr="00854F32">
              <w:rPr>
                <w:rFonts w:asciiTheme="minorHAnsi" w:eastAsia="Calibri" w:hAnsiTheme="minorHAnsi" w:cs="Calibri"/>
              </w:rPr>
              <w:t>Quan</w:t>
            </w:r>
            <w:proofErr w:type="spellEnd"/>
          </w:p>
        </w:tc>
        <w:tc>
          <w:tcPr>
            <w:tcW w:w="2434" w:type="dxa"/>
            <w:tcBorders>
              <w:bottom w:val="single" w:sz="8" w:space="0" w:color="000000"/>
            </w:tcBorders>
          </w:tcPr>
          <w:p w:rsidR="008A6756" w:rsidRPr="00854F32" w:rsidRDefault="0006089B" w:rsidP="008A6756">
            <w:pPr>
              <w:rPr>
                <w:rFonts w:asciiTheme="minorHAnsi" w:hAnsiTheme="minorHAnsi"/>
              </w:rPr>
            </w:pPr>
            <w:r>
              <w:rPr>
                <w:rFonts w:asciiTheme="minorHAnsi" w:hAnsiTheme="minorHAnsi"/>
              </w:rPr>
              <w:t>153, 220, 260, 289</w:t>
            </w:r>
          </w:p>
        </w:tc>
        <w:tc>
          <w:tcPr>
            <w:tcW w:w="1710" w:type="dxa"/>
            <w:tcBorders>
              <w:bottom w:val="single" w:sz="8" w:space="0" w:color="000000"/>
              <w:right w:val="single" w:sz="8" w:space="0" w:color="000000"/>
            </w:tcBorders>
            <w:tcMar>
              <w:top w:w="100" w:type="dxa"/>
              <w:left w:w="100" w:type="dxa"/>
              <w:bottom w:w="100" w:type="dxa"/>
              <w:right w:w="100" w:type="dxa"/>
            </w:tcMar>
          </w:tcPr>
          <w:p w:rsidR="008A6756" w:rsidRPr="00854F32" w:rsidRDefault="003C4639" w:rsidP="008A6756">
            <w:pPr>
              <w:rPr>
                <w:rFonts w:asciiTheme="minorHAnsi" w:hAnsiTheme="minorHAnsi"/>
              </w:rPr>
            </w:pPr>
            <w:hyperlink r:id="rId26" w:history="1">
              <w:r w:rsidR="009B5B02" w:rsidRPr="00854F32">
                <w:rPr>
                  <w:rStyle w:val="Hyperlink"/>
                  <w:rFonts w:asciiTheme="minorHAnsi" w:hAnsiTheme="minorHAnsi"/>
                </w:rPr>
                <w:t>Vitae Christian Wandeler.doc</w:t>
              </w:r>
            </w:hyperlink>
          </w:p>
        </w:tc>
      </w:tr>
      <w:tr w:rsidR="008A6756" w:rsidRPr="00854F32" w:rsidTr="009B5B02">
        <w:trPr>
          <w:trHeight w:val="298"/>
        </w:trPr>
        <w:tc>
          <w:tcPr>
            <w:tcW w:w="20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proofErr w:type="spellStart"/>
            <w:r w:rsidRPr="00854F32">
              <w:rPr>
                <w:rFonts w:asciiTheme="minorHAnsi" w:eastAsia="Calibri" w:hAnsiTheme="minorHAnsi" w:cs="Calibri"/>
              </w:rPr>
              <w:t>Mariya</w:t>
            </w:r>
            <w:proofErr w:type="spellEnd"/>
            <w:r w:rsidRPr="00854F32">
              <w:rPr>
                <w:rFonts w:asciiTheme="minorHAnsi" w:eastAsia="Calibri" w:hAnsiTheme="minorHAnsi" w:cs="Calibri"/>
              </w:rPr>
              <w:t xml:space="preserve"> </w:t>
            </w:r>
            <w:proofErr w:type="spellStart"/>
            <w:r w:rsidRPr="00854F32">
              <w:rPr>
                <w:rFonts w:asciiTheme="minorHAnsi" w:eastAsia="Calibri" w:hAnsiTheme="minorHAnsi" w:cs="Calibri"/>
              </w:rPr>
              <w:t>Yukhymenko</w:t>
            </w:r>
            <w:proofErr w:type="spellEnd"/>
          </w:p>
        </w:tc>
        <w:tc>
          <w:tcPr>
            <w:tcW w:w="685"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TT</w:t>
            </w:r>
          </w:p>
        </w:tc>
        <w:tc>
          <w:tcPr>
            <w:tcW w:w="1077"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r w:rsidRPr="00854F32">
              <w:rPr>
                <w:rFonts w:asciiTheme="minorHAnsi" w:eastAsia="Calibri" w:hAnsiTheme="minorHAnsi" w:cs="Calibri"/>
              </w:rPr>
              <w:t>Assistant</w:t>
            </w:r>
          </w:p>
        </w:tc>
        <w:tc>
          <w:tcPr>
            <w:tcW w:w="1259" w:type="dxa"/>
            <w:tcBorders>
              <w:bottom w:val="single" w:sz="8" w:space="0" w:color="000000"/>
              <w:right w:val="single" w:sz="8" w:space="0" w:color="000000"/>
            </w:tcBorders>
            <w:tcMar>
              <w:top w:w="100" w:type="dxa"/>
              <w:left w:w="100" w:type="dxa"/>
              <w:bottom w:w="100" w:type="dxa"/>
              <w:right w:w="100" w:type="dxa"/>
            </w:tcMar>
          </w:tcPr>
          <w:p w:rsidR="008A6756" w:rsidRPr="00854F32" w:rsidRDefault="008A6756" w:rsidP="008A6756">
            <w:pPr>
              <w:rPr>
                <w:rFonts w:asciiTheme="minorHAnsi" w:hAnsiTheme="minorHAnsi"/>
              </w:rPr>
            </w:pPr>
            <w:proofErr w:type="spellStart"/>
            <w:r w:rsidRPr="00854F32">
              <w:rPr>
                <w:rFonts w:asciiTheme="minorHAnsi" w:eastAsia="Calibri" w:hAnsiTheme="minorHAnsi" w:cs="Calibri"/>
              </w:rPr>
              <w:t>Quan</w:t>
            </w:r>
            <w:proofErr w:type="spellEnd"/>
          </w:p>
        </w:tc>
        <w:tc>
          <w:tcPr>
            <w:tcW w:w="2434" w:type="dxa"/>
            <w:tcBorders>
              <w:bottom w:val="single" w:sz="8" w:space="0" w:color="000000"/>
            </w:tcBorders>
          </w:tcPr>
          <w:p w:rsidR="008A6756" w:rsidRPr="00854F32" w:rsidRDefault="0006089B" w:rsidP="008A6756">
            <w:pPr>
              <w:rPr>
                <w:rFonts w:asciiTheme="minorHAnsi" w:hAnsiTheme="minorHAnsi"/>
              </w:rPr>
            </w:pPr>
            <w:r>
              <w:rPr>
                <w:rFonts w:asciiTheme="minorHAnsi" w:hAnsiTheme="minorHAnsi"/>
              </w:rPr>
              <w:t>153, 220, 260, 288, 289</w:t>
            </w:r>
          </w:p>
        </w:tc>
        <w:tc>
          <w:tcPr>
            <w:tcW w:w="1710" w:type="dxa"/>
            <w:tcBorders>
              <w:bottom w:val="single" w:sz="8" w:space="0" w:color="000000"/>
              <w:right w:val="single" w:sz="8" w:space="0" w:color="000000"/>
            </w:tcBorders>
            <w:tcMar>
              <w:top w:w="100" w:type="dxa"/>
              <w:left w:w="100" w:type="dxa"/>
              <w:bottom w:w="100" w:type="dxa"/>
              <w:right w:w="100" w:type="dxa"/>
            </w:tcMar>
          </w:tcPr>
          <w:p w:rsidR="008A6756" w:rsidRPr="00854F32" w:rsidRDefault="003C4639" w:rsidP="008A6756">
            <w:pPr>
              <w:rPr>
                <w:rFonts w:asciiTheme="minorHAnsi" w:hAnsiTheme="minorHAnsi"/>
              </w:rPr>
            </w:pPr>
            <w:hyperlink r:id="rId27" w:history="1">
              <w:r w:rsidR="009B5B02" w:rsidRPr="00854F32">
                <w:rPr>
                  <w:rStyle w:val="Hyperlink"/>
                  <w:rFonts w:asciiTheme="minorHAnsi" w:hAnsiTheme="minorHAnsi"/>
                </w:rPr>
                <w:t xml:space="preserve">Vitae </w:t>
              </w:r>
              <w:proofErr w:type="spellStart"/>
              <w:r w:rsidR="009B5B02" w:rsidRPr="00854F32">
                <w:rPr>
                  <w:rStyle w:val="Hyperlink"/>
                  <w:rFonts w:asciiTheme="minorHAnsi" w:hAnsiTheme="minorHAnsi"/>
                </w:rPr>
                <w:t>Mariya</w:t>
              </w:r>
              <w:proofErr w:type="spellEnd"/>
              <w:r w:rsidR="009B5B02" w:rsidRPr="00854F32">
                <w:rPr>
                  <w:rStyle w:val="Hyperlink"/>
                  <w:rFonts w:asciiTheme="minorHAnsi" w:hAnsiTheme="minorHAnsi"/>
                </w:rPr>
                <w:t xml:space="preserve"> Yukhymenko.docx</w:t>
              </w:r>
            </w:hyperlink>
          </w:p>
        </w:tc>
      </w:tr>
    </w:tbl>
    <w:p w:rsidR="00361E7C" w:rsidRPr="00854F32" w:rsidRDefault="00BE1C84">
      <w:pPr>
        <w:rPr>
          <w:rFonts w:asciiTheme="minorHAnsi" w:hAnsiTheme="minorHAnsi"/>
        </w:rPr>
      </w:pPr>
      <w:r w:rsidRPr="00854F32">
        <w:rPr>
          <w:rFonts w:asciiTheme="minorHAnsi" w:eastAsia="Calibri" w:hAnsiTheme="minorHAnsi" w:cs="Calibri"/>
        </w:rPr>
        <w:t xml:space="preserve"> </w:t>
      </w:r>
    </w:p>
    <w:p w:rsidR="007C5F3A" w:rsidRPr="00854F32" w:rsidRDefault="00EE465D">
      <w:pPr>
        <w:rPr>
          <w:rFonts w:asciiTheme="minorHAnsi" w:eastAsia="Calibri" w:hAnsiTheme="minorHAnsi" w:cs="Calibri"/>
        </w:rPr>
      </w:pPr>
      <w:r>
        <w:rPr>
          <w:rFonts w:asciiTheme="minorHAnsi" w:eastAsia="Calibri" w:hAnsiTheme="minorHAnsi" w:cs="Calibri"/>
        </w:rPr>
        <w:t>10</w:t>
      </w:r>
      <w:r w:rsidR="00BE1C84" w:rsidRPr="00854F32">
        <w:rPr>
          <w:rFonts w:asciiTheme="minorHAnsi" w:eastAsia="Calibri" w:hAnsiTheme="minorHAnsi" w:cs="Calibri"/>
        </w:rPr>
        <w:t>.</w:t>
      </w:r>
      <w:r w:rsidR="00BE1C84" w:rsidRPr="00854F32">
        <w:rPr>
          <w:rFonts w:asciiTheme="minorHAnsi" w:eastAsia="Times New Roman" w:hAnsiTheme="minorHAnsi" w:cs="Times New Roman"/>
        </w:rPr>
        <w:t xml:space="preserve">  </w:t>
      </w:r>
      <w:r w:rsidR="00BE1C84" w:rsidRPr="00854F32">
        <w:rPr>
          <w:rFonts w:asciiTheme="minorHAnsi" w:eastAsia="Calibri" w:hAnsiTheme="minorHAnsi" w:cs="Calibri"/>
        </w:rPr>
        <w:t xml:space="preserve"> </w:t>
      </w:r>
      <w:r w:rsidR="00F62A2B">
        <w:rPr>
          <w:rFonts w:asciiTheme="minorHAnsi" w:eastAsia="Calibri" w:hAnsiTheme="minorHAnsi" w:cs="Calibri"/>
          <w:u w:val="single"/>
        </w:rPr>
        <w:t>Budget Analysis</w:t>
      </w:r>
    </w:p>
    <w:p w:rsidR="007C5F3A" w:rsidRPr="00854F32" w:rsidRDefault="007C5F3A">
      <w:pPr>
        <w:rPr>
          <w:rFonts w:asciiTheme="minorHAnsi" w:eastAsia="Calibri" w:hAnsiTheme="minorHAnsi" w:cs="Calibri"/>
        </w:rPr>
      </w:pPr>
      <w:r w:rsidRPr="00854F32">
        <w:rPr>
          <w:rFonts w:asciiTheme="minorHAnsi" w:eastAsia="Calibri" w:hAnsiTheme="minorHAnsi" w:cs="Calibri"/>
        </w:rPr>
        <w:t>This CAS was approved by the University Budget Committee on Nov. 8, 2017.</w:t>
      </w:r>
    </w:p>
    <w:p w:rsidR="007C5F3A" w:rsidRPr="00854F32" w:rsidRDefault="007C5F3A">
      <w:pPr>
        <w:rPr>
          <w:rFonts w:asciiTheme="minorHAnsi" w:eastAsia="Calibri" w:hAnsiTheme="minorHAnsi" w:cs="Calibri"/>
        </w:rPr>
      </w:pPr>
    </w:p>
    <w:p w:rsidR="00361E7C" w:rsidRPr="00854F32" w:rsidRDefault="00BE1C84">
      <w:pPr>
        <w:rPr>
          <w:rFonts w:asciiTheme="minorHAnsi" w:hAnsiTheme="minorHAnsi"/>
        </w:rPr>
      </w:pPr>
      <w:r w:rsidRPr="00854F32">
        <w:rPr>
          <w:rFonts w:asciiTheme="minorHAnsi" w:eastAsia="Calibri" w:hAnsiTheme="minorHAnsi" w:cs="Calibri"/>
        </w:rPr>
        <w:t xml:space="preserve">No extra funding is needed to implement this Certificate of Advanced Study in Research Methods.  Three of the courses are already provided as part of various master’s degree programs and options which are already in existence.  The two additional courses will be available to be taken as electives and as part of this CAS, and will function like other courses routinely offered in the KSOEHD.  Although research faculty would like to hire an additional faculty member since so many research courses are taught by part-time faculty, this CAS will not necessitate additional hiring.  The KSOEHD already has a Graduate Admissions Analyst who processes all applications to graduate programs, and this certificate will be part of that assignment.  </w:t>
      </w:r>
    </w:p>
    <w:sectPr w:rsidR="00361E7C" w:rsidRPr="00854F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15D0"/>
    <w:multiLevelType w:val="multilevel"/>
    <w:tmpl w:val="0D421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4B640F"/>
    <w:multiLevelType w:val="multilevel"/>
    <w:tmpl w:val="ADC28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815666"/>
    <w:multiLevelType w:val="hybridMultilevel"/>
    <w:tmpl w:val="0C28D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430B9"/>
    <w:multiLevelType w:val="hybridMultilevel"/>
    <w:tmpl w:val="6A48E212"/>
    <w:lvl w:ilvl="0" w:tplc="32C89E1E">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543DF"/>
    <w:multiLevelType w:val="hybridMultilevel"/>
    <w:tmpl w:val="F6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7C"/>
    <w:rsid w:val="0006089B"/>
    <w:rsid w:val="000E7543"/>
    <w:rsid w:val="001E09B3"/>
    <w:rsid w:val="00361E7C"/>
    <w:rsid w:val="003C4639"/>
    <w:rsid w:val="004561A3"/>
    <w:rsid w:val="00502756"/>
    <w:rsid w:val="00533B7D"/>
    <w:rsid w:val="0065684C"/>
    <w:rsid w:val="006A202C"/>
    <w:rsid w:val="00737D15"/>
    <w:rsid w:val="007C5F3A"/>
    <w:rsid w:val="00854F32"/>
    <w:rsid w:val="008A6756"/>
    <w:rsid w:val="008B5318"/>
    <w:rsid w:val="00946BFB"/>
    <w:rsid w:val="009B5B02"/>
    <w:rsid w:val="009F2D84"/>
    <w:rsid w:val="009F5F3E"/>
    <w:rsid w:val="00A45761"/>
    <w:rsid w:val="00A72B56"/>
    <w:rsid w:val="00B1278E"/>
    <w:rsid w:val="00BE1C84"/>
    <w:rsid w:val="00E8616A"/>
    <w:rsid w:val="00EE465D"/>
    <w:rsid w:val="00F62A2B"/>
    <w:rsid w:val="00F779A5"/>
    <w:rsid w:val="00FA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D8AF7-8BC6-4216-A3DA-D1B856A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31"/>
    <w:rPr>
      <w:rFonts w:ascii="Segoe UI" w:hAnsi="Segoe UI" w:cs="Segoe UI"/>
      <w:sz w:val="18"/>
      <w:szCs w:val="18"/>
    </w:rPr>
  </w:style>
  <w:style w:type="character" w:styleId="Hyperlink">
    <w:name w:val="Hyperlink"/>
    <w:basedOn w:val="DefaultParagraphFont"/>
    <w:uiPriority w:val="99"/>
    <w:unhideWhenUsed/>
    <w:rsid w:val="00737D15"/>
    <w:rPr>
      <w:color w:val="0000FF" w:themeColor="hyperlink"/>
      <w:u w:val="single"/>
    </w:rPr>
  </w:style>
  <w:style w:type="paragraph" w:styleId="ListParagraph">
    <w:name w:val="List Paragraph"/>
    <w:basedOn w:val="Normal"/>
    <w:uiPriority w:val="34"/>
    <w:qFormat/>
    <w:rsid w:val="00A72B56"/>
    <w:pPr>
      <w:ind w:left="720"/>
      <w:contextualSpacing/>
    </w:pPr>
  </w:style>
  <w:style w:type="character" w:styleId="FollowedHyperlink">
    <w:name w:val="FollowedHyperlink"/>
    <w:basedOn w:val="DefaultParagraphFont"/>
    <w:uiPriority w:val="99"/>
    <w:semiHidden/>
    <w:unhideWhenUsed/>
    <w:rsid w:val="00F77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susant\Documents\CAS%20in%20Research\CAS%20Res%20Meth%20SOAP.docx" TargetMode="External"/><Relationship Id="rId13" Type="http://schemas.openxmlformats.org/officeDocument/2006/relationships/hyperlink" Target="file:///C:\Users\susant\Documents\CAS%20in%20Research\Course%20Descriptions%20Certificate%20of%20Advanced%20Study%20R.docx" TargetMode="External"/><Relationship Id="rId18" Type="http://schemas.openxmlformats.org/officeDocument/2006/relationships/hyperlink" Target="file:///C:\Users\susant\Documents\CAS%20in%20Research\ERE%20280T%20Statistical%20Modeling%20R%20(1).doc" TargetMode="External"/><Relationship Id="rId26" Type="http://schemas.openxmlformats.org/officeDocument/2006/relationships/hyperlink" Target="file:///C:\Users\susant\Documents\CAS%20in%20Research\Vitae%20Christian%20Wandeler.doc" TargetMode="External"/><Relationship Id="rId3" Type="http://schemas.openxmlformats.org/officeDocument/2006/relationships/styles" Target="styles.xml"/><Relationship Id="rId21" Type="http://schemas.openxmlformats.org/officeDocument/2006/relationships/hyperlink" Target="file:///C:\Users\susant\Documents\CAS%20in%20Research\Catalog%20insert%20program.pdf" TargetMode="External"/><Relationship Id="rId7" Type="http://schemas.openxmlformats.org/officeDocument/2006/relationships/hyperlink" Target="file:///C:\Users\susant\Documents\CAS%20in%20Research\Letter%20Benninga.pdf" TargetMode="External"/><Relationship Id="rId12" Type="http://schemas.openxmlformats.org/officeDocument/2006/relationships/hyperlink" Target="file:///C:\Users\susant\Documents\CAS%20in%20Research\ERE220%20ResearchinEducation%20R.docx" TargetMode="External"/><Relationship Id="rId17" Type="http://schemas.openxmlformats.org/officeDocument/2006/relationships/hyperlink" Target="file:///C:\Users\susant\Documents\CAS%20in%20Research\Course%20Descriptions%20Certificate%20of%20Advanced%20Study%20R.docx" TargetMode="External"/><Relationship Id="rId25" Type="http://schemas.openxmlformats.org/officeDocument/2006/relationships/hyperlink" Target="file:///C:\Users\susant\Documents\CAS%20in%20Research\Vitae%20Susan%20Tracz.doc" TargetMode="External"/><Relationship Id="rId2" Type="http://schemas.openxmlformats.org/officeDocument/2006/relationships/numbering" Target="numbering.xml"/><Relationship Id="rId16" Type="http://schemas.openxmlformats.org/officeDocument/2006/relationships/hyperlink" Target="file:///C:\Users\susant\Documents\CAS%20in%20Research\ERE280TQualitativeResearchMethods%20R.docx" TargetMode="External"/><Relationship Id="rId20" Type="http://schemas.openxmlformats.org/officeDocument/2006/relationships/hyperlink" Target="file:///C:\Users\susant\Documents\CAS%20in%20Research\New%20Course%20ERE%20280T%20Statistical%20Model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susant\Documents\CAS%20in%20Research\Letter%20Beare.pdf" TargetMode="External"/><Relationship Id="rId11" Type="http://schemas.openxmlformats.org/officeDocument/2006/relationships/hyperlink" Target="file:///C:\Users\susant\Documents\CAS%20in%20Research\Course%20Descriptions%20Certificate%20of%20Advanced%20Study%20R.docx" TargetMode="External"/><Relationship Id="rId24" Type="http://schemas.openxmlformats.org/officeDocument/2006/relationships/hyperlink" Target="file:///C:\Users\susant\Documents\CAS%20in%20Research\Vitae%20Gonzalez.pdf" TargetMode="External"/><Relationship Id="rId5" Type="http://schemas.openxmlformats.org/officeDocument/2006/relationships/webSettings" Target="webSettings.xml"/><Relationship Id="rId15" Type="http://schemas.openxmlformats.org/officeDocument/2006/relationships/hyperlink" Target="file:///C:\Users\susant\Documents\CAS%20in%20Research\Course%20Descriptions%20Certificate%20of%20Advanced%20Study%20R.docx" TargetMode="External"/><Relationship Id="rId23" Type="http://schemas.openxmlformats.org/officeDocument/2006/relationships/hyperlink" Target="file:///C:\Users\susant\Documents\CAS%20in%20Research\Vitae%20Laura%20Alamillo.doc" TargetMode="External"/><Relationship Id="rId28" Type="http://schemas.openxmlformats.org/officeDocument/2006/relationships/fontTable" Target="fontTable.xml"/><Relationship Id="rId10" Type="http://schemas.openxmlformats.org/officeDocument/2006/relationships/hyperlink" Target="file:///C:\Users\susant\Documents\CAS%20in%20Research\ERE153EducationalStatistics%20R.docx" TargetMode="External"/><Relationship Id="rId19" Type="http://schemas.openxmlformats.org/officeDocument/2006/relationships/hyperlink" Target="file:///C:\Users\susant\Documents\CAS%20in%20Research\New%20Course%20ERE%20280T%20Qualitative%20Res.pdf" TargetMode="External"/><Relationship Id="rId4" Type="http://schemas.openxmlformats.org/officeDocument/2006/relationships/settings" Target="settings.xml"/><Relationship Id="rId9" Type="http://schemas.openxmlformats.org/officeDocument/2006/relationships/hyperlink" Target="file:///C:\Users\susant\Documents\CAS%20in%20Research\Course%20Descriptions%20Certificate%20of%20Advanced%20Study%20R.docx" TargetMode="External"/><Relationship Id="rId14" Type="http://schemas.openxmlformats.org/officeDocument/2006/relationships/hyperlink" Target="file:///C:\Users\susant\Documents\CAS%20in%20Research\ERE288MeasurementProgramEvaluation%20R.docx" TargetMode="External"/><Relationship Id="rId22" Type="http://schemas.openxmlformats.org/officeDocument/2006/relationships/hyperlink" Target="file:///C:\Users\susant\Documents\CAS%20in%20Research\Catalog%20insert%20courses.pdf" TargetMode="External"/><Relationship Id="rId27" Type="http://schemas.openxmlformats.org/officeDocument/2006/relationships/hyperlink" Target="file:///C:\Users\susant\Documents\CAS%20in%20Research\Vitae%20Mariya%20Yukhymenk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7CFF-3932-40E3-AB68-B5A76A15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Tracz</dc:creator>
  <cp:lastModifiedBy>Venita Baker</cp:lastModifiedBy>
  <cp:revision>2</cp:revision>
  <cp:lastPrinted>2016-04-16T00:36:00Z</cp:lastPrinted>
  <dcterms:created xsi:type="dcterms:W3CDTF">2017-11-28T19:31:00Z</dcterms:created>
  <dcterms:modified xsi:type="dcterms:W3CDTF">2017-11-28T19:31:00Z</dcterms:modified>
</cp:coreProperties>
</file>