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C043A" w14:textId="77777777" w:rsidR="00260ABB" w:rsidRPr="000655C8" w:rsidRDefault="00260ABB" w:rsidP="00260ABB">
      <w:pPr>
        <w:pStyle w:val="Heading1"/>
        <w:rPr>
          <w:szCs w:val="24"/>
        </w:rPr>
      </w:pPr>
      <w:r w:rsidRPr="000655C8">
        <w:rPr>
          <w:szCs w:val="24"/>
        </w:rPr>
        <w:t>MINUTES OF THE WRITING COMPETENCY SUBCOMMITTEE</w:t>
      </w:r>
    </w:p>
    <w:p w14:paraId="4E1B24E6" w14:textId="77777777" w:rsidR="00260ABB" w:rsidRPr="000655C8" w:rsidRDefault="00260ABB" w:rsidP="00260ABB">
      <w:pPr>
        <w:pStyle w:val="Heading1"/>
        <w:rPr>
          <w:szCs w:val="24"/>
        </w:rPr>
      </w:pPr>
      <w:r w:rsidRPr="000655C8">
        <w:rPr>
          <w:szCs w:val="24"/>
        </w:rPr>
        <w:t>CALIFORNIA STATE UNIVERSITY, FRESNO</w:t>
      </w:r>
    </w:p>
    <w:p w14:paraId="026360E7" w14:textId="1B85541F" w:rsidR="00260ABB" w:rsidRPr="000655C8" w:rsidRDefault="00260ABB" w:rsidP="00260ABB">
      <w:pPr>
        <w:pStyle w:val="Heading1"/>
        <w:rPr>
          <w:szCs w:val="24"/>
        </w:rPr>
      </w:pPr>
      <w:r w:rsidRPr="000655C8">
        <w:rPr>
          <w:szCs w:val="24"/>
        </w:rPr>
        <w:t xml:space="preserve">5241 North Maple, </w:t>
      </w:r>
      <w:r w:rsidR="000A6602">
        <w:rPr>
          <w:rFonts w:eastAsia="Times New Roman"/>
        </w:rPr>
        <w:t>M/S TA 43</w:t>
      </w:r>
    </w:p>
    <w:p w14:paraId="39892D20" w14:textId="77777777" w:rsidR="00260ABB" w:rsidRPr="000655C8" w:rsidRDefault="00260ABB" w:rsidP="00260ABB">
      <w:pPr>
        <w:pStyle w:val="Heading1"/>
        <w:rPr>
          <w:szCs w:val="24"/>
        </w:rPr>
      </w:pPr>
      <w:r w:rsidRPr="000655C8">
        <w:rPr>
          <w:szCs w:val="24"/>
        </w:rPr>
        <w:t>Fresno, California 93740-8027</w:t>
      </w:r>
    </w:p>
    <w:p w14:paraId="5E94E8BC" w14:textId="77777777" w:rsidR="00260ABB" w:rsidRPr="000655C8" w:rsidRDefault="00260ABB" w:rsidP="00260ABB">
      <w:pPr>
        <w:rPr>
          <w:rFonts w:ascii="Bookman Old Style" w:hAnsi="Bookman Old Style"/>
        </w:rPr>
      </w:pPr>
    </w:p>
    <w:p w14:paraId="11B1696A" w14:textId="77777777" w:rsidR="00260ABB" w:rsidRPr="000655C8" w:rsidRDefault="00260ABB" w:rsidP="00260ABB">
      <w:pPr>
        <w:pStyle w:val="Heading1"/>
        <w:rPr>
          <w:szCs w:val="24"/>
        </w:rPr>
      </w:pPr>
      <w:r w:rsidRPr="000655C8">
        <w:rPr>
          <w:szCs w:val="24"/>
        </w:rPr>
        <w:t>Office of the Academic Senate</w:t>
      </w:r>
    </w:p>
    <w:p w14:paraId="5E25B750" w14:textId="77777777" w:rsidR="00260ABB" w:rsidRDefault="00260ABB" w:rsidP="00260ABB">
      <w:pPr>
        <w:pStyle w:val="Heading1"/>
        <w:rPr>
          <w:szCs w:val="24"/>
        </w:rPr>
      </w:pPr>
      <w:r w:rsidRPr="000655C8">
        <w:rPr>
          <w:szCs w:val="24"/>
        </w:rPr>
        <w:t>Ext. 8-2743</w:t>
      </w:r>
      <w:r w:rsidRPr="000655C8">
        <w:rPr>
          <w:szCs w:val="24"/>
        </w:rPr>
        <w:tab/>
      </w:r>
    </w:p>
    <w:p w14:paraId="13ED5473" w14:textId="77777777" w:rsidR="00191663" w:rsidRPr="00191663" w:rsidRDefault="00191663" w:rsidP="00191663">
      <w:bookmarkStart w:id="0" w:name="_GoBack"/>
      <w:bookmarkEnd w:id="0"/>
    </w:p>
    <w:p w14:paraId="67F64D8E" w14:textId="77777777" w:rsidR="00260ABB" w:rsidRPr="000655C8" w:rsidRDefault="009C7134" w:rsidP="00260ABB">
      <w:pPr>
        <w:pStyle w:val="Heading1"/>
        <w:rPr>
          <w:szCs w:val="24"/>
        </w:rPr>
      </w:pPr>
      <w:r>
        <w:rPr>
          <w:szCs w:val="24"/>
        </w:rPr>
        <w:t>November 7</w:t>
      </w:r>
      <w:r w:rsidR="00260ABB" w:rsidRPr="000655C8">
        <w:rPr>
          <w:szCs w:val="24"/>
        </w:rPr>
        <w:t>, 2013</w:t>
      </w:r>
    </w:p>
    <w:p w14:paraId="6F0A2417" w14:textId="77777777" w:rsidR="00260ABB" w:rsidRPr="000655C8" w:rsidRDefault="00260ABB" w:rsidP="00260ABB">
      <w:pPr>
        <w:rPr>
          <w:rFonts w:ascii="Bookman Old Style" w:hAnsi="Bookman Old Style"/>
        </w:rPr>
      </w:pPr>
    </w:p>
    <w:p w14:paraId="73176895" w14:textId="041FED54" w:rsidR="00260ABB" w:rsidRPr="000655C8" w:rsidRDefault="00260ABB" w:rsidP="00260ABB">
      <w:pPr>
        <w:ind w:left="2880" w:hanging="2880"/>
        <w:rPr>
          <w:rFonts w:ascii="Bookman Old Style" w:hAnsi="Bookman Old Style"/>
        </w:rPr>
      </w:pPr>
      <w:proofErr w:type="gramStart"/>
      <w:r w:rsidRPr="000655C8">
        <w:rPr>
          <w:rFonts w:ascii="Bookman Old Style" w:hAnsi="Bookman Old Style"/>
        </w:rPr>
        <w:t>Members Present:</w:t>
      </w:r>
      <w:r w:rsidRPr="000655C8">
        <w:rPr>
          <w:rFonts w:ascii="Bookman Old Style" w:hAnsi="Bookman Old Style"/>
        </w:rPr>
        <w:tab/>
        <w:t>R. H</w:t>
      </w:r>
      <w:r w:rsidR="009C7134">
        <w:rPr>
          <w:rFonts w:ascii="Bookman Old Style" w:hAnsi="Bookman Old Style"/>
        </w:rPr>
        <w:t>ansen (Interim Chair), D. Hart</w:t>
      </w:r>
      <w:r w:rsidRPr="000655C8">
        <w:rPr>
          <w:rFonts w:ascii="Bookman Old Style" w:hAnsi="Bookman Old Style"/>
        </w:rPr>
        <w:t>, A. Inoue</w:t>
      </w:r>
      <w:r w:rsidR="009C7134">
        <w:rPr>
          <w:rFonts w:ascii="Bookman Old Style" w:hAnsi="Bookman Old Style"/>
        </w:rPr>
        <w:t>.</w:t>
      </w:r>
      <w:proofErr w:type="gramEnd"/>
      <w:r w:rsidR="009C7134">
        <w:rPr>
          <w:rFonts w:ascii="Bookman Old Style" w:hAnsi="Bookman Old Style"/>
        </w:rPr>
        <w:t xml:space="preserve"> E. Hughes, L </w:t>
      </w:r>
      <w:proofErr w:type="spellStart"/>
      <w:r w:rsidR="009C7134">
        <w:rPr>
          <w:rFonts w:ascii="Bookman Old Style" w:hAnsi="Bookman Old Style"/>
        </w:rPr>
        <w:t>Zylezney</w:t>
      </w:r>
      <w:proofErr w:type="spellEnd"/>
      <w:r w:rsidR="00A3702C">
        <w:rPr>
          <w:rFonts w:ascii="Bookman Old Style" w:hAnsi="Bookman Old Style"/>
        </w:rPr>
        <w:t>, M. Brady</w:t>
      </w:r>
      <w:r w:rsidRPr="000655C8">
        <w:rPr>
          <w:rFonts w:ascii="Bookman Old Style" w:hAnsi="Bookman Old Style"/>
        </w:rPr>
        <w:tab/>
      </w:r>
    </w:p>
    <w:p w14:paraId="6414216D" w14:textId="77777777" w:rsidR="00260ABB" w:rsidRPr="000655C8" w:rsidRDefault="00260ABB" w:rsidP="00260ABB">
      <w:pPr>
        <w:rPr>
          <w:rFonts w:ascii="Bookman Old Style" w:hAnsi="Bookman Old Style"/>
        </w:rPr>
      </w:pPr>
      <w:r w:rsidRPr="000655C8">
        <w:rPr>
          <w:rFonts w:ascii="Bookman Old Style" w:hAnsi="Bookman Old Style"/>
        </w:rPr>
        <w:tab/>
        <w:t xml:space="preserve"> </w:t>
      </w:r>
    </w:p>
    <w:p w14:paraId="735331D4" w14:textId="77777777" w:rsidR="00260ABB" w:rsidRPr="000655C8" w:rsidRDefault="00260ABB" w:rsidP="00260ABB">
      <w:pPr>
        <w:rPr>
          <w:rFonts w:ascii="Bookman Old Style" w:hAnsi="Bookman Old Style"/>
        </w:rPr>
      </w:pPr>
      <w:r w:rsidRPr="000655C8">
        <w:rPr>
          <w:rFonts w:ascii="Bookman Old Style" w:hAnsi="Bookman Old Style"/>
        </w:rPr>
        <w:t>The meeting was called to order at 2PM by Chair Hansen in Library Room 4172</w:t>
      </w:r>
    </w:p>
    <w:p w14:paraId="59AB8D0C" w14:textId="77777777" w:rsidR="00260ABB" w:rsidRPr="000655C8" w:rsidRDefault="00260ABB" w:rsidP="00260ABB">
      <w:pPr>
        <w:rPr>
          <w:rFonts w:ascii="Bookman Old Style" w:hAnsi="Bookman Old Style"/>
        </w:rPr>
      </w:pPr>
    </w:p>
    <w:p w14:paraId="254EE917" w14:textId="77777777" w:rsidR="00260ABB" w:rsidRPr="009C7134" w:rsidRDefault="009C7134" w:rsidP="009C7134">
      <w:pPr>
        <w:numPr>
          <w:ilvl w:val="0"/>
          <w:numId w:val="1"/>
        </w:numPr>
        <w:rPr>
          <w:rFonts w:ascii="Bookman Old Style" w:hAnsi="Bookman Old Style"/>
        </w:rPr>
      </w:pPr>
      <w:r w:rsidRPr="00305BBF">
        <w:rPr>
          <w:rFonts w:ascii="Bookman Old Style" w:hAnsi="Bookman Old Style"/>
        </w:rPr>
        <w:t>MSC</w:t>
      </w:r>
      <w:r>
        <w:rPr>
          <w:rFonts w:ascii="Bookman Old Style" w:hAnsi="Bookman Old Style"/>
        </w:rPr>
        <w:t xml:space="preserve"> to approve the Minutes of </w:t>
      </w:r>
      <w:r w:rsidRPr="009C7134">
        <w:rPr>
          <w:rFonts w:ascii="Bookman Old Style" w:hAnsi="Bookman Old Style"/>
        </w:rPr>
        <w:t>10</w:t>
      </w:r>
      <w:r w:rsidR="00260ABB" w:rsidRPr="009C7134">
        <w:rPr>
          <w:rFonts w:ascii="Bookman Old Style" w:hAnsi="Bookman Old Style"/>
        </w:rPr>
        <w:t>.</w:t>
      </w:r>
      <w:r w:rsidRPr="009C7134">
        <w:rPr>
          <w:rFonts w:ascii="Bookman Old Style" w:hAnsi="Bookman Old Style"/>
        </w:rPr>
        <w:t>17.13.</w:t>
      </w:r>
    </w:p>
    <w:p w14:paraId="5F50E820" w14:textId="77777777" w:rsidR="009C7134" w:rsidRPr="009C7134" w:rsidRDefault="009C7134" w:rsidP="009C7134">
      <w:pPr>
        <w:rPr>
          <w:rFonts w:ascii="Bookman Old Style" w:hAnsi="Bookman Old Style"/>
        </w:rPr>
      </w:pPr>
    </w:p>
    <w:p w14:paraId="3DE60C7C" w14:textId="77777777" w:rsidR="00260ABB" w:rsidRPr="000655C8" w:rsidRDefault="00260ABB" w:rsidP="00260ABB">
      <w:pPr>
        <w:numPr>
          <w:ilvl w:val="0"/>
          <w:numId w:val="1"/>
        </w:numPr>
        <w:rPr>
          <w:rFonts w:ascii="Bookman Old Style" w:hAnsi="Bookman Old Style"/>
        </w:rPr>
      </w:pPr>
      <w:r w:rsidRPr="000655C8">
        <w:rPr>
          <w:rFonts w:ascii="Bookman Old Style" w:hAnsi="Bookman Old Style"/>
        </w:rPr>
        <w:t>Agenda.</w:t>
      </w:r>
      <w:r w:rsidRPr="000655C8">
        <w:rPr>
          <w:rFonts w:ascii="Bookman Old Style" w:hAnsi="Bookman Old Style"/>
        </w:rPr>
        <w:tab/>
        <w:t>MSC to approve the Agenda as distributed.</w:t>
      </w:r>
    </w:p>
    <w:p w14:paraId="3D79CA5D" w14:textId="77777777" w:rsidR="00260ABB" w:rsidRPr="000655C8" w:rsidRDefault="00260ABB" w:rsidP="00260ABB">
      <w:pPr>
        <w:rPr>
          <w:rFonts w:ascii="Bookman Old Style" w:hAnsi="Bookman Old Style"/>
        </w:rPr>
      </w:pPr>
    </w:p>
    <w:p w14:paraId="0455190C" w14:textId="77777777" w:rsidR="00260ABB" w:rsidRDefault="00260ABB" w:rsidP="00260ABB">
      <w:pPr>
        <w:numPr>
          <w:ilvl w:val="0"/>
          <w:numId w:val="1"/>
        </w:numPr>
        <w:rPr>
          <w:rFonts w:ascii="Bookman Old Style" w:hAnsi="Bookman Old Style"/>
        </w:rPr>
      </w:pPr>
      <w:r w:rsidRPr="000655C8">
        <w:rPr>
          <w:rFonts w:ascii="Bookman Old Style" w:hAnsi="Bookman Old Style"/>
        </w:rPr>
        <w:t>Communications and Announcements</w:t>
      </w:r>
    </w:p>
    <w:p w14:paraId="7D0DB69D" w14:textId="7E0255D5" w:rsidR="00B563C6" w:rsidRDefault="00B563C6" w:rsidP="00B563C6">
      <w:pPr>
        <w:numPr>
          <w:ilvl w:val="1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Writing Competency Subcommittee and Implementation of Proposal for Improving Writing on Campus</w:t>
      </w:r>
    </w:p>
    <w:p w14:paraId="1223AF22" w14:textId="38DDE299" w:rsidR="00B563C6" w:rsidRDefault="00B563C6" w:rsidP="00B563C6">
      <w:pPr>
        <w:numPr>
          <w:ilvl w:val="2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Announced, but not discussed since key faculty overseeing writing services on campus were on sabbatical. </w:t>
      </w:r>
    </w:p>
    <w:p w14:paraId="3AA3CC35" w14:textId="0D7BAE0E" w:rsidR="00B563C6" w:rsidRPr="000655C8" w:rsidRDefault="00B563C6" w:rsidP="00B563C6">
      <w:pPr>
        <w:numPr>
          <w:ilvl w:val="2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MSC to shelve the issue until the Spring 14 semester.  </w:t>
      </w:r>
    </w:p>
    <w:p w14:paraId="4FAE8ADE" w14:textId="77777777" w:rsidR="00260ABB" w:rsidRPr="000655C8" w:rsidRDefault="00260ABB" w:rsidP="00260ABB">
      <w:pPr>
        <w:rPr>
          <w:rFonts w:ascii="Bookman Old Style" w:hAnsi="Bookman Old Style"/>
        </w:rPr>
      </w:pPr>
    </w:p>
    <w:p w14:paraId="7612589D" w14:textId="77777777" w:rsidR="009C7134" w:rsidRDefault="00260ABB" w:rsidP="009C7134">
      <w:pPr>
        <w:numPr>
          <w:ilvl w:val="0"/>
          <w:numId w:val="1"/>
        </w:numPr>
        <w:rPr>
          <w:rFonts w:ascii="Bookman Old Style" w:hAnsi="Bookman Old Style"/>
        </w:rPr>
      </w:pPr>
      <w:r w:rsidRPr="000655C8">
        <w:rPr>
          <w:rFonts w:ascii="Bookman Old Style" w:hAnsi="Bookman Old Style"/>
        </w:rPr>
        <w:t>New Business</w:t>
      </w:r>
    </w:p>
    <w:p w14:paraId="38DE6371" w14:textId="36FC83EC" w:rsidR="009C7134" w:rsidRDefault="008C493C" w:rsidP="009C7134">
      <w:pPr>
        <w:numPr>
          <w:ilvl w:val="1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Discussion: Problems associated with UDWE, students failing to meet Upper Division Writing Requirement in a timely manner.</w:t>
      </w:r>
    </w:p>
    <w:p w14:paraId="74854031" w14:textId="4ADF5368" w:rsidR="008C493C" w:rsidRDefault="008C493C" w:rsidP="008C493C">
      <w:pPr>
        <w:numPr>
          <w:ilvl w:val="2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Advisors suggesting students wait and enroll in classes that “double count.” </w:t>
      </w:r>
    </w:p>
    <w:p w14:paraId="63A1A261" w14:textId="663B7F69" w:rsidR="008C493C" w:rsidRDefault="008C493C" w:rsidP="008C493C">
      <w:pPr>
        <w:numPr>
          <w:ilvl w:val="2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Students perception that the UDWR is a “hoop” to jump through, that it is an “extra” requirement that has little to do with literacy growth or competency. </w:t>
      </w:r>
    </w:p>
    <w:p w14:paraId="63CDB8E8" w14:textId="4EB02B12" w:rsidR="008C493C" w:rsidRDefault="001E16DD" w:rsidP="008C493C">
      <w:pPr>
        <w:numPr>
          <w:ilvl w:val="2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Because course offerings are limited, and because 70% of students who take the UDWE do not pass, a significant number of students are unable to meet the requirement in a timely manner. Currently there are not enough seats to accommodate the number of students who need to pass the requirement for graduation.  </w:t>
      </w:r>
    </w:p>
    <w:p w14:paraId="0096BD62" w14:textId="77777777" w:rsidR="000A6602" w:rsidRDefault="000A6602" w:rsidP="000A6602">
      <w:pPr>
        <w:ind w:left="1800"/>
        <w:rPr>
          <w:rFonts w:ascii="Bookman Old Style" w:hAnsi="Bookman Old Style"/>
        </w:rPr>
      </w:pPr>
    </w:p>
    <w:p w14:paraId="31EC190B" w14:textId="77777777" w:rsidR="000A6602" w:rsidRDefault="000A6602" w:rsidP="000A6602">
      <w:pPr>
        <w:ind w:left="1800"/>
        <w:rPr>
          <w:rFonts w:ascii="Bookman Old Style" w:hAnsi="Bookman Old Style"/>
        </w:rPr>
      </w:pPr>
    </w:p>
    <w:p w14:paraId="49897691" w14:textId="77777777" w:rsidR="000A6602" w:rsidRDefault="000A6602" w:rsidP="000A6602">
      <w:pPr>
        <w:ind w:left="1800"/>
        <w:rPr>
          <w:rFonts w:ascii="Bookman Old Style" w:hAnsi="Bookman Old Style"/>
        </w:rPr>
      </w:pPr>
    </w:p>
    <w:p w14:paraId="3996672A" w14:textId="77777777" w:rsidR="000A6602" w:rsidRDefault="000A6602" w:rsidP="000A6602">
      <w:pPr>
        <w:ind w:left="1800"/>
        <w:rPr>
          <w:rFonts w:ascii="Bookman Old Style" w:hAnsi="Bookman Old Style"/>
        </w:rPr>
      </w:pPr>
    </w:p>
    <w:p w14:paraId="5A00872E" w14:textId="77777777" w:rsidR="000A6602" w:rsidRDefault="000A6602" w:rsidP="000A6602">
      <w:pPr>
        <w:ind w:left="1800"/>
        <w:rPr>
          <w:rFonts w:ascii="Bookman Old Style" w:hAnsi="Bookman Old Style"/>
        </w:rPr>
      </w:pPr>
    </w:p>
    <w:p w14:paraId="614ED024" w14:textId="77777777" w:rsidR="000A6602" w:rsidRDefault="000A6602" w:rsidP="000A6602">
      <w:pPr>
        <w:ind w:left="1800"/>
        <w:rPr>
          <w:rFonts w:ascii="Bookman Old Style" w:hAnsi="Bookman Old Style"/>
        </w:rPr>
      </w:pPr>
    </w:p>
    <w:p w14:paraId="2793EC84" w14:textId="279FE533" w:rsidR="000A6602" w:rsidRDefault="000A6602" w:rsidP="000A6602">
      <w:pPr>
        <w:ind w:left="180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Writing Competency Subcommittee</w:t>
      </w:r>
    </w:p>
    <w:p w14:paraId="70E54BF5" w14:textId="7D4D184E" w:rsidR="000A6602" w:rsidRDefault="000A6602" w:rsidP="000A6602">
      <w:pPr>
        <w:ind w:left="180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November 7, 2013</w:t>
      </w:r>
    </w:p>
    <w:p w14:paraId="11AA549C" w14:textId="1F9D5C2F" w:rsidR="000A6602" w:rsidRDefault="000A6602" w:rsidP="000A6602">
      <w:pPr>
        <w:ind w:left="180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Page 2</w:t>
      </w:r>
    </w:p>
    <w:p w14:paraId="4E7CAA48" w14:textId="77777777" w:rsidR="000A6602" w:rsidRDefault="000A6602" w:rsidP="000A6602">
      <w:pPr>
        <w:ind w:left="1800"/>
        <w:jc w:val="right"/>
        <w:rPr>
          <w:rFonts w:ascii="Bookman Old Style" w:hAnsi="Bookman Old Style"/>
        </w:rPr>
      </w:pPr>
    </w:p>
    <w:p w14:paraId="72E62A3F" w14:textId="77777777" w:rsidR="000A6602" w:rsidRDefault="000A6602" w:rsidP="000A6602">
      <w:pPr>
        <w:ind w:left="1800"/>
        <w:jc w:val="right"/>
        <w:rPr>
          <w:rFonts w:ascii="Bookman Old Style" w:hAnsi="Bookman Old Style"/>
        </w:rPr>
      </w:pPr>
    </w:p>
    <w:p w14:paraId="02EFB56A" w14:textId="77777777" w:rsidR="000A6602" w:rsidRDefault="000A6602" w:rsidP="000A6602">
      <w:pPr>
        <w:ind w:left="1800"/>
        <w:jc w:val="right"/>
        <w:rPr>
          <w:rFonts w:ascii="Bookman Old Style" w:hAnsi="Bookman Old Style"/>
        </w:rPr>
      </w:pPr>
    </w:p>
    <w:p w14:paraId="4E18459F" w14:textId="23B8E25D" w:rsidR="000B12E0" w:rsidRDefault="000B12E0" w:rsidP="000B12E0">
      <w:pPr>
        <w:numPr>
          <w:ilvl w:val="1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Responses to problem</w:t>
      </w:r>
    </w:p>
    <w:p w14:paraId="1433D682" w14:textId="618FA1AD" w:rsidR="000B12E0" w:rsidRDefault="000B12E0" w:rsidP="000B12E0">
      <w:pPr>
        <w:numPr>
          <w:ilvl w:val="2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Need to boost number of seats offered to allow students to meet requirement</w:t>
      </w:r>
    </w:p>
    <w:p w14:paraId="7988D081" w14:textId="71E5E0E2" w:rsidR="000B12E0" w:rsidRDefault="000B12E0" w:rsidP="000B12E0">
      <w:pPr>
        <w:numPr>
          <w:ilvl w:val="2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Discussed setting a time line for lowering the number of units a student may have before a hold is put on registration. </w:t>
      </w:r>
    </w:p>
    <w:p w14:paraId="5E3A4EB3" w14:textId="1311C0C2" w:rsidR="000B12E0" w:rsidRDefault="000B12E0" w:rsidP="000B12E0">
      <w:pPr>
        <w:numPr>
          <w:ilvl w:val="3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Spring 14 students with 130 units or more will not be able to register unless they address UDWR</w:t>
      </w:r>
    </w:p>
    <w:p w14:paraId="1B7D0CA1" w14:textId="78BE5418" w:rsidR="000B12E0" w:rsidRDefault="000B12E0" w:rsidP="000B12E0">
      <w:pPr>
        <w:numPr>
          <w:ilvl w:val="3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Fall 14-- 90 units</w:t>
      </w:r>
    </w:p>
    <w:p w14:paraId="275A4A31" w14:textId="0000F6AE" w:rsidR="000B12E0" w:rsidRDefault="000B12E0" w:rsidP="000B12E0">
      <w:pPr>
        <w:numPr>
          <w:ilvl w:val="3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Spring 15-- 75 units</w:t>
      </w:r>
    </w:p>
    <w:p w14:paraId="1AF13025" w14:textId="393A34A3" w:rsidR="00025DB7" w:rsidRDefault="00025DB7" w:rsidP="00025DB7">
      <w:pPr>
        <w:numPr>
          <w:ilvl w:val="2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Send messages through My Fresno State warning students of requirement</w:t>
      </w:r>
    </w:p>
    <w:p w14:paraId="11F32E0C" w14:textId="24ADB31E" w:rsidR="00025DB7" w:rsidRDefault="00025DB7" w:rsidP="00025DB7">
      <w:pPr>
        <w:numPr>
          <w:ilvl w:val="2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Possibly eliminating classes that “double-count” for GE and UDWR</w:t>
      </w:r>
    </w:p>
    <w:p w14:paraId="0258D345" w14:textId="17C458B8" w:rsidR="00025DB7" w:rsidRDefault="00025DB7" w:rsidP="00025DB7">
      <w:pPr>
        <w:numPr>
          <w:ilvl w:val="2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Make use of existing writing intensive courses by adjusting curriculum, making them temporary W courses until Spring 15</w:t>
      </w:r>
    </w:p>
    <w:p w14:paraId="36BD5075" w14:textId="7D90CEC7" w:rsidR="00025DB7" w:rsidRDefault="00025DB7" w:rsidP="00025DB7">
      <w:pPr>
        <w:numPr>
          <w:ilvl w:val="2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Create “emergency” W course that allows university too enroll more than 25 students.  </w:t>
      </w:r>
    </w:p>
    <w:p w14:paraId="6965B2FF" w14:textId="3759A8F2" w:rsidR="00025DB7" w:rsidRDefault="00025DB7" w:rsidP="00025DB7">
      <w:pPr>
        <w:numPr>
          <w:ilvl w:val="2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How to provide faculty with support for writing instruction, paper load.  </w:t>
      </w:r>
    </w:p>
    <w:p w14:paraId="71729F62" w14:textId="5559707B" w:rsidR="004D45C2" w:rsidRPr="009C7134" w:rsidRDefault="004D45C2" w:rsidP="004D45C2">
      <w:pPr>
        <w:numPr>
          <w:ilvl w:val="1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MSC to continue discussion at next meeting: Dec. 5, 2013</w:t>
      </w:r>
    </w:p>
    <w:p w14:paraId="4699A8D0" w14:textId="77777777" w:rsidR="005E1A07" w:rsidRDefault="005E1A07"/>
    <w:p w14:paraId="1218B244" w14:textId="77777777" w:rsidR="003B3197" w:rsidRPr="00305BBF" w:rsidRDefault="003B3197" w:rsidP="003B3197">
      <w:pPr>
        <w:rPr>
          <w:rFonts w:ascii="Bookman Old Style" w:hAnsi="Bookman Old Style"/>
        </w:rPr>
      </w:pPr>
      <w:r w:rsidRPr="00305BBF">
        <w:rPr>
          <w:rFonts w:ascii="Bookman Old Style" w:hAnsi="Bookman Old Style"/>
        </w:rPr>
        <w:t>MSC to adjourn at 3:00pm</w:t>
      </w:r>
    </w:p>
    <w:p w14:paraId="587BA88D" w14:textId="77777777" w:rsidR="003B3197" w:rsidRPr="00305BBF" w:rsidRDefault="003B3197" w:rsidP="003B3197">
      <w:pPr>
        <w:rPr>
          <w:rFonts w:ascii="Bookman Old Style" w:hAnsi="Bookman Old Style"/>
        </w:rPr>
      </w:pPr>
    </w:p>
    <w:p w14:paraId="1AFE1EDD" w14:textId="1BDDA443" w:rsidR="003B3197" w:rsidRPr="00305BBF" w:rsidRDefault="003B3197" w:rsidP="003B319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Next meeting: Thursday</w:t>
      </w:r>
      <w:r w:rsidRPr="00305BBF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December 5th</w:t>
      </w:r>
      <w:r w:rsidRPr="00305BBF">
        <w:rPr>
          <w:rFonts w:ascii="Bookman Old Style" w:hAnsi="Bookman Old Style"/>
        </w:rPr>
        <w:t xml:space="preserve"> from </w:t>
      </w:r>
      <w:r w:rsidR="003A6191">
        <w:rPr>
          <w:rFonts w:ascii="Bookman Old Style" w:hAnsi="Bookman Old Style"/>
        </w:rPr>
        <w:t>1-2 pm in HML 417</w:t>
      </w:r>
      <w:r>
        <w:rPr>
          <w:rFonts w:ascii="Bookman Old Style" w:hAnsi="Bookman Old Style"/>
        </w:rPr>
        <w:t>2</w:t>
      </w:r>
    </w:p>
    <w:p w14:paraId="359E39B5" w14:textId="77777777" w:rsidR="003B3197" w:rsidRDefault="003B3197"/>
    <w:sectPr w:rsidR="003B3197" w:rsidSect="005E1A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55565"/>
    <w:multiLevelType w:val="hybridMultilevel"/>
    <w:tmpl w:val="213A09F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BB"/>
    <w:rsid w:val="00025DB7"/>
    <w:rsid w:val="000A6602"/>
    <w:rsid w:val="000B12E0"/>
    <w:rsid w:val="00191663"/>
    <w:rsid w:val="001E16DD"/>
    <w:rsid w:val="00260ABB"/>
    <w:rsid w:val="003A6191"/>
    <w:rsid w:val="003B3197"/>
    <w:rsid w:val="004D45C2"/>
    <w:rsid w:val="005E1A07"/>
    <w:rsid w:val="008C493C"/>
    <w:rsid w:val="009C7134"/>
    <w:rsid w:val="00A3702C"/>
    <w:rsid w:val="00B5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9C24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AB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260ABB"/>
    <w:pPr>
      <w:outlineLvl w:val="0"/>
    </w:pPr>
    <w:rPr>
      <w:rFonts w:ascii="Bookman Old Style" w:eastAsia="Times" w:hAnsi="Bookman Old Style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0ABB"/>
    <w:rPr>
      <w:rFonts w:ascii="Bookman Old Style" w:eastAsia="Times" w:hAnsi="Bookman Old Style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AB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260ABB"/>
    <w:pPr>
      <w:outlineLvl w:val="0"/>
    </w:pPr>
    <w:rPr>
      <w:rFonts w:ascii="Bookman Old Style" w:eastAsia="Times" w:hAnsi="Bookman Old Style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0ABB"/>
    <w:rPr>
      <w:rFonts w:ascii="Bookman Old Style" w:eastAsia="Times" w:hAnsi="Bookman Old Style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rick hansen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Hansen</dc:creator>
  <cp:lastModifiedBy>Venita Baker</cp:lastModifiedBy>
  <cp:revision>3</cp:revision>
  <dcterms:created xsi:type="dcterms:W3CDTF">2014-04-07T20:45:00Z</dcterms:created>
  <dcterms:modified xsi:type="dcterms:W3CDTF">2014-04-07T20:56:00Z</dcterms:modified>
</cp:coreProperties>
</file>