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B8C7" w14:textId="77777777" w:rsidR="007B56E1" w:rsidRPr="007B56E1" w:rsidRDefault="007B56E1" w:rsidP="007B56E1">
      <w:pPr>
        <w:pStyle w:val="Heading1"/>
        <w:rPr>
          <w:szCs w:val="24"/>
        </w:rPr>
      </w:pPr>
      <w:r w:rsidRPr="007B56E1">
        <w:rPr>
          <w:szCs w:val="24"/>
        </w:rPr>
        <w:t>MINUTES OF THE WRITING COMPETENCY SUBCOMMITTEE</w:t>
      </w:r>
    </w:p>
    <w:p w14:paraId="18B19884" w14:textId="77777777" w:rsidR="007B56E1" w:rsidRPr="007B56E1" w:rsidRDefault="007B56E1" w:rsidP="007B56E1">
      <w:pPr>
        <w:pStyle w:val="Heading1"/>
        <w:rPr>
          <w:szCs w:val="24"/>
        </w:rPr>
      </w:pPr>
      <w:r w:rsidRPr="007B56E1">
        <w:rPr>
          <w:szCs w:val="24"/>
        </w:rPr>
        <w:t>CALIFORNIA STATE UNIVERSITY, FRESNO</w:t>
      </w:r>
    </w:p>
    <w:p w14:paraId="7034BAD8" w14:textId="77777777" w:rsidR="007B56E1" w:rsidRPr="007B56E1" w:rsidRDefault="007B56E1" w:rsidP="007B56E1">
      <w:pPr>
        <w:pStyle w:val="Heading1"/>
        <w:rPr>
          <w:szCs w:val="24"/>
        </w:rPr>
      </w:pPr>
      <w:r w:rsidRPr="007B56E1">
        <w:rPr>
          <w:szCs w:val="24"/>
        </w:rPr>
        <w:t>5241 North Maple, M/S TA 43</w:t>
      </w:r>
    </w:p>
    <w:p w14:paraId="31F0E7D5" w14:textId="77777777" w:rsidR="007B56E1" w:rsidRPr="007B56E1" w:rsidRDefault="007B56E1" w:rsidP="007B56E1">
      <w:pPr>
        <w:pStyle w:val="Heading1"/>
        <w:rPr>
          <w:szCs w:val="24"/>
        </w:rPr>
      </w:pPr>
      <w:r w:rsidRPr="007B56E1">
        <w:rPr>
          <w:szCs w:val="24"/>
        </w:rPr>
        <w:t>Fresno, California 93740-8027</w:t>
      </w:r>
    </w:p>
    <w:p w14:paraId="01FA977F" w14:textId="77777777" w:rsidR="007B56E1" w:rsidRPr="007B56E1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7B56E1" w:rsidRDefault="007B56E1" w:rsidP="007B56E1">
      <w:pPr>
        <w:pStyle w:val="Heading1"/>
        <w:rPr>
          <w:szCs w:val="24"/>
        </w:rPr>
      </w:pPr>
      <w:r w:rsidRPr="007B56E1">
        <w:rPr>
          <w:szCs w:val="24"/>
        </w:rPr>
        <w:t>Office of the Academic Senate</w:t>
      </w:r>
    </w:p>
    <w:p w14:paraId="62C5C0ED" w14:textId="77777777" w:rsidR="007B56E1" w:rsidRPr="007B56E1" w:rsidRDefault="007B56E1" w:rsidP="007B56E1">
      <w:pPr>
        <w:pStyle w:val="Heading1"/>
        <w:rPr>
          <w:szCs w:val="24"/>
        </w:rPr>
      </w:pPr>
      <w:r w:rsidRPr="007B56E1">
        <w:rPr>
          <w:szCs w:val="24"/>
        </w:rPr>
        <w:t>Ext. 8-2743</w:t>
      </w:r>
      <w:r w:rsidRPr="007B56E1">
        <w:rPr>
          <w:szCs w:val="24"/>
        </w:rPr>
        <w:tab/>
      </w:r>
    </w:p>
    <w:p w14:paraId="578720C6" w14:textId="77777777" w:rsidR="007B56E1" w:rsidRPr="007B56E1" w:rsidRDefault="007B56E1">
      <w:pPr>
        <w:rPr>
          <w:rFonts w:ascii="Bookman Old Style" w:hAnsi="Bookman Old Style"/>
        </w:rPr>
      </w:pPr>
    </w:p>
    <w:p w14:paraId="5DE593C8" w14:textId="77777777" w:rsidR="00F95B0A" w:rsidRPr="007B56E1" w:rsidRDefault="00F95B0A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April 18, 2013</w:t>
      </w:r>
    </w:p>
    <w:p w14:paraId="4B633586" w14:textId="77777777" w:rsidR="00F95B0A" w:rsidRPr="007B56E1" w:rsidRDefault="00F95B0A">
      <w:pPr>
        <w:rPr>
          <w:rFonts w:ascii="Bookman Old Style" w:hAnsi="Bookman Old Style"/>
        </w:rPr>
      </w:pPr>
    </w:p>
    <w:p w14:paraId="380935AA" w14:textId="0571C184" w:rsidR="00F95B0A" w:rsidRPr="007B56E1" w:rsidRDefault="00F95B0A" w:rsidP="007B4146">
      <w:pPr>
        <w:ind w:left="1440" w:hanging="1440"/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Attending:</w:t>
      </w:r>
      <w:r w:rsidR="00F704B7" w:rsidRPr="007B56E1">
        <w:rPr>
          <w:rFonts w:ascii="Bookman Old Style" w:hAnsi="Bookman Old Style"/>
        </w:rPr>
        <w:t xml:space="preserve"> </w:t>
      </w:r>
      <w:r w:rsidR="00F82E48" w:rsidRPr="007B56E1">
        <w:rPr>
          <w:rFonts w:ascii="Bookman Old Style" w:hAnsi="Bookman Old Style"/>
        </w:rPr>
        <w:tab/>
      </w:r>
      <w:r w:rsidR="007B56E1" w:rsidRPr="007B56E1">
        <w:rPr>
          <w:rFonts w:ascii="Bookman Old Style" w:hAnsi="Bookman Old Style"/>
        </w:rPr>
        <w:t xml:space="preserve">V. </w:t>
      </w:r>
      <w:r w:rsidR="00F704B7" w:rsidRPr="007B56E1">
        <w:rPr>
          <w:rFonts w:ascii="Bookman Old Style" w:hAnsi="Bookman Old Style"/>
        </w:rPr>
        <w:t>Crisco</w:t>
      </w:r>
      <w:r w:rsidR="00F82E48" w:rsidRPr="007B56E1">
        <w:rPr>
          <w:rFonts w:ascii="Bookman Old Style" w:hAnsi="Bookman Old Style"/>
        </w:rPr>
        <w:t xml:space="preserve"> (chair)</w:t>
      </w:r>
      <w:r w:rsidR="00F704B7" w:rsidRPr="007B56E1">
        <w:rPr>
          <w:rFonts w:ascii="Bookman Old Style" w:hAnsi="Bookman Old Style"/>
        </w:rPr>
        <w:t xml:space="preserve">, </w:t>
      </w:r>
      <w:r w:rsidR="007B56E1" w:rsidRPr="007B56E1">
        <w:rPr>
          <w:rFonts w:ascii="Bookman Old Style" w:hAnsi="Bookman Old Style"/>
        </w:rPr>
        <w:t xml:space="preserve">M. </w:t>
      </w:r>
      <w:r w:rsidR="00F704B7" w:rsidRPr="007B56E1">
        <w:rPr>
          <w:rFonts w:ascii="Bookman Old Style" w:hAnsi="Bookman Old Style"/>
        </w:rPr>
        <w:t xml:space="preserve">Brady, </w:t>
      </w:r>
      <w:r w:rsidR="007B56E1" w:rsidRPr="007B56E1">
        <w:rPr>
          <w:rFonts w:ascii="Bookman Old Style" w:hAnsi="Bookman Old Style"/>
        </w:rPr>
        <w:t xml:space="preserve">R. </w:t>
      </w:r>
      <w:r w:rsidR="00F82E48" w:rsidRPr="007B56E1">
        <w:rPr>
          <w:rFonts w:ascii="Bookman Old Style" w:hAnsi="Bookman Old Style"/>
        </w:rPr>
        <w:t xml:space="preserve">Hansen, </w:t>
      </w:r>
      <w:r w:rsidR="007B56E1" w:rsidRPr="007B56E1">
        <w:rPr>
          <w:rFonts w:ascii="Bookman Old Style" w:hAnsi="Bookman Old Style"/>
        </w:rPr>
        <w:t xml:space="preserve">D. </w:t>
      </w:r>
      <w:r w:rsidR="00F82E48" w:rsidRPr="007B56E1">
        <w:rPr>
          <w:rFonts w:ascii="Bookman Old Style" w:hAnsi="Bookman Old Style"/>
        </w:rPr>
        <w:t xml:space="preserve">Hart, </w:t>
      </w:r>
      <w:r w:rsidR="007B56E1" w:rsidRPr="007B56E1">
        <w:rPr>
          <w:rFonts w:ascii="Bookman Old Style" w:hAnsi="Bookman Old Style"/>
        </w:rPr>
        <w:t xml:space="preserve">E. </w:t>
      </w:r>
      <w:r w:rsidR="00F704B7" w:rsidRPr="007B56E1">
        <w:rPr>
          <w:rFonts w:ascii="Bookman Old Style" w:hAnsi="Bookman Old Style"/>
        </w:rPr>
        <w:t xml:space="preserve">Hughes, </w:t>
      </w:r>
      <w:r w:rsidR="007B56E1" w:rsidRPr="007B56E1">
        <w:rPr>
          <w:rFonts w:ascii="Bookman Old Style" w:hAnsi="Bookman Old Style"/>
        </w:rPr>
        <w:t xml:space="preserve">A. </w:t>
      </w:r>
      <w:r w:rsidR="00F704B7" w:rsidRPr="007B56E1">
        <w:rPr>
          <w:rFonts w:ascii="Bookman Old Style" w:hAnsi="Bookman Old Style"/>
        </w:rPr>
        <w:t xml:space="preserve">Inoue, </w:t>
      </w:r>
      <w:r w:rsidR="007B56E1" w:rsidRPr="007B56E1">
        <w:rPr>
          <w:rFonts w:ascii="Bookman Old Style" w:hAnsi="Bookman Old Style"/>
        </w:rPr>
        <w:t xml:space="preserve">L. </w:t>
      </w:r>
      <w:proofErr w:type="spellStart"/>
      <w:r w:rsidR="00F704B7" w:rsidRPr="007B56E1">
        <w:rPr>
          <w:rFonts w:ascii="Bookman Old Style" w:hAnsi="Bookman Old Style"/>
        </w:rPr>
        <w:t>Zylezny</w:t>
      </w:r>
      <w:proofErr w:type="spellEnd"/>
    </w:p>
    <w:p w14:paraId="545C8862" w14:textId="77777777" w:rsidR="00F95B0A" w:rsidRPr="007B56E1" w:rsidRDefault="00F95B0A">
      <w:pPr>
        <w:rPr>
          <w:rFonts w:ascii="Bookman Old Style" w:hAnsi="Bookman Old Style"/>
        </w:rPr>
      </w:pPr>
    </w:p>
    <w:p w14:paraId="7CE8F855" w14:textId="760130EE" w:rsidR="00F95B0A" w:rsidRPr="007B56E1" w:rsidRDefault="00F95B0A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Missing:</w:t>
      </w:r>
      <w:r w:rsidR="00777B61" w:rsidRPr="007B56E1">
        <w:rPr>
          <w:rFonts w:ascii="Bookman Old Style" w:hAnsi="Bookman Old Style"/>
        </w:rPr>
        <w:tab/>
      </w:r>
      <w:r w:rsidR="007B56E1">
        <w:rPr>
          <w:rFonts w:ascii="Bookman Old Style" w:hAnsi="Bookman Old Style"/>
        </w:rPr>
        <w:t xml:space="preserve">S. </w:t>
      </w:r>
      <w:proofErr w:type="spellStart"/>
      <w:r w:rsidR="00777B61" w:rsidRPr="007B56E1">
        <w:rPr>
          <w:rFonts w:ascii="Bookman Old Style" w:hAnsi="Bookman Old Style"/>
        </w:rPr>
        <w:t>Kiernen</w:t>
      </w:r>
      <w:proofErr w:type="spellEnd"/>
    </w:p>
    <w:p w14:paraId="108BC1D4" w14:textId="77777777" w:rsidR="00F95B0A" w:rsidRPr="007B56E1" w:rsidRDefault="00F95B0A">
      <w:pPr>
        <w:rPr>
          <w:rFonts w:ascii="Bookman Old Style" w:hAnsi="Bookman Old Style"/>
        </w:rPr>
      </w:pPr>
    </w:p>
    <w:p w14:paraId="20F7126A" w14:textId="77777777" w:rsidR="007B56E1" w:rsidRPr="007B56E1" w:rsidRDefault="007B56E1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The meeting was called to order at 2PM by chair Crisco in HML room 4172.</w:t>
      </w:r>
    </w:p>
    <w:p w14:paraId="6EDF4B57" w14:textId="77777777" w:rsidR="007B56E1" w:rsidRPr="007B56E1" w:rsidRDefault="007B56E1">
      <w:pPr>
        <w:rPr>
          <w:rFonts w:ascii="Bookman Old Style" w:hAnsi="Bookman Old Style"/>
        </w:rPr>
      </w:pPr>
    </w:p>
    <w:p w14:paraId="10A01CAF" w14:textId="77777777" w:rsidR="0069239B" w:rsidRDefault="0069239B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Old Business</w:t>
      </w:r>
    </w:p>
    <w:p w14:paraId="4A50D19C" w14:textId="77777777" w:rsidR="007B4146" w:rsidRPr="007B56E1" w:rsidRDefault="007B4146">
      <w:pPr>
        <w:rPr>
          <w:rFonts w:ascii="Bookman Old Style" w:hAnsi="Bookman Old Style"/>
        </w:rPr>
      </w:pPr>
    </w:p>
    <w:p w14:paraId="1EE60212" w14:textId="77777777" w:rsidR="007B56E1" w:rsidRPr="007B56E1" w:rsidRDefault="007B56E1" w:rsidP="007B56E1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I. Minutes approved from last two meetings</w:t>
      </w:r>
    </w:p>
    <w:p w14:paraId="7262F564" w14:textId="454FBBD7" w:rsidR="007B56E1" w:rsidRPr="007B56E1" w:rsidRDefault="007B56E1">
      <w:pPr>
        <w:rPr>
          <w:rFonts w:ascii="Bookman Old Style" w:hAnsi="Bookman Old Style"/>
        </w:rPr>
      </w:pPr>
    </w:p>
    <w:p w14:paraId="6979226A" w14:textId="78EA33A5" w:rsidR="00B35009" w:rsidRPr="007B56E1" w:rsidRDefault="007B56E1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 xml:space="preserve">II. Brainstorm: </w:t>
      </w:r>
      <w:r w:rsidR="00B35009" w:rsidRPr="007B56E1">
        <w:rPr>
          <w:rFonts w:ascii="Bookman Old Style" w:hAnsi="Bookman Old Style"/>
        </w:rPr>
        <w:t>How do we get peopl</w:t>
      </w:r>
      <w:r w:rsidR="00F82E48" w:rsidRPr="007B56E1">
        <w:rPr>
          <w:rFonts w:ascii="Bookman Old Style" w:hAnsi="Bookman Old Style"/>
        </w:rPr>
        <w:t>e on board for a culture change?</w:t>
      </w:r>
      <w:r w:rsidR="00B35009" w:rsidRPr="007B56E1">
        <w:rPr>
          <w:rFonts w:ascii="Bookman Old Style" w:hAnsi="Bookman Old Style"/>
        </w:rPr>
        <w:t xml:space="preserve"> </w:t>
      </w:r>
    </w:p>
    <w:p w14:paraId="672A293A" w14:textId="77777777" w:rsidR="00F704B7" w:rsidRPr="007B56E1" w:rsidRDefault="00B35009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Establish University Policy on Writing</w:t>
      </w:r>
      <w:r w:rsidR="00F704B7" w:rsidRPr="007B56E1">
        <w:rPr>
          <w:rFonts w:ascii="Bookman Old Style" w:hAnsi="Bookman Old Style"/>
        </w:rPr>
        <w:t xml:space="preserve"> – policy driven, create a summit</w:t>
      </w:r>
    </w:p>
    <w:p w14:paraId="577C856A" w14:textId="77777777" w:rsidR="00F704B7" w:rsidRPr="007B56E1" w:rsidRDefault="00F704B7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 xml:space="preserve">Have two days off for </w:t>
      </w:r>
      <w:proofErr w:type="spellStart"/>
      <w:r w:rsidRPr="007B56E1">
        <w:rPr>
          <w:rFonts w:ascii="Bookman Old Style" w:hAnsi="Bookman Old Style"/>
        </w:rPr>
        <w:t>inservice</w:t>
      </w:r>
      <w:proofErr w:type="spellEnd"/>
      <w:r w:rsidRPr="007B56E1">
        <w:rPr>
          <w:rFonts w:ascii="Bookman Old Style" w:hAnsi="Bookman Old Style"/>
        </w:rPr>
        <w:t xml:space="preserve"> on writing (ask Michael Caldwell). Have students do that work as well. Ask the Provost right away. </w:t>
      </w:r>
    </w:p>
    <w:p w14:paraId="5F170A33" w14:textId="77777777" w:rsidR="00F704B7" w:rsidRPr="007B56E1" w:rsidRDefault="00F704B7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We need to make it easy for faculty to want to be a part of it</w:t>
      </w:r>
    </w:p>
    <w:p w14:paraId="11EF2670" w14:textId="77777777" w:rsidR="00F704B7" w:rsidRPr="007B56E1" w:rsidRDefault="00F704B7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Extensive descriptions of problems and proposed solutions</w:t>
      </w:r>
    </w:p>
    <w:p w14:paraId="1EA25D59" w14:textId="77777777" w:rsidR="00467DAB" w:rsidRPr="007B56E1" w:rsidRDefault="00467DAB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Offer breakfast or lunch meeting to start these conversations going</w:t>
      </w:r>
    </w:p>
    <w:p w14:paraId="55E3DDD2" w14:textId="77777777" w:rsidR="00A56E4E" w:rsidRPr="007B56E1" w:rsidRDefault="00A56E4E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What are the obstacles to assigning writing, responding to writing, and assessing writing</w:t>
      </w:r>
    </w:p>
    <w:p w14:paraId="21C1ADDD" w14:textId="77777777" w:rsidR="00A56E4E" w:rsidRPr="007B56E1" w:rsidRDefault="00A56E4E" w:rsidP="00F704B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Balance between practical issues versus theoretical/disciplinary ideas</w:t>
      </w:r>
    </w:p>
    <w:p w14:paraId="44D05239" w14:textId="77777777" w:rsidR="007B56E1" w:rsidRPr="007B56E1" w:rsidRDefault="00015559" w:rsidP="007B56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If the writing center is helping with GE classes, then that could present a</w:t>
      </w:r>
      <w:r w:rsidR="00F82E48" w:rsidRPr="007B56E1">
        <w:rPr>
          <w:rFonts w:ascii="Bookman Old Style" w:hAnsi="Bookman Old Style"/>
        </w:rPr>
        <w:t>n</w:t>
      </w:r>
      <w:r w:rsidRPr="007B56E1">
        <w:rPr>
          <w:rFonts w:ascii="Bookman Old Style" w:hAnsi="Bookman Old Style"/>
        </w:rPr>
        <w:t xml:space="preserve"> offer to help </w:t>
      </w:r>
      <w:r w:rsidR="00AF3E61" w:rsidRPr="007B56E1">
        <w:rPr>
          <w:rFonts w:ascii="Bookman Old Style" w:hAnsi="Bookman Old Style"/>
        </w:rPr>
        <w:t xml:space="preserve">(and show that we see what they are dealing with) </w:t>
      </w:r>
      <w:r w:rsidRPr="007B56E1">
        <w:rPr>
          <w:rFonts w:ascii="Bookman Old Style" w:hAnsi="Bookman Old Style"/>
        </w:rPr>
        <w:t xml:space="preserve">that could then lead folks to </w:t>
      </w:r>
      <w:proofErr w:type="spellStart"/>
      <w:r w:rsidRPr="007B56E1">
        <w:rPr>
          <w:rFonts w:ascii="Bookman Old Style" w:hAnsi="Bookman Old Style"/>
        </w:rPr>
        <w:t>potentally</w:t>
      </w:r>
      <w:proofErr w:type="spellEnd"/>
      <w:r w:rsidRPr="007B56E1">
        <w:rPr>
          <w:rFonts w:ascii="Bookman Old Style" w:hAnsi="Bookman Old Style"/>
        </w:rPr>
        <w:t xml:space="preserve"> </w:t>
      </w:r>
      <w:r w:rsidR="00AF3E61" w:rsidRPr="007B56E1">
        <w:rPr>
          <w:rFonts w:ascii="Bookman Old Style" w:hAnsi="Bookman Old Style"/>
        </w:rPr>
        <w:t xml:space="preserve">participate in some kind of activity to get </w:t>
      </w:r>
    </w:p>
    <w:p w14:paraId="00E106AB" w14:textId="77777777" w:rsidR="007B56E1" w:rsidRPr="007B56E1" w:rsidRDefault="007B56E1" w:rsidP="007B56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Session at new faculty orientation to respond to writing</w:t>
      </w:r>
    </w:p>
    <w:p w14:paraId="622F3FE0" w14:textId="53C97DA0" w:rsidR="007B56E1" w:rsidRPr="007B56E1" w:rsidRDefault="007B56E1" w:rsidP="007B56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Quick tips for responding to writing for all faculty</w:t>
      </w:r>
    </w:p>
    <w:p w14:paraId="5A0CC834" w14:textId="49B24EF7" w:rsidR="007B56E1" w:rsidRPr="007B56E1" w:rsidRDefault="007B56E1" w:rsidP="007B56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Take over department meetings</w:t>
      </w:r>
    </w:p>
    <w:p w14:paraId="59C11F73" w14:textId="77777777" w:rsidR="00A56E4E" w:rsidRPr="007B56E1" w:rsidRDefault="00A56E4E" w:rsidP="00A56E4E">
      <w:pPr>
        <w:rPr>
          <w:rFonts w:ascii="Bookman Old Style" w:hAnsi="Bookman Old Style"/>
        </w:rPr>
      </w:pPr>
    </w:p>
    <w:p w14:paraId="0F2910CE" w14:textId="77777777" w:rsidR="007B56E1" w:rsidRPr="007B56E1" w:rsidRDefault="007B56E1" w:rsidP="00A56E4E">
      <w:p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III. Suggestions to revise the proposal:</w:t>
      </w:r>
    </w:p>
    <w:p w14:paraId="3A7CFAFA" w14:textId="77777777" w:rsidR="007B56E1" w:rsidRDefault="007B56E1" w:rsidP="00A56E4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Change the proposal where it discusses how students meet the W requirement.</w:t>
      </w:r>
    </w:p>
    <w:p w14:paraId="19861981" w14:textId="7A6F499D" w:rsidR="007B4146" w:rsidRDefault="007B4146" w:rsidP="007B4146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Writing Competency Subcommittee</w:t>
      </w:r>
    </w:p>
    <w:p w14:paraId="402F8788" w14:textId="2470D47F" w:rsidR="007B4146" w:rsidRDefault="007B4146" w:rsidP="007B4146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18, 2013</w:t>
      </w:r>
    </w:p>
    <w:p w14:paraId="1A680ABE" w14:textId="425C46A1" w:rsidR="007B4146" w:rsidRDefault="007B4146" w:rsidP="007B4146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14:paraId="1794CBD4" w14:textId="77777777" w:rsidR="007B4146" w:rsidRDefault="007B4146" w:rsidP="007B4146">
      <w:pPr>
        <w:jc w:val="right"/>
        <w:rPr>
          <w:rFonts w:ascii="Bookman Old Style" w:hAnsi="Bookman Old Style"/>
        </w:rPr>
      </w:pPr>
      <w:bookmarkStart w:id="0" w:name="_GoBack"/>
      <w:bookmarkEnd w:id="0"/>
    </w:p>
    <w:p w14:paraId="2CEDF728" w14:textId="77777777" w:rsidR="007B4146" w:rsidRPr="007B4146" w:rsidRDefault="007B4146" w:rsidP="007B4146">
      <w:pPr>
        <w:rPr>
          <w:rFonts w:ascii="Bookman Old Style" w:hAnsi="Bookman Old Style"/>
        </w:rPr>
      </w:pPr>
    </w:p>
    <w:p w14:paraId="62EEB92C" w14:textId="77777777" w:rsidR="007B56E1" w:rsidRPr="007B56E1" w:rsidRDefault="00015559" w:rsidP="00A56E4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It should be clearer and more strongly emphasized that the writing center should serve the entire university</w:t>
      </w:r>
    </w:p>
    <w:p w14:paraId="3BE295A3" w14:textId="7B42BA27" w:rsidR="00015559" w:rsidRPr="007B56E1" w:rsidRDefault="00015559" w:rsidP="00A56E4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7B56E1">
        <w:rPr>
          <w:rFonts w:ascii="Bookman Old Style" w:hAnsi="Bookman Old Style"/>
        </w:rPr>
        <w:t>Make a policy about class sizes when there is a writing requirement</w:t>
      </w:r>
    </w:p>
    <w:p w14:paraId="7E935AA3" w14:textId="77777777" w:rsidR="00015559" w:rsidRPr="007B56E1" w:rsidRDefault="00015559" w:rsidP="00A56E4E">
      <w:pPr>
        <w:rPr>
          <w:rFonts w:ascii="Bookman Old Style" w:hAnsi="Bookman Old Style"/>
        </w:rPr>
      </w:pPr>
    </w:p>
    <w:p w14:paraId="4BDFD9A5" w14:textId="754F6DA0" w:rsidR="007B56E1" w:rsidRDefault="007B56E1" w:rsidP="00A56E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MSC to adjourn at 3:15</w:t>
      </w:r>
    </w:p>
    <w:p w14:paraId="032D7B5B" w14:textId="77777777" w:rsidR="007B56E1" w:rsidRDefault="007B56E1" w:rsidP="00A56E4E">
      <w:pPr>
        <w:rPr>
          <w:rFonts w:ascii="Bookman Old Style" w:hAnsi="Bookman Old Style"/>
        </w:rPr>
      </w:pPr>
    </w:p>
    <w:p w14:paraId="572FAB4E" w14:textId="42C9CA86" w:rsidR="00735134" w:rsidRPr="007B56E1" w:rsidRDefault="007B56E1" w:rsidP="00A56E4E">
      <w:pPr>
        <w:rPr>
          <w:rFonts w:ascii="Bookman Old Style" w:hAnsi="Bookman Old Style"/>
        </w:rPr>
      </w:pPr>
      <w:proofErr w:type="gramStart"/>
      <w:r w:rsidRPr="007B56E1">
        <w:rPr>
          <w:rFonts w:ascii="Bookman Old Style" w:hAnsi="Bookman Old Style"/>
        </w:rPr>
        <w:t>Next Meeting from on May 2</w:t>
      </w:r>
      <w:r w:rsidRPr="007B56E1">
        <w:rPr>
          <w:rFonts w:ascii="Bookman Old Style" w:hAnsi="Bookman Old Style"/>
          <w:vertAlign w:val="superscript"/>
        </w:rPr>
        <w:t>nd</w:t>
      </w:r>
      <w:r w:rsidRPr="007B56E1">
        <w:rPr>
          <w:rFonts w:ascii="Bookman Old Style" w:hAnsi="Bookman Old Style"/>
        </w:rPr>
        <w:t>, 2013 from 2-3 in HML 4172.</w:t>
      </w:r>
      <w:proofErr w:type="gramEnd"/>
      <w:r w:rsidRPr="007B56E1">
        <w:rPr>
          <w:rFonts w:ascii="Bookman Old Style" w:hAnsi="Bookman Old Style"/>
        </w:rPr>
        <w:t xml:space="preserve"> </w:t>
      </w:r>
      <w:r w:rsidR="006F6229" w:rsidRPr="007B56E1">
        <w:rPr>
          <w:rFonts w:ascii="Bookman Old Style" w:hAnsi="Bookman Old Style"/>
        </w:rPr>
        <w:t xml:space="preserve"> </w:t>
      </w:r>
    </w:p>
    <w:sectPr w:rsidR="00735134" w:rsidRPr="007B56E1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0A"/>
    <w:rsid w:val="00015559"/>
    <w:rsid w:val="00192C3B"/>
    <w:rsid w:val="00324D74"/>
    <w:rsid w:val="00467DAB"/>
    <w:rsid w:val="0069239B"/>
    <w:rsid w:val="006F6229"/>
    <w:rsid w:val="00735134"/>
    <w:rsid w:val="00777B61"/>
    <w:rsid w:val="007B4146"/>
    <w:rsid w:val="007B56E1"/>
    <w:rsid w:val="00A56E4E"/>
    <w:rsid w:val="00AF3E61"/>
    <w:rsid w:val="00B35009"/>
    <w:rsid w:val="00D44543"/>
    <w:rsid w:val="00DB64CC"/>
    <w:rsid w:val="00EA5C75"/>
    <w:rsid w:val="00F704B7"/>
    <w:rsid w:val="00F82E48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outlineLvl w:val="0"/>
    </w:pPr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outlineLvl w:val="0"/>
    </w:pPr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4</DocSecurity>
  <Lines>13</Lines>
  <Paragraphs>3</Paragraphs>
  <ScaleCrop>false</ScaleCrop>
  <Company>CSUF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Venita Baker</cp:lastModifiedBy>
  <cp:revision>2</cp:revision>
  <dcterms:created xsi:type="dcterms:W3CDTF">2013-04-30T20:37:00Z</dcterms:created>
  <dcterms:modified xsi:type="dcterms:W3CDTF">2013-04-30T20:37:00Z</dcterms:modified>
</cp:coreProperties>
</file>