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1" w:rsidRDefault="004A08D9" w:rsidP="004A08D9">
      <w:pPr>
        <w:rPr>
          <w:rStyle w:val="Heading1Char"/>
        </w:rPr>
      </w:pPr>
      <w:r w:rsidRPr="00FA27D1">
        <w:rPr>
          <w:rStyle w:val="Heading1Char"/>
        </w:rPr>
        <w:t>MINUTES OF THE ACADEMIC INFORMATION TECHNOLOGY</w:t>
      </w:r>
      <w:r w:rsidRPr="00FA27D1">
        <w:rPr>
          <w:rStyle w:val="Heading1Char"/>
        </w:rPr>
        <w:br/>
      </w:r>
      <w:r w:rsidR="00FA27D1">
        <w:rPr>
          <w:rStyle w:val="Heading1Char"/>
        </w:rPr>
        <w:t>OF THE ACADEMIC SENATE</w:t>
      </w:r>
    </w:p>
    <w:p w:rsidR="00FA27D1" w:rsidRPr="00750A30" w:rsidRDefault="004A08D9" w:rsidP="004A08D9">
      <w:pPr>
        <w:rPr>
          <w:rFonts w:ascii="Bookman Old Style" w:hAnsi="Bookman Old Style"/>
        </w:rPr>
      </w:pPr>
      <w:r w:rsidRPr="00FA27D1">
        <w:rPr>
          <w:rStyle w:val="Heading1Char"/>
        </w:rPr>
        <w:t xml:space="preserve">CALIFORNIA STATE UNIVERSITY, FRESNO </w:t>
      </w:r>
      <w:r w:rsidRPr="00FA27D1">
        <w:rPr>
          <w:rStyle w:val="Heading1Char"/>
        </w:rPr>
        <w:br/>
      </w:r>
      <w:bookmarkStart w:id="0" w:name="_GoBack"/>
      <w:proofErr w:type="spellStart"/>
      <w:r w:rsidR="00FA27D1" w:rsidRPr="00750A30">
        <w:rPr>
          <w:rFonts w:ascii="Bookman Old Style" w:hAnsi="Bookman Old Style"/>
        </w:rPr>
        <w:t>Fresno</w:t>
      </w:r>
      <w:proofErr w:type="spellEnd"/>
      <w:r w:rsidR="00FA27D1" w:rsidRPr="00750A30">
        <w:rPr>
          <w:rFonts w:ascii="Bookman Old Style" w:hAnsi="Bookman Old Style"/>
        </w:rPr>
        <w:t>, California 93740-8023</w:t>
      </w:r>
    </w:p>
    <w:bookmarkEnd w:id="0"/>
    <w:p w:rsidR="00FA27D1" w:rsidRPr="00750A30" w:rsidRDefault="00FA27D1" w:rsidP="004A08D9"/>
    <w:p w:rsidR="00FA27D1" w:rsidRPr="00750A30" w:rsidRDefault="00FA27D1" w:rsidP="004A08D9">
      <w:pPr>
        <w:rPr>
          <w:rFonts w:ascii="Bookman Old Style" w:hAnsi="Bookman Old Style"/>
        </w:rPr>
      </w:pPr>
      <w:r w:rsidRPr="00750A30">
        <w:rPr>
          <w:rFonts w:ascii="Bookman Old Style" w:hAnsi="Bookman Old Style"/>
        </w:rPr>
        <w:t>Office of the Academic Senate</w:t>
      </w:r>
    </w:p>
    <w:p w:rsidR="004A08D9" w:rsidRPr="00750A30" w:rsidRDefault="00FA27D1" w:rsidP="004A08D9">
      <w:pPr>
        <w:rPr>
          <w:rStyle w:val="Heading1Char"/>
        </w:rPr>
      </w:pPr>
      <w:r w:rsidRPr="00750A30">
        <w:rPr>
          <w:rFonts w:ascii="Bookman Old Style" w:hAnsi="Bookman Old Style"/>
        </w:rPr>
        <w:t>Telephone:</w:t>
      </w:r>
      <w:r w:rsidR="004A08D9" w:rsidRPr="00750A30">
        <w:rPr>
          <w:rFonts w:ascii="Bookman Old Style" w:hAnsi="Bookman Old Style"/>
        </w:rPr>
        <w:t xml:space="preserve"> </w:t>
      </w:r>
      <w:r w:rsidRPr="00750A30">
        <w:rPr>
          <w:rFonts w:ascii="Bookman Old Style" w:hAnsi="Bookman Old Style"/>
        </w:rPr>
        <w:t>27</w:t>
      </w:r>
      <w:r w:rsidR="004A08D9" w:rsidRPr="00750A30">
        <w:rPr>
          <w:rFonts w:ascii="Bookman Old Style" w:hAnsi="Bookman Old Style"/>
        </w:rPr>
        <w:t>8-2743</w:t>
      </w:r>
      <w:r w:rsidR="004A08D9" w:rsidRPr="00750A30">
        <w:rPr>
          <w:rFonts w:ascii="Bookman Old Style" w:hAnsi="Bookman Old Style"/>
        </w:rPr>
        <w:br/>
      </w:r>
      <w:r w:rsidR="004A08D9" w:rsidRPr="00750A30">
        <w:rPr>
          <w:rStyle w:val="Heading1Char"/>
        </w:rPr>
        <w:br/>
      </w:r>
      <w:r w:rsidR="00AD149B" w:rsidRPr="00750A30">
        <w:rPr>
          <w:rStyle w:val="Heading1Char"/>
        </w:rPr>
        <w:t>March 4</w:t>
      </w:r>
      <w:r w:rsidR="00DF0FBC" w:rsidRPr="00750A30">
        <w:rPr>
          <w:rStyle w:val="Heading1Char"/>
        </w:rPr>
        <w:t>, 201</w:t>
      </w:r>
      <w:r w:rsidR="00073D80" w:rsidRPr="00750A30">
        <w:rPr>
          <w:rStyle w:val="Heading1Char"/>
        </w:rPr>
        <w:t>3</w:t>
      </w:r>
    </w:p>
    <w:p w:rsidR="00FA27D1" w:rsidRPr="00FA27D1" w:rsidRDefault="00FA27D1" w:rsidP="004A08D9">
      <w:pPr>
        <w:rPr>
          <w:rFonts w:ascii="Bookman Old Style" w:hAnsi="Bookman Old Style"/>
        </w:rPr>
      </w:pPr>
    </w:p>
    <w:p w:rsidR="00187217" w:rsidRDefault="00FA27D1" w:rsidP="00FA27D1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AD149B">
        <w:rPr>
          <w:rFonts w:ascii="Bookman Old Style" w:hAnsi="Bookman Old Style"/>
        </w:rPr>
        <w:t xml:space="preserve">O. Benavides, B. </w:t>
      </w:r>
      <w:proofErr w:type="spellStart"/>
      <w:r w:rsidR="00AD149B">
        <w:rPr>
          <w:rFonts w:ascii="Bookman Old Style" w:hAnsi="Bookman Old Style"/>
        </w:rPr>
        <w:t>Auernheimer</w:t>
      </w:r>
      <w:proofErr w:type="spellEnd"/>
      <w:r w:rsidR="00AD149B">
        <w:rPr>
          <w:rFonts w:ascii="Bookman Old Style" w:hAnsi="Bookman Old Style"/>
        </w:rPr>
        <w:t xml:space="preserve">, P. Newell, E. Nelson, P. Neufeld, D. </w:t>
      </w:r>
      <w:proofErr w:type="spellStart"/>
      <w:r w:rsidR="00AD149B">
        <w:rPr>
          <w:rFonts w:ascii="Bookman Old Style" w:hAnsi="Bookman Old Style"/>
        </w:rPr>
        <w:t>Nef</w:t>
      </w:r>
      <w:proofErr w:type="spellEnd"/>
      <w:r w:rsidR="00AD149B">
        <w:rPr>
          <w:rFonts w:ascii="Bookman Old Style" w:hAnsi="Bookman Old Style"/>
        </w:rPr>
        <w:t xml:space="preserve">, A. </w:t>
      </w:r>
      <w:proofErr w:type="spellStart"/>
      <w:r w:rsidR="00AD149B">
        <w:rPr>
          <w:rFonts w:ascii="Bookman Old Style" w:hAnsi="Bookman Old Style"/>
        </w:rPr>
        <w:t>Nambiar</w:t>
      </w:r>
      <w:proofErr w:type="spellEnd"/>
      <w:r w:rsidR="00AD149B">
        <w:rPr>
          <w:rFonts w:ascii="Bookman Old Style" w:hAnsi="Bookman Old Style"/>
        </w:rPr>
        <w:t xml:space="preserve">, J. </w:t>
      </w:r>
      <w:proofErr w:type="spellStart"/>
      <w:r w:rsidR="00AD149B">
        <w:rPr>
          <w:rFonts w:ascii="Bookman Old Style" w:hAnsi="Bookman Old Style"/>
        </w:rPr>
        <w:t>Beynon</w:t>
      </w:r>
      <w:proofErr w:type="spellEnd"/>
      <w:r w:rsidR="00AD149B">
        <w:rPr>
          <w:rFonts w:ascii="Bookman Old Style" w:hAnsi="Bookman Old Style"/>
        </w:rPr>
        <w:t>, M. Bach</w:t>
      </w:r>
    </w:p>
    <w:p w:rsidR="00FA27D1" w:rsidRDefault="00FA27D1" w:rsidP="00FA27D1">
      <w:pPr>
        <w:ind w:left="2520" w:hanging="2520"/>
        <w:rPr>
          <w:rFonts w:ascii="Bookman Old Style" w:hAnsi="Bookman Old Style"/>
        </w:rPr>
      </w:pPr>
    </w:p>
    <w:p w:rsidR="00FA27D1" w:rsidRPr="00FA27D1" w:rsidRDefault="00AD149B" w:rsidP="00FA27D1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</w:t>
      </w:r>
      <w:r w:rsidR="00FA27D1">
        <w:rPr>
          <w:rFonts w:ascii="Bookman Old Style" w:hAnsi="Bookman Old Style"/>
        </w:rPr>
        <w:t xml:space="preserve"> Absent:</w:t>
      </w:r>
      <w:r>
        <w:rPr>
          <w:rFonts w:ascii="Bookman Old Style" w:hAnsi="Bookman Old Style"/>
        </w:rPr>
        <w:tab/>
        <w:t xml:space="preserve">R. </w:t>
      </w:r>
      <w:proofErr w:type="spellStart"/>
      <w:r>
        <w:rPr>
          <w:rFonts w:ascii="Bookman Old Style" w:hAnsi="Bookman Old Style"/>
        </w:rPr>
        <w:t>Amarasinghe</w:t>
      </w:r>
      <w:proofErr w:type="spellEnd"/>
      <w:r>
        <w:rPr>
          <w:rFonts w:ascii="Bookman Old Style" w:hAnsi="Bookman Old Style"/>
        </w:rPr>
        <w:t xml:space="preserve">, L. </w:t>
      </w:r>
      <w:proofErr w:type="spellStart"/>
      <w:r>
        <w:rPr>
          <w:rFonts w:ascii="Bookman Old Style" w:hAnsi="Bookman Old Style"/>
        </w:rPr>
        <w:t>Crask</w:t>
      </w:r>
      <w:proofErr w:type="spellEnd"/>
      <w:r>
        <w:rPr>
          <w:rFonts w:ascii="Bookman Old Style" w:hAnsi="Bookman Old Style"/>
        </w:rPr>
        <w:t>, D. Dutra, S. Zhang, J. Nava</w:t>
      </w:r>
    </w:p>
    <w:p w:rsidR="00187217" w:rsidRPr="00FA27D1" w:rsidRDefault="00187217" w:rsidP="004A08D9">
      <w:pPr>
        <w:rPr>
          <w:rFonts w:ascii="Bookman Old Style" w:hAnsi="Bookman Old Style"/>
          <w:szCs w:val="20"/>
        </w:rPr>
      </w:pPr>
    </w:p>
    <w:p w:rsidR="00AF1791" w:rsidRPr="00FA27D1" w:rsidRDefault="00187217" w:rsidP="00FA27D1">
      <w:pPr>
        <w:tabs>
          <w:tab w:val="left" w:pos="2520"/>
        </w:tabs>
        <w:rPr>
          <w:rFonts w:ascii="Bookman Old Style" w:hAnsi="Bookman Old Style"/>
          <w:szCs w:val="20"/>
        </w:rPr>
      </w:pPr>
      <w:r w:rsidRPr="00FA27D1">
        <w:rPr>
          <w:rFonts w:ascii="Bookman Old Style" w:hAnsi="Bookman Old Style"/>
          <w:szCs w:val="20"/>
        </w:rPr>
        <w:t xml:space="preserve">Guest: </w:t>
      </w:r>
      <w:r w:rsidR="00FB33B2" w:rsidRPr="00FA27D1">
        <w:rPr>
          <w:rFonts w:ascii="Bookman Old Style" w:hAnsi="Bookman Old Style"/>
          <w:szCs w:val="20"/>
        </w:rPr>
        <w:t xml:space="preserve"> </w:t>
      </w:r>
      <w:r w:rsidR="00FA27D1">
        <w:rPr>
          <w:rFonts w:ascii="Bookman Old Style" w:hAnsi="Bookman Old Style"/>
          <w:szCs w:val="20"/>
        </w:rPr>
        <w:tab/>
      </w:r>
      <w:r w:rsidR="00AD149B">
        <w:rPr>
          <w:rFonts w:ascii="Bookman Old Style" w:hAnsi="Bookman Old Style"/>
          <w:szCs w:val="20"/>
        </w:rPr>
        <w:t xml:space="preserve">G. </w:t>
      </w:r>
      <w:proofErr w:type="spellStart"/>
      <w:r w:rsidR="00AD149B">
        <w:rPr>
          <w:rFonts w:ascii="Bookman Old Style" w:hAnsi="Bookman Old Style"/>
          <w:szCs w:val="20"/>
        </w:rPr>
        <w:t>Kriehn</w:t>
      </w:r>
      <w:proofErr w:type="spellEnd"/>
    </w:p>
    <w:p w:rsidR="004A08D9" w:rsidRPr="00FA27D1" w:rsidRDefault="004A08D9" w:rsidP="004A08D9">
      <w:pPr>
        <w:rPr>
          <w:rFonts w:ascii="Bookman Old Style" w:hAnsi="Bookman Old Style"/>
        </w:rPr>
      </w:pPr>
    </w:p>
    <w:p w:rsidR="004A08D9" w:rsidRPr="00FA27D1" w:rsidRDefault="004A08D9" w:rsidP="004A08D9">
      <w:pPr>
        <w:rPr>
          <w:rFonts w:ascii="Bookman Old Style" w:hAnsi="Bookman Old Style"/>
          <w:color w:val="000000"/>
        </w:rPr>
      </w:pPr>
      <w:r w:rsidRPr="00FA27D1">
        <w:rPr>
          <w:rFonts w:ascii="Bookman Old Style" w:hAnsi="Bookman Old Style"/>
        </w:rPr>
        <w:t>The meeting was called to order by Chair Otto Benavides at 1:</w:t>
      </w:r>
      <w:r w:rsidR="00434BE7">
        <w:rPr>
          <w:rFonts w:ascii="Bookman Old Style" w:hAnsi="Bookman Old Style"/>
        </w:rPr>
        <w:t>00</w:t>
      </w:r>
      <w:r w:rsidRPr="00FA27D1">
        <w:rPr>
          <w:rFonts w:ascii="Bookman Old Style" w:hAnsi="Bookman Old Style"/>
        </w:rPr>
        <w:t xml:space="preserve"> p.m. </w:t>
      </w:r>
    </w:p>
    <w:p w:rsidR="004A08D9" w:rsidRPr="002D6D44" w:rsidRDefault="004A08D9" w:rsidP="00187217">
      <w:pPr>
        <w:rPr>
          <w:rFonts w:ascii="Bookman Old Style" w:hAnsi="Bookman Old Style"/>
          <w:color w:val="000000"/>
        </w:rPr>
      </w:pPr>
    </w:p>
    <w:p w:rsidR="002B4D93" w:rsidRPr="002D6D44" w:rsidRDefault="002D6D44" w:rsidP="002D6D44">
      <w:pPr>
        <w:rPr>
          <w:rFonts w:ascii="Bookman Old Style" w:hAnsi="Bookman Old Style"/>
          <w:color w:val="000000"/>
        </w:rPr>
      </w:pPr>
      <w:r w:rsidRPr="002D6D44">
        <w:rPr>
          <w:rFonts w:ascii="Bookman Old Style" w:hAnsi="Bookman Old Style"/>
          <w:color w:val="000000"/>
        </w:rPr>
        <w:t>1.</w:t>
      </w:r>
      <w:r w:rsidRPr="002D6D44">
        <w:rPr>
          <w:rFonts w:ascii="Bookman Old Style" w:hAnsi="Bookman Old Style"/>
          <w:color w:val="000000"/>
        </w:rPr>
        <w:tab/>
      </w:r>
      <w:r w:rsidR="004A08D9" w:rsidRPr="002D6D44">
        <w:rPr>
          <w:rFonts w:ascii="Bookman Old Style" w:hAnsi="Bookman Old Style"/>
          <w:color w:val="000000"/>
        </w:rPr>
        <w:t>Agenda</w:t>
      </w:r>
      <w:r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ab/>
      </w:r>
      <w:proofErr w:type="gramStart"/>
      <w:r>
        <w:rPr>
          <w:rFonts w:ascii="Bookman Old Style" w:hAnsi="Bookman Old Style"/>
          <w:color w:val="000000"/>
        </w:rPr>
        <w:t>MSC to approve the Agenda.</w:t>
      </w:r>
      <w:proofErr w:type="gramEnd"/>
      <w:r w:rsidR="0052343C" w:rsidRPr="002D6D44">
        <w:rPr>
          <w:rFonts w:ascii="Bookman Old Style" w:hAnsi="Bookman Old Style"/>
          <w:color w:val="000000"/>
        </w:rPr>
        <w:tab/>
      </w:r>
    </w:p>
    <w:p w:rsidR="001F7C86" w:rsidRPr="002D6D44" w:rsidRDefault="001F7C86" w:rsidP="002B4D93">
      <w:pPr>
        <w:rPr>
          <w:rFonts w:ascii="Bookman Old Style" w:hAnsi="Bookman Old Style"/>
          <w:color w:val="000000"/>
        </w:rPr>
      </w:pPr>
    </w:p>
    <w:p w:rsidR="00FD4E54" w:rsidRDefault="002D6D44" w:rsidP="002D6D44">
      <w:pPr>
        <w:rPr>
          <w:rFonts w:ascii="Bookman Old Style" w:eastAsiaTheme="minorHAnsi" w:hAnsi="Bookman Old Style"/>
          <w:szCs w:val="15"/>
        </w:rPr>
      </w:pPr>
      <w:r w:rsidRPr="002D6D44">
        <w:rPr>
          <w:rFonts w:ascii="Bookman Old Style" w:eastAsiaTheme="minorHAnsi" w:hAnsi="Bookman Old Style"/>
          <w:szCs w:val="15"/>
        </w:rPr>
        <w:t>2.</w:t>
      </w:r>
      <w:r w:rsidRPr="002D6D44">
        <w:rPr>
          <w:rFonts w:ascii="Bookman Old Style" w:eastAsiaTheme="minorHAnsi" w:hAnsi="Bookman Old Style"/>
          <w:szCs w:val="15"/>
        </w:rPr>
        <w:tab/>
      </w:r>
      <w:r w:rsidR="001F7C86" w:rsidRPr="002D6D44">
        <w:rPr>
          <w:rFonts w:ascii="Bookman Old Style" w:eastAsiaTheme="minorHAnsi" w:hAnsi="Bookman Old Style"/>
          <w:szCs w:val="15"/>
        </w:rPr>
        <w:t>C</w:t>
      </w:r>
      <w:r w:rsidR="00CC6D56" w:rsidRPr="002D6D44">
        <w:rPr>
          <w:rFonts w:ascii="Bookman Old Style" w:eastAsiaTheme="minorHAnsi" w:hAnsi="Bookman Old Style"/>
          <w:szCs w:val="15"/>
        </w:rPr>
        <w:t>ommunications and Announcements</w:t>
      </w:r>
    </w:p>
    <w:p w:rsidR="002D6D44" w:rsidRPr="002D6D44" w:rsidRDefault="002D6D44" w:rsidP="002D6D44">
      <w:pPr>
        <w:rPr>
          <w:rFonts w:ascii="Bookman Old Style" w:eastAsiaTheme="minorHAnsi" w:hAnsi="Bookman Old Style"/>
          <w:szCs w:val="15"/>
        </w:rPr>
      </w:pPr>
    </w:p>
    <w:p w:rsidR="00434BE7" w:rsidRPr="00434BE7" w:rsidRDefault="00434BE7" w:rsidP="00434BE7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B. </w:t>
      </w:r>
      <w:proofErr w:type="spellStart"/>
      <w:r w:rsidRPr="00434BE7">
        <w:rPr>
          <w:rFonts w:ascii="Bookman Old Style" w:hAnsi="Bookman Old Style" w:cs="Arial"/>
        </w:rPr>
        <w:t>Auernheimer</w:t>
      </w:r>
      <w:proofErr w:type="spellEnd"/>
      <w:r w:rsidRPr="00434BE7">
        <w:rPr>
          <w:rFonts w:ascii="Bookman Old Style" w:hAnsi="Bookman Old Style" w:cs="Arial"/>
        </w:rPr>
        <w:t xml:space="preserve"> mentioned that the campus kick-off for AL$ has been scheduled for April 10. </w:t>
      </w:r>
    </w:p>
    <w:p w:rsidR="00434BE7" w:rsidRPr="00434BE7" w:rsidRDefault="00434BE7" w:rsidP="00434BE7">
      <w:pPr>
        <w:rPr>
          <w:rFonts w:ascii="Bookman Old Style" w:hAnsi="Bookman Old Style" w:cs="Courier New"/>
        </w:rPr>
      </w:pPr>
    </w:p>
    <w:p w:rsidR="00434BE7" w:rsidRPr="00434BE7" w:rsidRDefault="00434BE7" w:rsidP="00434BE7">
      <w:pPr>
        <w:ind w:left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O. </w:t>
      </w:r>
      <w:r w:rsidRPr="00434BE7">
        <w:rPr>
          <w:rFonts w:ascii="Bookman Old Style" w:hAnsi="Bookman Old Style" w:cs="Arial"/>
        </w:rPr>
        <w:t>Benavides mentioned that March 16th is the Fresno Unified School District Tournament of Technology which includes Robotics</w:t>
      </w:r>
      <w:r>
        <w:rPr>
          <w:rFonts w:ascii="Bookman Old Style" w:hAnsi="Bookman Old Style" w:cs="Arial"/>
        </w:rPr>
        <w:t xml:space="preserve"> competition at SSU. Around 800 </w:t>
      </w:r>
      <w:r w:rsidRPr="00434BE7">
        <w:rPr>
          <w:rFonts w:ascii="Bookman Old Style" w:hAnsi="Bookman Old Style" w:cs="Arial"/>
        </w:rPr>
        <w:t xml:space="preserve">-1000 kids are expected to be on campus. </w:t>
      </w:r>
    </w:p>
    <w:p w:rsidR="00434BE7" w:rsidRDefault="00434BE7" w:rsidP="007A3214">
      <w:pPr>
        <w:pStyle w:val="ListParagraph"/>
        <w:rPr>
          <w:rFonts w:ascii="Bookman Old Style" w:hAnsi="Bookman Old Style"/>
        </w:rPr>
      </w:pPr>
    </w:p>
    <w:p w:rsidR="00434BE7" w:rsidRPr="00434BE7" w:rsidRDefault="00434BE7" w:rsidP="00434BE7">
      <w:pPr>
        <w:rPr>
          <w:rFonts w:ascii="Bookman Old Style" w:eastAsiaTheme="minorHAnsi" w:hAnsi="Bookman Old Style"/>
          <w:szCs w:val="15"/>
        </w:rPr>
      </w:pPr>
      <w:r>
        <w:rPr>
          <w:rFonts w:ascii="Bookman Old Style" w:eastAsiaTheme="minorHAnsi" w:hAnsi="Bookman Old Style"/>
          <w:szCs w:val="15"/>
        </w:rPr>
        <w:t>3.</w:t>
      </w:r>
      <w:r>
        <w:rPr>
          <w:rFonts w:ascii="Bookman Old Style" w:eastAsiaTheme="minorHAnsi" w:hAnsi="Bookman Old Style"/>
          <w:szCs w:val="15"/>
        </w:rPr>
        <w:tab/>
      </w:r>
      <w:r w:rsidRPr="00434BE7">
        <w:rPr>
          <w:rFonts w:ascii="Bookman Old Style" w:eastAsiaTheme="minorHAnsi" w:hAnsi="Bookman Old Style"/>
          <w:szCs w:val="15"/>
        </w:rPr>
        <w:t>Drones and UAS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434BE7">
      <w:pPr>
        <w:ind w:left="720"/>
        <w:rPr>
          <w:rFonts w:ascii="Bookman Old Style" w:eastAsiaTheme="minorHAnsi" w:hAnsi="Bookman Old Style"/>
          <w:szCs w:val="15"/>
        </w:rPr>
      </w:pPr>
      <w:r w:rsidRPr="00434BE7">
        <w:rPr>
          <w:rFonts w:ascii="Bookman Old Style" w:eastAsiaTheme="minorHAnsi" w:hAnsi="Bookman Old Style"/>
          <w:szCs w:val="15"/>
        </w:rPr>
        <w:t xml:space="preserve">G. </w:t>
      </w:r>
      <w:proofErr w:type="spellStart"/>
      <w:r w:rsidRPr="00434BE7">
        <w:rPr>
          <w:rFonts w:ascii="Bookman Old Style" w:eastAsiaTheme="minorHAnsi" w:hAnsi="Bookman Old Style"/>
          <w:szCs w:val="15"/>
        </w:rPr>
        <w:t>Kriehn</w:t>
      </w:r>
      <w:proofErr w:type="spellEnd"/>
      <w:r w:rsidRPr="00434BE7">
        <w:rPr>
          <w:rFonts w:ascii="Bookman Old Style" w:eastAsiaTheme="minorHAnsi" w:hAnsi="Bookman Old Style"/>
          <w:szCs w:val="15"/>
        </w:rPr>
        <w:t xml:space="preserve"> from Engineering made a presentation clarifying the issue with the recent article in Huffington Post about Fresno State PD applying for drone license. G. </w:t>
      </w:r>
      <w:proofErr w:type="spellStart"/>
      <w:r w:rsidRPr="00434BE7">
        <w:rPr>
          <w:rFonts w:ascii="Bookman Old Style" w:eastAsiaTheme="minorHAnsi" w:hAnsi="Bookman Old Style"/>
          <w:szCs w:val="15"/>
        </w:rPr>
        <w:t>Kriehn</w:t>
      </w:r>
      <w:proofErr w:type="spellEnd"/>
      <w:r w:rsidRPr="00434BE7">
        <w:rPr>
          <w:rFonts w:ascii="Bookman Old Style" w:eastAsiaTheme="minorHAnsi" w:hAnsi="Bookman Old Style"/>
          <w:szCs w:val="15"/>
        </w:rPr>
        <w:t xml:space="preserve"> mentioned that his group of graduate and undergraduate students is</w:t>
      </w:r>
      <w:r>
        <w:rPr>
          <w:rFonts w:ascii="Bookman Old Style" w:eastAsiaTheme="minorHAnsi" w:hAnsi="Bookman Old Style"/>
          <w:szCs w:val="15"/>
        </w:rPr>
        <w:t xml:space="preserve"> </w:t>
      </w:r>
      <w:r w:rsidRPr="00434BE7">
        <w:rPr>
          <w:rFonts w:ascii="Bookman Old Style" w:eastAsiaTheme="minorHAnsi" w:hAnsi="Bookman Old Style"/>
          <w:szCs w:val="15"/>
        </w:rPr>
        <w:t xml:space="preserve">carrying out cutting-edge research in unmanned aerial systems mainly for agricultural applications. </w:t>
      </w:r>
    </w:p>
    <w:p w:rsidR="00434BE7" w:rsidRPr="00434BE7" w:rsidRDefault="00434BE7" w:rsidP="00434BE7">
      <w:pPr>
        <w:pStyle w:val="ListParagraph"/>
        <w:rPr>
          <w:rFonts w:ascii="Bookman Old Style" w:hAnsi="Bookman Old Style"/>
        </w:rPr>
      </w:pPr>
    </w:p>
    <w:p w:rsidR="00434BE7" w:rsidRPr="00E553D2" w:rsidRDefault="00434BE7" w:rsidP="00434BE7">
      <w:pPr>
        <w:rPr>
          <w:rFonts w:ascii="Bookman Old Style" w:eastAsiaTheme="minorHAnsi" w:hAnsi="Bookman Old Style"/>
          <w:szCs w:val="15"/>
        </w:rPr>
      </w:pPr>
      <w:proofErr w:type="gramStart"/>
      <w:r w:rsidRPr="00E553D2">
        <w:rPr>
          <w:rFonts w:ascii="Bookman Old Style" w:eastAsiaTheme="minorHAnsi" w:hAnsi="Bookman Old Style"/>
          <w:szCs w:val="15"/>
        </w:rPr>
        <w:t>4.</w:t>
      </w:r>
      <w:r w:rsidRPr="00E553D2">
        <w:rPr>
          <w:rFonts w:ascii="Bookman Old Style" w:eastAsiaTheme="minorHAnsi" w:hAnsi="Bookman Old Style"/>
          <w:szCs w:val="15"/>
        </w:rPr>
        <w:tab/>
        <w:t>IT</w:t>
      </w:r>
      <w:proofErr w:type="gramEnd"/>
      <w:r w:rsidRPr="00E553D2">
        <w:rPr>
          <w:rFonts w:ascii="Bookman Old Style" w:eastAsiaTheme="minorHAnsi" w:hAnsi="Bookman Old Style"/>
          <w:szCs w:val="15"/>
        </w:rPr>
        <w:t xml:space="preserve"> Strategic Plan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434BE7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O. Benavides shared via email the revised IT Strategic plan which includes input from various constituencies including the Library. 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434BE7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P. Newell mentioned that this is a living document and that the committee can only vote for the current version. </w:t>
      </w:r>
    </w:p>
    <w:p w:rsidR="004F0EE0" w:rsidRDefault="004F0EE0" w:rsidP="004F0EE0">
      <w:pPr>
        <w:pStyle w:val="ListParagraph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lastRenderedPageBreak/>
        <w:t>Academic Information Technology Subcommittee</w:t>
      </w:r>
    </w:p>
    <w:p w:rsidR="004F0EE0" w:rsidRDefault="004F0EE0" w:rsidP="004F0EE0">
      <w:pPr>
        <w:pStyle w:val="ListParagraph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March 4, 2013</w:t>
      </w:r>
    </w:p>
    <w:p w:rsidR="004F0EE0" w:rsidRDefault="004F0EE0" w:rsidP="004F0EE0">
      <w:pPr>
        <w:pStyle w:val="ListParagraph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Page 2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J. </w:t>
      </w:r>
      <w:proofErr w:type="spellStart"/>
      <w:r w:rsidRPr="00434BE7">
        <w:rPr>
          <w:rFonts w:ascii="Bookman Old Style" w:hAnsi="Bookman Old Style" w:cs="Arial"/>
          <w:sz w:val="26"/>
          <w:szCs w:val="26"/>
        </w:rPr>
        <w:t>Beynon</w:t>
      </w:r>
      <w:proofErr w:type="spellEnd"/>
      <w:r w:rsidRPr="00434BE7">
        <w:rPr>
          <w:rFonts w:ascii="Bookman Old Style" w:hAnsi="Bookman Old Style" w:cs="Arial"/>
          <w:sz w:val="26"/>
          <w:szCs w:val="26"/>
        </w:rPr>
        <w:t xml:space="preserve"> asked if the major concerns raised by some of the constituencies have been addressed.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P. Newell mentioned that there is an immediate need to ensure that proper consultation does occur by providing details about issues and policies of such magnitude.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There was discussion about whether the committee was voting on the priorities and initiatives listed in the document or the actual document in its current form.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The committee passed the motion to recommend the IT Strategic Plan as it currently stands to the AP&amp;P to be presented at the Senate. The committee felt that the document is mature enough at this point to be sent forward with the confidence that consultations </w:t>
      </w: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proofErr w:type="gramStart"/>
      <w:r w:rsidRPr="00434BE7">
        <w:rPr>
          <w:rFonts w:ascii="Bookman Old Style" w:hAnsi="Bookman Old Style" w:cs="Arial"/>
          <w:sz w:val="26"/>
          <w:szCs w:val="26"/>
        </w:rPr>
        <w:t>will</w:t>
      </w:r>
      <w:proofErr w:type="gramEnd"/>
      <w:r w:rsidRPr="00434BE7">
        <w:rPr>
          <w:rFonts w:ascii="Bookman Old Style" w:hAnsi="Bookman Old Style" w:cs="Arial"/>
          <w:sz w:val="26"/>
          <w:szCs w:val="26"/>
        </w:rPr>
        <w:t xml:space="preserve"> continue and that the document will continue to be revised based on new input. </w:t>
      </w:r>
    </w:p>
    <w:p w:rsidR="00434BE7" w:rsidRPr="00434BE7" w:rsidRDefault="00434BE7" w:rsidP="00073D80">
      <w:pPr>
        <w:pStyle w:val="ListParagraph"/>
        <w:rPr>
          <w:rFonts w:ascii="Bookman Old Style" w:hAnsi="Bookman Old Style"/>
        </w:rPr>
      </w:pPr>
    </w:p>
    <w:p w:rsidR="00434BE7" w:rsidRPr="00434BE7" w:rsidRDefault="00434BE7" w:rsidP="007A3214">
      <w:pPr>
        <w:pStyle w:val="ListParagraph"/>
        <w:rPr>
          <w:rFonts w:ascii="Bookman Old Style" w:hAnsi="Bookman Old Style"/>
        </w:rPr>
      </w:pPr>
    </w:p>
    <w:p w:rsidR="00434BE7" w:rsidRPr="00434BE7" w:rsidRDefault="00073D80" w:rsidP="00434BE7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="00434BE7" w:rsidRPr="00434BE7">
        <w:rPr>
          <w:rFonts w:ascii="Bookman Old Style" w:hAnsi="Bookman Old Style"/>
        </w:rPr>
        <w:t>AIT Website</w:t>
      </w:r>
    </w:p>
    <w:p w:rsidR="00434BE7" w:rsidRPr="00434BE7" w:rsidRDefault="00434BE7" w:rsidP="00434BE7">
      <w:pPr>
        <w:pStyle w:val="ListParagraph"/>
        <w:ind w:left="0"/>
        <w:rPr>
          <w:rFonts w:ascii="Bookman Old Style" w:hAnsi="Bookman Old Style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A </w:t>
      </w:r>
      <w:proofErr w:type="spellStart"/>
      <w:r w:rsidRPr="00434BE7">
        <w:rPr>
          <w:rFonts w:ascii="Bookman Old Style" w:hAnsi="Bookman Old Style" w:cs="Arial"/>
          <w:sz w:val="26"/>
          <w:szCs w:val="26"/>
        </w:rPr>
        <w:t>Nambiar</w:t>
      </w:r>
      <w:proofErr w:type="spellEnd"/>
      <w:r w:rsidRPr="00434BE7">
        <w:rPr>
          <w:rFonts w:ascii="Bookman Old Style" w:hAnsi="Bookman Old Style" w:cs="Arial"/>
          <w:sz w:val="26"/>
          <w:szCs w:val="26"/>
        </w:rPr>
        <w:t xml:space="preserve"> volunteered to update the website based on input from the committee. A. </w:t>
      </w:r>
      <w:proofErr w:type="spellStart"/>
      <w:r w:rsidRPr="00434BE7">
        <w:rPr>
          <w:rFonts w:ascii="Bookman Old Style" w:hAnsi="Bookman Old Style" w:cs="Arial"/>
          <w:sz w:val="26"/>
          <w:szCs w:val="26"/>
        </w:rPr>
        <w:t>Nambiar</w:t>
      </w:r>
      <w:proofErr w:type="spellEnd"/>
      <w:r w:rsidRPr="00434BE7">
        <w:rPr>
          <w:rFonts w:ascii="Bookman Old Style" w:hAnsi="Bookman Old Style" w:cs="Arial"/>
          <w:sz w:val="26"/>
          <w:szCs w:val="26"/>
        </w:rPr>
        <w:t xml:space="preserve"> will work with O. Benavides to get access to the website.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073D80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P. Neufeld will update the AIT listserv. </w:t>
      </w:r>
    </w:p>
    <w:p w:rsidR="00073D80" w:rsidRDefault="00073D80" w:rsidP="00434BE7">
      <w:pPr>
        <w:rPr>
          <w:rFonts w:ascii="Bookman Old Style" w:hAnsi="Bookman Old Style" w:cs="Arial"/>
          <w:sz w:val="26"/>
          <w:szCs w:val="26"/>
        </w:rPr>
      </w:pPr>
    </w:p>
    <w:p w:rsidR="00434BE7" w:rsidRPr="00434BE7" w:rsidRDefault="00073D80" w:rsidP="00434BE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6.</w:t>
      </w:r>
      <w:r>
        <w:rPr>
          <w:rFonts w:ascii="Bookman Old Style" w:hAnsi="Bookman Old Style" w:cs="Arial"/>
          <w:sz w:val="26"/>
          <w:szCs w:val="26"/>
        </w:rPr>
        <w:tab/>
      </w:r>
      <w:r w:rsidR="00434BE7" w:rsidRPr="00434BE7">
        <w:rPr>
          <w:rFonts w:ascii="Bookman Old Style" w:hAnsi="Bookman Old Style" w:cs="Arial"/>
          <w:sz w:val="26"/>
          <w:szCs w:val="26"/>
        </w:rPr>
        <w:t>Faculty Technology Survey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E. Nelson reported that the faculty technology survey was</w:t>
      </w:r>
      <w:r w:rsidR="00E151F8">
        <w:rPr>
          <w:rFonts w:ascii="Bookman Old Style" w:hAnsi="Bookman Old Style" w:cs="Arial"/>
          <w:sz w:val="26"/>
          <w:szCs w:val="26"/>
        </w:rPr>
        <w:t xml:space="preserve"> </w:t>
      </w:r>
      <w:r w:rsidRPr="00434BE7">
        <w:rPr>
          <w:rFonts w:ascii="Bookman Old Style" w:hAnsi="Bookman Old Style" w:cs="Arial"/>
          <w:sz w:val="26"/>
          <w:szCs w:val="26"/>
        </w:rPr>
        <w:t xml:space="preserve">sent out to 700 </w:t>
      </w:r>
      <w:proofErr w:type="gramStart"/>
      <w:r w:rsidRPr="00434BE7">
        <w:rPr>
          <w:rFonts w:ascii="Bookman Old Style" w:hAnsi="Bookman Old Style" w:cs="Arial"/>
          <w:sz w:val="26"/>
          <w:szCs w:val="26"/>
        </w:rPr>
        <w:t>faculty</w:t>
      </w:r>
      <w:proofErr w:type="gramEnd"/>
      <w:r w:rsidRPr="00434BE7">
        <w:rPr>
          <w:rFonts w:ascii="Bookman Old Style" w:hAnsi="Bookman Old Style" w:cs="Arial"/>
          <w:sz w:val="26"/>
          <w:szCs w:val="26"/>
        </w:rPr>
        <w:t xml:space="preserve"> </w:t>
      </w:r>
      <w:r w:rsidR="00E151F8">
        <w:rPr>
          <w:rFonts w:ascii="Bookman Old Style" w:hAnsi="Bookman Old Style" w:cs="Arial"/>
          <w:sz w:val="26"/>
          <w:szCs w:val="26"/>
        </w:rPr>
        <w:t>–</w:t>
      </w:r>
      <w:r w:rsidR="00073D80">
        <w:rPr>
          <w:rFonts w:ascii="Bookman Old Style" w:hAnsi="Bookman Old Style" w:cs="Arial"/>
          <w:sz w:val="26"/>
          <w:szCs w:val="26"/>
        </w:rPr>
        <w:t xml:space="preserve"> </w:t>
      </w:r>
      <w:r w:rsidRPr="00434BE7">
        <w:rPr>
          <w:rFonts w:ascii="Bookman Old Style" w:hAnsi="Bookman Old Style" w:cs="Arial"/>
          <w:sz w:val="26"/>
          <w:szCs w:val="26"/>
        </w:rPr>
        <w:t xml:space="preserve">both full-time and part-time. These were randomly selected from the entire pool of faculty.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E. Nelson mentioned that 2 letters and 2 emails were se</w:t>
      </w:r>
      <w:r w:rsidR="00073D80">
        <w:rPr>
          <w:rFonts w:ascii="Bookman Old Style" w:hAnsi="Bookman Old Style" w:cs="Arial"/>
          <w:sz w:val="26"/>
          <w:szCs w:val="26"/>
        </w:rPr>
        <w:t xml:space="preserve">nt out about the survey and has </w:t>
      </w:r>
      <w:r w:rsidRPr="00434BE7">
        <w:rPr>
          <w:rFonts w:ascii="Bookman Old Style" w:hAnsi="Bookman Old Style" w:cs="Arial"/>
          <w:sz w:val="26"/>
          <w:szCs w:val="26"/>
        </w:rPr>
        <w:t>plans to follow-up by</w:t>
      </w:r>
      <w:r w:rsidR="00E151F8">
        <w:rPr>
          <w:rFonts w:ascii="Bookman Old Style" w:hAnsi="Bookman Old Style" w:cs="Arial"/>
          <w:sz w:val="26"/>
          <w:szCs w:val="26"/>
        </w:rPr>
        <w:t xml:space="preserve"> </w:t>
      </w:r>
      <w:r w:rsidRPr="00434BE7">
        <w:rPr>
          <w:rFonts w:ascii="Bookman Old Style" w:hAnsi="Bookman Old Style" w:cs="Arial"/>
          <w:sz w:val="26"/>
          <w:szCs w:val="26"/>
        </w:rPr>
        <w:t xml:space="preserve">phone. 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E. Nelson expects that the data collection will be completed by 4 weeks. This is however contingent on the responses from faculty. </w:t>
      </w:r>
    </w:p>
    <w:p w:rsidR="00073D80" w:rsidRDefault="00073D80" w:rsidP="00434BE7">
      <w:pPr>
        <w:rPr>
          <w:rFonts w:ascii="Bookman Old Style" w:hAnsi="Bookman Old Style" w:cs="Arial"/>
          <w:sz w:val="26"/>
          <w:szCs w:val="26"/>
        </w:rPr>
      </w:pPr>
    </w:p>
    <w:p w:rsidR="005F07BC" w:rsidRDefault="005F07BC" w:rsidP="005F07BC">
      <w:pPr>
        <w:pStyle w:val="ListParagraph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lastRenderedPageBreak/>
        <w:t>Academic Information Technology Subcommittee</w:t>
      </w:r>
    </w:p>
    <w:p w:rsidR="005F07BC" w:rsidRDefault="005F07BC" w:rsidP="005F07BC">
      <w:pPr>
        <w:pStyle w:val="ListParagraph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March 4, 2013</w:t>
      </w:r>
    </w:p>
    <w:p w:rsidR="005F07BC" w:rsidRDefault="005F07BC" w:rsidP="005F07BC">
      <w:pPr>
        <w:pStyle w:val="ListParagraph"/>
        <w:jc w:val="right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szCs w:val="32"/>
        </w:rPr>
        <w:t>Page 3</w:t>
      </w:r>
    </w:p>
    <w:p w:rsidR="00073D80" w:rsidRDefault="00073D80" w:rsidP="00434BE7">
      <w:pPr>
        <w:rPr>
          <w:rFonts w:ascii="Bookman Old Style" w:hAnsi="Bookman Old Style" w:cs="Arial"/>
          <w:sz w:val="26"/>
          <w:szCs w:val="26"/>
        </w:rPr>
      </w:pPr>
    </w:p>
    <w:p w:rsidR="00073D80" w:rsidRDefault="00073D80" w:rsidP="00434BE7">
      <w:pPr>
        <w:rPr>
          <w:rFonts w:ascii="Bookman Old Style" w:hAnsi="Bookman Old Style" w:cs="Arial"/>
          <w:sz w:val="26"/>
          <w:szCs w:val="26"/>
        </w:rPr>
      </w:pPr>
    </w:p>
    <w:p w:rsidR="00073D80" w:rsidRPr="00434BE7" w:rsidRDefault="00073D80" w:rsidP="00073D80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7.</w:t>
      </w:r>
      <w:r>
        <w:rPr>
          <w:rFonts w:ascii="Bookman Old Style" w:hAnsi="Bookman Old Style" w:cs="Arial"/>
          <w:sz w:val="26"/>
          <w:szCs w:val="26"/>
        </w:rPr>
        <w:tab/>
      </w:r>
      <w:r w:rsidRPr="00434BE7">
        <w:rPr>
          <w:rFonts w:ascii="Bookman Old Style" w:hAnsi="Bookman Old Style" w:cs="Arial"/>
          <w:sz w:val="26"/>
          <w:szCs w:val="26"/>
        </w:rPr>
        <w:t>MOOCs</w:t>
      </w:r>
    </w:p>
    <w:p w:rsidR="00073D80" w:rsidRPr="00434BE7" w:rsidRDefault="00073D80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The committee discussed various issues related to MOOCs such as quality of instruction, workload for faculty, credit for students, etc.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O Benavides mentioned that there</w:t>
      </w:r>
      <w:r w:rsidR="00073D80">
        <w:rPr>
          <w:rFonts w:ascii="Bookman Old Style" w:hAnsi="Bookman Old Style" w:cs="Arial"/>
          <w:sz w:val="26"/>
          <w:szCs w:val="26"/>
        </w:rPr>
        <w:t xml:space="preserve"> </w:t>
      </w:r>
      <w:r w:rsidRPr="00434BE7">
        <w:rPr>
          <w:rFonts w:ascii="Bookman Old Style" w:hAnsi="Bookman Old Style" w:cs="Arial"/>
          <w:sz w:val="26"/>
          <w:szCs w:val="26"/>
        </w:rPr>
        <w:t>is a task force at the CSU System level that is investigating MOOCs</w:t>
      </w:r>
      <w:r w:rsidR="00E151F8">
        <w:rPr>
          <w:rFonts w:ascii="Bookman Old Style" w:hAnsi="Bookman Old Style" w:cs="Arial"/>
          <w:sz w:val="26"/>
          <w:szCs w:val="26"/>
        </w:rPr>
        <w:t>.</w:t>
      </w:r>
      <w:r w:rsidRPr="00434BE7">
        <w:rPr>
          <w:rFonts w:ascii="Bookman Old Style" w:hAnsi="Bookman Old Style" w:cs="Arial"/>
          <w:sz w:val="26"/>
          <w:szCs w:val="26"/>
        </w:rPr>
        <w:t xml:space="preserve">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O. Benavides requested members to investigate MOOCs and share findings</w:t>
      </w:r>
      <w:r w:rsidR="00E151F8">
        <w:rPr>
          <w:rFonts w:ascii="Bookman Old Style" w:hAnsi="Bookman Old Style" w:cs="Arial"/>
          <w:sz w:val="26"/>
          <w:szCs w:val="26"/>
        </w:rPr>
        <w:t>.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073D80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J.</w:t>
      </w:r>
      <w:r w:rsidR="00073D80">
        <w:rPr>
          <w:rFonts w:ascii="Bookman Old Style" w:hAnsi="Bookman Old Style" w:cs="Arial"/>
          <w:sz w:val="26"/>
          <w:szCs w:val="26"/>
        </w:rPr>
        <w:t xml:space="preserve"> </w:t>
      </w:r>
      <w:proofErr w:type="spellStart"/>
      <w:r w:rsidRPr="00434BE7">
        <w:rPr>
          <w:rFonts w:ascii="Bookman Old Style" w:hAnsi="Bookman Old Style" w:cs="Arial"/>
          <w:sz w:val="26"/>
          <w:szCs w:val="26"/>
        </w:rPr>
        <w:t>Beynon</w:t>
      </w:r>
      <w:proofErr w:type="spellEnd"/>
      <w:r w:rsidRPr="00434BE7">
        <w:rPr>
          <w:rFonts w:ascii="Bookman Old Style" w:hAnsi="Bookman Old Style" w:cs="Arial"/>
          <w:sz w:val="26"/>
          <w:szCs w:val="26"/>
        </w:rPr>
        <w:t xml:space="preserve"> suggeste</w:t>
      </w:r>
      <w:r w:rsidR="00073D80">
        <w:rPr>
          <w:rFonts w:ascii="Bookman Old Style" w:hAnsi="Bookman Old Style" w:cs="Arial"/>
          <w:sz w:val="26"/>
          <w:szCs w:val="26"/>
        </w:rPr>
        <w:t xml:space="preserve">d that we post resources on AIT </w:t>
      </w:r>
      <w:r w:rsidRPr="00434BE7">
        <w:rPr>
          <w:rFonts w:ascii="Bookman Old Style" w:hAnsi="Bookman Old Style" w:cs="Arial"/>
          <w:sz w:val="26"/>
          <w:szCs w:val="26"/>
        </w:rPr>
        <w:t>website</w:t>
      </w:r>
      <w:r w:rsidR="00E151F8">
        <w:rPr>
          <w:rFonts w:ascii="Bookman Old Style" w:hAnsi="Bookman Old Style" w:cs="Arial"/>
          <w:sz w:val="26"/>
          <w:szCs w:val="26"/>
        </w:rPr>
        <w:t>.</w:t>
      </w:r>
      <w:r w:rsidR="00073D80">
        <w:rPr>
          <w:rFonts w:ascii="Bookman Old Style" w:hAnsi="Bookman Old Style" w:cs="Arial"/>
          <w:sz w:val="26"/>
          <w:szCs w:val="26"/>
        </w:rPr>
        <w:t xml:space="preserve"> </w:t>
      </w:r>
    </w:p>
    <w:p w:rsidR="00073D80" w:rsidRDefault="00073D80" w:rsidP="00073D80">
      <w:pPr>
        <w:ind w:left="720"/>
        <w:rPr>
          <w:rFonts w:ascii="Bookman Old Style" w:hAnsi="Bookman Old Style" w:cs="Arial"/>
          <w:sz w:val="26"/>
          <w:szCs w:val="26"/>
        </w:rPr>
      </w:pPr>
    </w:p>
    <w:p w:rsidR="00434BE7" w:rsidRPr="00434BE7" w:rsidRDefault="00073D80" w:rsidP="00073D80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8.</w:t>
      </w:r>
      <w:r>
        <w:rPr>
          <w:rFonts w:ascii="Bookman Old Style" w:hAnsi="Bookman Old Style" w:cs="Arial"/>
          <w:sz w:val="26"/>
          <w:szCs w:val="26"/>
        </w:rPr>
        <w:tab/>
      </w:r>
      <w:r w:rsidR="00434BE7" w:rsidRPr="00434BE7">
        <w:rPr>
          <w:rFonts w:ascii="Bookman Old Style" w:hAnsi="Bookman Old Style" w:cs="Arial"/>
          <w:sz w:val="26"/>
          <w:szCs w:val="26"/>
        </w:rPr>
        <w:t>Technology Services Update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P. Neufeld mentioned that new laptops will be distributed to faculty as part of the laptop refresh program over Spring break. </w:t>
      </w:r>
    </w:p>
    <w:p w:rsidR="00434BE7" w:rsidRPr="00434BE7" w:rsidRDefault="00434BE7" w:rsidP="00073D80">
      <w:pPr>
        <w:ind w:left="720"/>
        <w:rPr>
          <w:rFonts w:ascii="Bookman Old Style" w:hAnsi="Bookman Old Style" w:cs="Courier New"/>
          <w:sz w:val="26"/>
          <w:szCs w:val="26"/>
        </w:rPr>
      </w:pPr>
    </w:p>
    <w:p w:rsidR="00073D80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 xml:space="preserve">P. Neufeld mentioned that a pilot has begun for Box.com with the WASC Executive Committee. The committee requested that AIT be part of the pilot. </w:t>
      </w:r>
    </w:p>
    <w:p w:rsidR="00073D80" w:rsidRDefault="00073D80" w:rsidP="00073D80">
      <w:pPr>
        <w:ind w:left="720"/>
        <w:rPr>
          <w:rFonts w:ascii="Bookman Old Style" w:hAnsi="Bookman Old Style" w:cs="Arial"/>
          <w:sz w:val="26"/>
          <w:szCs w:val="26"/>
        </w:rPr>
      </w:pPr>
    </w:p>
    <w:p w:rsidR="00434BE7" w:rsidRPr="00434BE7" w:rsidRDefault="00073D80" w:rsidP="00073D80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9.</w:t>
      </w:r>
      <w:r>
        <w:rPr>
          <w:rFonts w:ascii="Bookman Old Style" w:hAnsi="Bookman Old Style" w:cs="Arial"/>
          <w:sz w:val="26"/>
          <w:szCs w:val="26"/>
        </w:rPr>
        <w:tab/>
      </w:r>
      <w:r w:rsidR="00434BE7" w:rsidRPr="00434BE7">
        <w:rPr>
          <w:rFonts w:ascii="Bookman Old Style" w:hAnsi="Bookman Old Style" w:cs="Arial"/>
          <w:sz w:val="26"/>
          <w:szCs w:val="26"/>
        </w:rPr>
        <w:t>Shared Desktop</w:t>
      </w:r>
    </w:p>
    <w:p w:rsidR="00434BE7" w:rsidRPr="00434BE7" w:rsidRDefault="00434BE7" w:rsidP="00434BE7">
      <w:pPr>
        <w:rPr>
          <w:rFonts w:ascii="Bookman Old Style" w:hAnsi="Bookman Old Style" w:cs="Courier New"/>
          <w:sz w:val="26"/>
          <w:szCs w:val="26"/>
        </w:rPr>
      </w:pPr>
    </w:p>
    <w:p w:rsid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P Neufeld</w:t>
      </w:r>
      <w:r w:rsidR="00073D80">
        <w:rPr>
          <w:rFonts w:ascii="Bookman Old Style" w:hAnsi="Bookman Old Style" w:cs="Arial"/>
          <w:sz w:val="26"/>
          <w:szCs w:val="26"/>
        </w:rPr>
        <w:t xml:space="preserve"> </w:t>
      </w:r>
      <w:r w:rsidRPr="00434BE7">
        <w:rPr>
          <w:rFonts w:ascii="Bookman Old Style" w:hAnsi="Bookman Old Style" w:cs="Arial"/>
          <w:sz w:val="26"/>
          <w:szCs w:val="26"/>
        </w:rPr>
        <w:t xml:space="preserve">mentioned that April 8th is the kick-off for the shared help desk system that is being shared by 3 CSU campuses. </w:t>
      </w:r>
    </w:p>
    <w:p w:rsidR="00073D80" w:rsidRDefault="00073D80" w:rsidP="00073D80">
      <w:pPr>
        <w:ind w:left="720"/>
        <w:rPr>
          <w:rFonts w:ascii="Bookman Old Style" w:hAnsi="Bookman Old Style" w:cs="Arial"/>
          <w:sz w:val="26"/>
          <w:szCs w:val="26"/>
        </w:rPr>
      </w:pPr>
    </w:p>
    <w:p w:rsidR="00073D80" w:rsidRPr="00434BE7" w:rsidRDefault="00073D80" w:rsidP="00073D80">
      <w:pPr>
        <w:ind w:left="720"/>
        <w:rPr>
          <w:rFonts w:ascii="Bookman Old Style" w:hAnsi="Bookman Old Style" w:cs="Arial"/>
          <w:sz w:val="26"/>
          <w:szCs w:val="26"/>
        </w:rPr>
      </w:pPr>
    </w:p>
    <w:p w:rsidR="00434BE7" w:rsidRPr="00434BE7" w:rsidRDefault="00434BE7" w:rsidP="00073D80">
      <w:pPr>
        <w:ind w:left="720"/>
        <w:rPr>
          <w:rFonts w:ascii="Bookman Old Style" w:hAnsi="Bookman Old Style" w:cs="Arial"/>
          <w:sz w:val="26"/>
          <w:szCs w:val="26"/>
        </w:rPr>
      </w:pPr>
      <w:r w:rsidRPr="00434BE7">
        <w:rPr>
          <w:rFonts w:ascii="Bookman Old Style" w:hAnsi="Bookman Old Style" w:cs="Arial"/>
          <w:sz w:val="26"/>
          <w:szCs w:val="26"/>
        </w:rPr>
        <w:t>Meeting adjourned at 2.35p</w:t>
      </w:r>
      <w:r w:rsidR="00E151F8">
        <w:rPr>
          <w:rFonts w:ascii="Bookman Old Style" w:hAnsi="Bookman Old Style" w:cs="Arial"/>
          <w:sz w:val="26"/>
          <w:szCs w:val="26"/>
        </w:rPr>
        <w:t>.m.</w:t>
      </w:r>
    </w:p>
    <w:p w:rsidR="00434BE7" w:rsidRPr="00434BE7" w:rsidRDefault="00434BE7" w:rsidP="00434BE7">
      <w:pPr>
        <w:pStyle w:val="ListParagraph"/>
        <w:ind w:left="0"/>
        <w:rPr>
          <w:rFonts w:ascii="Bookman Old Style" w:hAnsi="Bookman Old Style"/>
        </w:rPr>
      </w:pPr>
    </w:p>
    <w:p w:rsidR="00434BE7" w:rsidRPr="00434BE7" w:rsidRDefault="00434BE7" w:rsidP="007A3214">
      <w:pPr>
        <w:pStyle w:val="ListParagraph"/>
        <w:rPr>
          <w:rFonts w:ascii="Bookman Old Style" w:hAnsi="Bookman Old Style"/>
        </w:rPr>
      </w:pPr>
    </w:p>
    <w:p w:rsidR="00434BE7" w:rsidRDefault="00434BE7" w:rsidP="007A3214">
      <w:pPr>
        <w:pStyle w:val="ListParagraph"/>
        <w:rPr>
          <w:rFonts w:ascii="Bookman Old Style" w:hAnsi="Bookman Old Style"/>
        </w:rPr>
      </w:pPr>
    </w:p>
    <w:p w:rsidR="00434BE7" w:rsidRDefault="00434BE7" w:rsidP="007A3214">
      <w:pPr>
        <w:pStyle w:val="ListParagraph"/>
        <w:rPr>
          <w:rFonts w:ascii="Bookman Old Style" w:hAnsi="Bookman Old Style"/>
        </w:rPr>
      </w:pPr>
    </w:p>
    <w:p w:rsidR="00434BE7" w:rsidRPr="00434BE7" w:rsidRDefault="00434BE7" w:rsidP="007A3214">
      <w:pPr>
        <w:pStyle w:val="ListParagraph"/>
        <w:rPr>
          <w:rFonts w:ascii="Bookman Old Style" w:hAnsi="Bookman Old Style"/>
        </w:rPr>
      </w:pPr>
    </w:p>
    <w:p w:rsidR="00FC7363" w:rsidRDefault="00FC7363" w:rsidP="00FC7363">
      <w:pPr>
        <w:pStyle w:val="ListParagraph"/>
        <w:jc w:val="right"/>
        <w:rPr>
          <w:rFonts w:ascii="Bookman Old Style" w:hAnsi="Bookman Old Style"/>
          <w:szCs w:val="32"/>
        </w:rPr>
      </w:pPr>
    </w:p>
    <w:p w:rsidR="00FC7363" w:rsidRDefault="00FC7363" w:rsidP="00FC7363">
      <w:pPr>
        <w:pStyle w:val="ListParagraph"/>
        <w:jc w:val="right"/>
        <w:rPr>
          <w:rFonts w:ascii="Bookman Old Style" w:hAnsi="Bookman Old Style"/>
          <w:szCs w:val="32"/>
        </w:rPr>
      </w:pPr>
    </w:p>
    <w:sectPr w:rsidR="00FC7363" w:rsidSect="00CC6D5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F8"/>
    <w:multiLevelType w:val="multilevel"/>
    <w:tmpl w:val="03D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D2E35"/>
    <w:multiLevelType w:val="multilevel"/>
    <w:tmpl w:val="E7D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D15C44"/>
    <w:multiLevelType w:val="hybridMultilevel"/>
    <w:tmpl w:val="E96425F8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C657563"/>
    <w:multiLevelType w:val="multilevel"/>
    <w:tmpl w:val="3B2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515445"/>
    <w:multiLevelType w:val="multilevel"/>
    <w:tmpl w:val="588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6D1A4A"/>
    <w:multiLevelType w:val="multilevel"/>
    <w:tmpl w:val="829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E937D1"/>
    <w:multiLevelType w:val="multilevel"/>
    <w:tmpl w:val="F33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7879E4"/>
    <w:multiLevelType w:val="multilevel"/>
    <w:tmpl w:val="07D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D25FF"/>
    <w:multiLevelType w:val="hybridMultilevel"/>
    <w:tmpl w:val="7C40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E76E9"/>
    <w:multiLevelType w:val="hybridMultilevel"/>
    <w:tmpl w:val="3FE81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93"/>
    <w:multiLevelType w:val="hybridMultilevel"/>
    <w:tmpl w:val="C9845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37201B"/>
    <w:multiLevelType w:val="multilevel"/>
    <w:tmpl w:val="D7A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B47202"/>
    <w:multiLevelType w:val="hybridMultilevel"/>
    <w:tmpl w:val="FABE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9"/>
    <w:rsid w:val="00051762"/>
    <w:rsid w:val="00073D80"/>
    <w:rsid w:val="000B145C"/>
    <w:rsid w:val="0012471E"/>
    <w:rsid w:val="00125837"/>
    <w:rsid w:val="00136265"/>
    <w:rsid w:val="00187217"/>
    <w:rsid w:val="001902C1"/>
    <w:rsid w:val="001C1509"/>
    <w:rsid w:val="001F7C86"/>
    <w:rsid w:val="00235153"/>
    <w:rsid w:val="002636D1"/>
    <w:rsid w:val="002B4D93"/>
    <w:rsid w:val="002D6D44"/>
    <w:rsid w:val="00405182"/>
    <w:rsid w:val="00434BE7"/>
    <w:rsid w:val="00467A01"/>
    <w:rsid w:val="004A08D9"/>
    <w:rsid w:val="004F0EE0"/>
    <w:rsid w:val="0052343C"/>
    <w:rsid w:val="00555F2E"/>
    <w:rsid w:val="005A7A8B"/>
    <w:rsid w:val="005A7C88"/>
    <w:rsid w:val="005C0E3B"/>
    <w:rsid w:val="005F00C4"/>
    <w:rsid w:val="005F07BC"/>
    <w:rsid w:val="0060398D"/>
    <w:rsid w:val="00663BC9"/>
    <w:rsid w:val="00750A30"/>
    <w:rsid w:val="00797A80"/>
    <w:rsid w:val="007A3214"/>
    <w:rsid w:val="007F2B2E"/>
    <w:rsid w:val="008456DA"/>
    <w:rsid w:val="0090249F"/>
    <w:rsid w:val="00980730"/>
    <w:rsid w:val="00996AB8"/>
    <w:rsid w:val="00A233D1"/>
    <w:rsid w:val="00A72713"/>
    <w:rsid w:val="00AD149B"/>
    <w:rsid w:val="00AF1791"/>
    <w:rsid w:val="00B204AE"/>
    <w:rsid w:val="00B91B71"/>
    <w:rsid w:val="00B95C4F"/>
    <w:rsid w:val="00BC342A"/>
    <w:rsid w:val="00CB266F"/>
    <w:rsid w:val="00CC6D56"/>
    <w:rsid w:val="00CD5D03"/>
    <w:rsid w:val="00CD70EE"/>
    <w:rsid w:val="00CF2DD5"/>
    <w:rsid w:val="00D61865"/>
    <w:rsid w:val="00D83832"/>
    <w:rsid w:val="00DA6CDB"/>
    <w:rsid w:val="00DF0FBC"/>
    <w:rsid w:val="00E151F8"/>
    <w:rsid w:val="00E15EB6"/>
    <w:rsid w:val="00E553D2"/>
    <w:rsid w:val="00E84C2B"/>
    <w:rsid w:val="00E857D6"/>
    <w:rsid w:val="00EA3172"/>
    <w:rsid w:val="00EC4A5C"/>
    <w:rsid w:val="00EF0B11"/>
    <w:rsid w:val="00F624E9"/>
    <w:rsid w:val="00FA27D1"/>
    <w:rsid w:val="00FB33B2"/>
    <w:rsid w:val="00FC7363"/>
    <w:rsid w:val="00FD4E54"/>
    <w:rsid w:val="00FF14B9"/>
    <w:rsid w:val="00FF5F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4A08D9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08D9"/>
    <w:pPr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8D9"/>
    <w:rPr>
      <w:rFonts w:ascii="Bookman Old Style" w:eastAsia="Times New Roman" w:hAnsi="Bookman Old Style" w:cs="Times New Roman"/>
      <w:sz w:val="24"/>
      <w:szCs w:val="24"/>
    </w:rPr>
  </w:style>
  <w:style w:type="character" w:styleId="Hyperlink">
    <w:name w:val="Hyperlink"/>
    <w:basedOn w:val="DefaultParagraphFont"/>
    <w:rsid w:val="004A08D9"/>
    <w:rPr>
      <w:color w:val="0000FF"/>
      <w:u w:val="single"/>
    </w:rPr>
  </w:style>
  <w:style w:type="character" w:customStyle="1" w:styleId="object">
    <w:name w:val="object"/>
    <w:basedOn w:val="DefaultParagraphFont"/>
    <w:rsid w:val="004A08D9"/>
  </w:style>
  <w:style w:type="paragraph" w:styleId="NormalWeb">
    <w:name w:val="Normal (Web)"/>
    <w:basedOn w:val="Normal"/>
    <w:uiPriority w:val="99"/>
    <w:rsid w:val="001F7C8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1F7C86"/>
  </w:style>
  <w:style w:type="paragraph" w:styleId="ListParagraph">
    <w:name w:val="List Paragraph"/>
    <w:basedOn w:val="Normal"/>
    <w:uiPriority w:val="34"/>
    <w:qFormat/>
    <w:rsid w:val="002B4D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4A08D9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A08D9"/>
    <w:pPr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8D9"/>
    <w:rPr>
      <w:rFonts w:ascii="Bookman Old Style" w:eastAsia="Times New Roman" w:hAnsi="Bookman Old Style" w:cs="Times New Roman"/>
      <w:sz w:val="24"/>
      <w:szCs w:val="24"/>
    </w:rPr>
  </w:style>
  <w:style w:type="character" w:styleId="Hyperlink">
    <w:name w:val="Hyperlink"/>
    <w:basedOn w:val="DefaultParagraphFont"/>
    <w:rsid w:val="004A08D9"/>
    <w:rPr>
      <w:color w:val="0000FF"/>
      <w:u w:val="single"/>
    </w:rPr>
  </w:style>
  <w:style w:type="character" w:customStyle="1" w:styleId="object">
    <w:name w:val="object"/>
    <w:basedOn w:val="DefaultParagraphFont"/>
    <w:rsid w:val="004A08D9"/>
  </w:style>
  <w:style w:type="paragraph" w:styleId="NormalWeb">
    <w:name w:val="Normal (Web)"/>
    <w:basedOn w:val="Normal"/>
    <w:uiPriority w:val="99"/>
    <w:rsid w:val="001F7C86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1F7C86"/>
  </w:style>
  <w:style w:type="paragraph" w:styleId="ListParagraph">
    <w:name w:val="List Paragraph"/>
    <w:basedOn w:val="Normal"/>
    <w:uiPriority w:val="34"/>
    <w:qFormat/>
    <w:rsid w:val="002B4D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Cagle</dc:creator>
  <cp:lastModifiedBy>Venita Baker</cp:lastModifiedBy>
  <cp:revision>7</cp:revision>
  <cp:lastPrinted>2013-03-26T15:59:00Z</cp:lastPrinted>
  <dcterms:created xsi:type="dcterms:W3CDTF">2013-03-26T14:56:00Z</dcterms:created>
  <dcterms:modified xsi:type="dcterms:W3CDTF">2013-03-26T16:02:00Z</dcterms:modified>
</cp:coreProperties>
</file>