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29317E" w14:textId="77777777" w:rsidR="00A7215A" w:rsidRPr="00560542" w:rsidRDefault="00163C2A" w:rsidP="00EE6C7E">
      <w:pPr>
        <w:spacing w:line="240" w:lineRule="auto"/>
        <w:ind w:left="2160" w:hanging="216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MINUTES OF THE GRADUATE COMMITTEE</w:t>
      </w:r>
    </w:p>
    <w:p w14:paraId="335C87F0" w14:textId="77777777" w:rsidR="00A7215A" w:rsidRPr="00560542" w:rsidRDefault="00163C2A" w:rsidP="00EE6C7E">
      <w:pPr>
        <w:spacing w:line="240" w:lineRule="auto"/>
        <w:ind w:left="2160" w:hanging="216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CALIFORNIA STATE UNIVERSITY, FRESNO</w:t>
      </w:r>
    </w:p>
    <w:p w14:paraId="11AA9532" w14:textId="77777777" w:rsidR="003F3AF8" w:rsidRPr="00A07D31" w:rsidRDefault="003F3AF8" w:rsidP="003F3AF8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5200 North Barton Ave, M/S ML 34</w:t>
      </w:r>
    </w:p>
    <w:p w14:paraId="582A5616" w14:textId="77777777" w:rsidR="003F3AF8" w:rsidRPr="00A07D31" w:rsidRDefault="003F3AF8" w:rsidP="003F3AF8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Fresno, California 93740-8014</w:t>
      </w:r>
    </w:p>
    <w:p w14:paraId="6B35694C" w14:textId="77777777" w:rsidR="003F3AF8" w:rsidRDefault="003F3AF8" w:rsidP="003F3AF8">
      <w:pPr>
        <w:spacing w:after="120"/>
        <w:contextualSpacing/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 xml:space="preserve">Office of the Academic Senate </w:t>
      </w:r>
      <w:r w:rsidRPr="00A07D31">
        <w:rPr>
          <w:rFonts w:ascii="Times New Roman" w:hAnsi="Times New Roman"/>
        </w:rPr>
        <w:t>​​​​</w:t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>Ext. 278-2743</w:t>
      </w:r>
      <w:r w:rsidRPr="00A07D31">
        <w:rPr>
          <w:rFonts w:ascii="Times New Roman" w:hAnsi="Times New Roman"/>
        </w:rPr>
        <w:t>​​​​​​​</w:t>
      </w:r>
      <w:r w:rsidRPr="00A07D31">
        <w:rPr>
          <w:rFonts w:ascii="Bookman Old Style" w:hAnsi="Bookman Old Style"/>
        </w:rPr>
        <w:tab/>
      </w:r>
    </w:p>
    <w:p w14:paraId="284F6F8E" w14:textId="77777777" w:rsidR="00A7215A" w:rsidRPr="00560542" w:rsidRDefault="00A7215A" w:rsidP="00EE6C7E">
      <w:pPr>
        <w:spacing w:line="240" w:lineRule="auto"/>
        <w:ind w:left="2160" w:hanging="2160"/>
        <w:rPr>
          <w:rFonts w:ascii="Bookman Old Style" w:eastAsia="Times New Roman" w:hAnsi="Bookman Old Style" w:cs="Times New Roman"/>
        </w:rPr>
      </w:pPr>
      <w:bookmarkStart w:id="0" w:name="_GoBack"/>
      <w:bookmarkEnd w:id="0"/>
    </w:p>
    <w:p w14:paraId="0A776059" w14:textId="77777777" w:rsidR="00A7215A" w:rsidRPr="00560542" w:rsidRDefault="00163C2A" w:rsidP="00EE6C7E">
      <w:pPr>
        <w:spacing w:line="240" w:lineRule="auto"/>
        <w:ind w:left="2160" w:hanging="216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February 27, 2018</w:t>
      </w:r>
    </w:p>
    <w:p w14:paraId="20B7EDEE" w14:textId="77777777" w:rsidR="00A7215A" w:rsidRPr="00560542" w:rsidRDefault="00A7215A" w:rsidP="00EE6C7E">
      <w:pPr>
        <w:spacing w:line="240" w:lineRule="auto"/>
        <w:ind w:left="2160" w:hanging="2160"/>
        <w:rPr>
          <w:rFonts w:ascii="Bookman Old Style" w:eastAsia="Times New Roman" w:hAnsi="Bookman Old Style" w:cs="Times New Roman"/>
        </w:rPr>
      </w:pPr>
    </w:p>
    <w:p w14:paraId="4B2F94C2" w14:textId="77777777" w:rsidR="00A7215A" w:rsidRPr="00560542" w:rsidRDefault="00163C2A" w:rsidP="00560542">
      <w:pPr>
        <w:spacing w:line="240" w:lineRule="auto"/>
        <w:ind w:left="2880" w:hanging="288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Members Present:</w:t>
      </w:r>
      <w:r w:rsidRPr="00560542">
        <w:rPr>
          <w:rFonts w:ascii="Bookman Old Style" w:eastAsia="Times New Roman" w:hAnsi="Bookman Old Style" w:cs="Times New Roman"/>
        </w:rPr>
        <w:tab/>
        <w:t xml:space="preserve">M. Wilson (Chair), J. Marshall (ex officio), K. </w:t>
      </w:r>
      <w:proofErr w:type="spellStart"/>
      <w:r w:rsidRPr="00560542">
        <w:rPr>
          <w:rFonts w:ascii="Bookman Old Style" w:eastAsia="Times New Roman" w:hAnsi="Bookman Old Style" w:cs="Times New Roman"/>
        </w:rPr>
        <w:t>Capehart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, S. Church, </w:t>
      </w:r>
      <w:r w:rsidRPr="00560542">
        <w:rPr>
          <w:rFonts w:ascii="Bookman Old Style" w:eastAsia="Times New Roman" w:hAnsi="Bookman Old Style" w:cs="Times New Roman"/>
        </w:rPr>
        <w:br/>
        <w:t xml:space="preserve">T. Lopez, P. </w:t>
      </w:r>
      <w:proofErr w:type="spellStart"/>
      <w:r w:rsidRPr="00560542">
        <w:rPr>
          <w:rFonts w:ascii="Bookman Old Style" w:eastAsia="Times New Roman" w:hAnsi="Bookman Old Style" w:cs="Times New Roman"/>
        </w:rPr>
        <w:t>Mahalik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, S. </w:t>
      </w:r>
      <w:proofErr w:type="spellStart"/>
      <w:r w:rsidRPr="00560542">
        <w:rPr>
          <w:rFonts w:ascii="Bookman Old Style" w:eastAsia="Times New Roman" w:hAnsi="Bookman Old Style" w:cs="Times New Roman"/>
        </w:rPr>
        <w:t>Tracz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, D. Walker, N. Wang </w:t>
      </w:r>
    </w:p>
    <w:p w14:paraId="7B6AB362" w14:textId="77777777" w:rsidR="00A7215A" w:rsidRPr="00560542" w:rsidRDefault="00A7215A" w:rsidP="00EE6C7E">
      <w:pPr>
        <w:spacing w:line="240" w:lineRule="auto"/>
        <w:ind w:left="2160" w:hanging="2160"/>
        <w:rPr>
          <w:rFonts w:ascii="Bookman Old Style" w:eastAsia="Times New Roman" w:hAnsi="Bookman Old Style" w:cs="Times New Roman"/>
        </w:rPr>
      </w:pPr>
    </w:p>
    <w:p w14:paraId="4770BFCC" w14:textId="77777777" w:rsidR="00A7215A" w:rsidRPr="00560542" w:rsidRDefault="00163C2A" w:rsidP="00EE6C7E">
      <w:pPr>
        <w:spacing w:line="240" w:lineRule="auto"/>
        <w:ind w:left="2160" w:hanging="216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Members Excused:</w:t>
      </w:r>
      <w:r w:rsidRPr="00560542">
        <w:rPr>
          <w:rFonts w:ascii="Bookman Old Style" w:eastAsia="Times New Roman" w:hAnsi="Bookman Old Style" w:cs="Times New Roman"/>
        </w:rPr>
        <w:tab/>
        <w:t>None</w:t>
      </w:r>
    </w:p>
    <w:p w14:paraId="4B7ABF10" w14:textId="77777777" w:rsidR="00A7215A" w:rsidRPr="00560542" w:rsidRDefault="00A7215A" w:rsidP="00EE6C7E">
      <w:pPr>
        <w:spacing w:line="240" w:lineRule="auto"/>
        <w:rPr>
          <w:rFonts w:ascii="Bookman Old Style" w:eastAsia="Times New Roman" w:hAnsi="Bookman Old Style" w:cs="Times New Roman"/>
        </w:rPr>
      </w:pPr>
    </w:p>
    <w:p w14:paraId="3F00AD5E" w14:textId="77777777" w:rsidR="00A7215A" w:rsidRPr="00560542" w:rsidRDefault="00163C2A" w:rsidP="00560542">
      <w:pPr>
        <w:spacing w:line="240" w:lineRule="auto"/>
        <w:ind w:left="2880" w:hanging="288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Guests:</w:t>
      </w:r>
      <w:r w:rsidRPr="00560542">
        <w:rPr>
          <w:rFonts w:ascii="Bookman Old Style" w:eastAsia="Times New Roman" w:hAnsi="Bookman Old Style" w:cs="Times New Roman"/>
        </w:rPr>
        <w:tab/>
        <w:t xml:space="preserve">Peggy </w:t>
      </w:r>
      <w:proofErr w:type="spellStart"/>
      <w:r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 (Chair of Dept. of Physical Therapy), Samuel Lankford (Associate Dean of College of Health and Human Services)</w:t>
      </w:r>
    </w:p>
    <w:p w14:paraId="1807BFD9" w14:textId="77777777" w:rsidR="00E70776" w:rsidRPr="00560542" w:rsidRDefault="00163C2A" w:rsidP="00EE6C7E">
      <w:pPr>
        <w:spacing w:line="240" w:lineRule="auto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br/>
        <w:t>Meeting called to order at 2:00 pm by M. Wilson</w:t>
      </w:r>
      <w:r w:rsidRPr="00560542">
        <w:rPr>
          <w:rFonts w:ascii="Bookman Old Style" w:eastAsia="Times New Roman" w:hAnsi="Bookman Old Style" w:cs="Times New Roman"/>
        </w:rPr>
        <w:br/>
      </w:r>
    </w:p>
    <w:p w14:paraId="7C57B35B" w14:textId="77777777" w:rsidR="00E70776" w:rsidRPr="00560542" w:rsidRDefault="00163C2A" w:rsidP="00EE6C7E">
      <w:pPr>
        <w:spacing w:line="240" w:lineRule="auto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1.</w:t>
      </w:r>
      <w:r w:rsidRPr="00560542">
        <w:rPr>
          <w:rFonts w:ascii="Bookman Old Style" w:eastAsia="Times New Roman" w:hAnsi="Bookman Old Style" w:cs="Times New Roman"/>
        </w:rPr>
        <w:tab/>
        <w:t>Approval of Minutes from February 20, 2018, meeting</w:t>
      </w:r>
    </w:p>
    <w:p w14:paraId="4B88ADDB" w14:textId="77777777" w:rsidR="00A7215A" w:rsidRPr="00560542" w:rsidRDefault="00163C2A" w:rsidP="00E70776">
      <w:pPr>
        <w:spacing w:line="240" w:lineRule="auto"/>
        <w:ind w:firstLine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br/>
        <w:t>2.</w:t>
      </w:r>
      <w:r w:rsidRPr="00560542">
        <w:rPr>
          <w:rFonts w:ascii="Bookman Old Style" w:eastAsia="Times New Roman" w:hAnsi="Bookman Old Style" w:cs="Times New Roman"/>
        </w:rPr>
        <w:tab/>
        <w:t>Approval of Agenda</w:t>
      </w:r>
      <w:r w:rsidRPr="00560542">
        <w:rPr>
          <w:rFonts w:ascii="Bookman Old Style" w:eastAsia="Times New Roman" w:hAnsi="Bookman Old Style" w:cs="Times New Roman"/>
        </w:rPr>
        <w:br/>
      </w:r>
    </w:p>
    <w:p w14:paraId="558297E1" w14:textId="77777777" w:rsidR="00A7215A" w:rsidRPr="00560542" w:rsidRDefault="00163C2A" w:rsidP="00EE6C7E">
      <w:pPr>
        <w:spacing w:line="240" w:lineRule="auto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3. </w:t>
      </w:r>
      <w:r w:rsidRPr="00560542">
        <w:rPr>
          <w:rFonts w:ascii="Bookman Old Style" w:eastAsia="Times New Roman" w:hAnsi="Bookman Old Style" w:cs="Times New Roman"/>
        </w:rPr>
        <w:tab/>
        <w:t>Communications and Announcements</w:t>
      </w:r>
      <w:r w:rsidRPr="00560542">
        <w:rPr>
          <w:rFonts w:ascii="Bookman Old Style" w:eastAsia="Times New Roman" w:hAnsi="Bookman Old Style" w:cs="Times New Roman"/>
        </w:rPr>
        <w:br/>
      </w:r>
      <w:r w:rsidRPr="00560542">
        <w:rPr>
          <w:rFonts w:ascii="Bookman Old Style" w:eastAsia="Times New Roman" w:hAnsi="Bookman Old Style" w:cs="Times New Roman"/>
        </w:rPr>
        <w:tab/>
      </w:r>
    </w:p>
    <w:p w14:paraId="0E096D1B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No new announcements from Dr. Marshall. As he announced at our last meeting, the scholarship committee is reviewing the applications for the Non-Resident Tuition Waiver (NRTW) and the decisions will come out soon. Graduate coordinators will be directly notified of the decisions. </w:t>
      </w:r>
    </w:p>
    <w:p w14:paraId="1AAB5A89" w14:textId="77777777" w:rsidR="00A7215A" w:rsidRPr="00560542" w:rsidRDefault="00A7215A" w:rsidP="00EE6C7E">
      <w:pPr>
        <w:spacing w:line="240" w:lineRule="auto"/>
        <w:rPr>
          <w:rFonts w:ascii="Bookman Old Style" w:eastAsia="Times New Roman" w:hAnsi="Bookman Old Style" w:cs="Times New Roman"/>
          <w:i/>
        </w:rPr>
      </w:pPr>
    </w:p>
    <w:p w14:paraId="3ABCF650" w14:textId="77777777" w:rsidR="00A7215A" w:rsidRPr="00560542" w:rsidRDefault="00163C2A" w:rsidP="00EE6C7E">
      <w:pPr>
        <w:spacing w:line="240" w:lineRule="auto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4. </w:t>
      </w:r>
      <w:r w:rsidRPr="00560542">
        <w:rPr>
          <w:rFonts w:ascii="Bookman Old Style" w:eastAsia="Times New Roman" w:hAnsi="Bookman Old Style" w:cs="Times New Roman"/>
        </w:rPr>
        <w:tab/>
        <w:t>Program Review meeting with DPT team</w:t>
      </w:r>
    </w:p>
    <w:p w14:paraId="7E422BE8" w14:textId="77777777" w:rsidR="00A7215A" w:rsidRPr="00560542" w:rsidRDefault="00A7215A" w:rsidP="00EE6C7E">
      <w:pPr>
        <w:spacing w:line="240" w:lineRule="auto"/>
        <w:rPr>
          <w:rFonts w:ascii="Bookman Old Style" w:eastAsia="Times New Roman" w:hAnsi="Bookman Old Style" w:cs="Times New Roman"/>
        </w:rPr>
      </w:pPr>
    </w:p>
    <w:p w14:paraId="4B9B631C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The committee welcomed Dr. </w:t>
      </w:r>
      <w:proofErr w:type="spellStart"/>
      <w:r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 and Dr. Lankford. The graduate coordinator for the Doctorate of Physical Therapy (DPT) program, Jennifer </w:t>
      </w:r>
      <w:proofErr w:type="spellStart"/>
      <w:r w:rsidRPr="00560542">
        <w:rPr>
          <w:rFonts w:ascii="Bookman Old Style" w:eastAsia="Times New Roman" w:hAnsi="Bookman Old Style" w:cs="Times New Roman"/>
        </w:rPr>
        <w:t>Roos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, was unable to attend and her absence excused. </w:t>
      </w:r>
    </w:p>
    <w:p w14:paraId="2335FE84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6971E385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The chair of our committee (Dr. Wilson) began by asking if the program had any updates for the committee. </w:t>
      </w:r>
    </w:p>
    <w:p w14:paraId="51324FCA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122BD67F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Dr. </w:t>
      </w:r>
      <w:proofErr w:type="spellStart"/>
      <w:r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 responded by reporting that the DPT program is currently in the process of admitting a new cohort. The program had 559 applicants </w:t>
      </w:r>
      <w:r w:rsidR="005D21B2" w:rsidRPr="00560542">
        <w:rPr>
          <w:rFonts w:ascii="Bookman Old Style" w:eastAsia="Times New Roman" w:hAnsi="Bookman Old Style" w:cs="Times New Roman"/>
        </w:rPr>
        <w:t xml:space="preserve">and they interviewed </w:t>
      </w:r>
      <w:r w:rsidRPr="00560542">
        <w:rPr>
          <w:rFonts w:ascii="Bookman Old Style" w:eastAsia="Times New Roman" w:hAnsi="Bookman Old Style" w:cs="Times New Roman"/>
        </w:rPr>
        <w:t xml:space="preserve">129. Their desired cohort size is 32 students. </w:t>
      </w:r>
    </w:p>
    <w:p w14:paraId="36D07F02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77A54464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lastRenderedPageBreak/>
        <w:t xml:space="preserve">Dr. </w:t>
      </w:r>
      <w:proofErr w:type="spellStart"/>
      <w:r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 also reported that Office of Institutional Effectiveness (OIE) data, as well as statistics on their website, have been updated based on the latest cohorts. The </w:t>
      </w:r>
      <w:r w:rsidR="00A11F4A" w:rsidRPr="00560542">
        <w:rPr>
          <w:rFonts w:ascii="Bookman Old Style" w:eastAsia="Times New Roman" w:hAnsi="Bookman Old Style" w:cs="Times New Roman"/>
        </w:rPr>
        <w:t xml:space="preserve">average </w:t>
      </w:r>
      <w:r w:rsidRPr="00560542">
        <w:rPr>
          <w:rFonts w:ascii="Bookman Old Style" w:eastAsia="Times New Roman" w:hAnsi="Bookman Old Style" w:cs="Times New Roman"/>
        </w:rPr>
        <w:t>pass rate</w:t>
      </w:r>
      <w:r w:rsidR="00A11F4A" w:rsidRPr="00560542">
        <w:rPr>
          <w:rFonts w:ascii="Bookman Old Style" w:eastAsia="Times New Roman" w:hAnsi="Bookman Old Style" w:cs="Times New Roman"/>
        </w:rPr>
        <w:t xml:space="preserve"> for their licensure exam</w:t>
      </w:r>
      <w:r w:rsidRPr="00560542">
        <w:rPr>
          <w:rFonts w:ascii="Bookman Old Style" w:eastAsia="Times New Roman" w:hAnsi="Bookman Old Style" w:cs="Times New Roman"/>
        </w:rPr>
        <w:t xml:space="preserve"> over the last three years (2015, 2016, and 2017) w</w:t>
      </w:r>
      <w:r w:rsidR="00A11F4A" w:rsidRPr="00560542">
        <w:rPr>
          <w:rFonts w:ascii="Bookman Old Style" w:eastAsia="Times New Roman" w:hAnsi="Bookman Old Style" w:cs="Times New Roman"/>
        </w:rPr>
        <w:t>as 89% on the first try and 99% overall</w:t>
      </w:r>
      <w:r w:rsidRPr="00560542">
        <w:rPr>
          <w:rFonts w:ascii="Bookman Old Style" w:eastAsia="Times New Roman" w:hAnsi="Bookman Old Style" w:cs="Times New Roman"/>
        </w:rPr>
        <w:t xml:space="preserve">.  </w:t>
      </w:r>
    </w:p>
    <w:p w14:paraId="1A3DBA46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4D1FD257" w14:textId="77777777" w:rsidR="00A7215A" w:rsidRPr="00560542" w:rsidRDefault="005D21B2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Dr. </w:t>
      </w:r>
      <w:proofErr w:type="spellStart"/>
      <w:r w:rsidRPr="00560542">
        <w:rPr>
          <w:rFonts w:ascii="Bookman Old Style" w:eastAsia="Times New Roman" w:hAnsi="Bookman Old Style" w:cs="Times New Roman"/>
        </w:rPr>
        <w:t>Tracz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inquired </w:t>
      </w:r>
      <w:r w:rsidRPr="00560542">
        <w:rPr>
          <w:rFonts w:ascii="Bookman Old Style" w:eastAsia="Times New Roman" w:hAnsi="Bookman Old Style" w:cs="Times New Roman"/>
        </w:rPr>
        <w:t>if</w:t>
      </w:r>
      <w:r w:rsidR="00163C2A" w:rsidRPr="00560542">
        <w:rPr>
          <w:rFonts w:ascii="Bookman Old Style" w:eastAsia="Times New Roman" w:hAnsi="Bookman Old Style" w:cs="Times New Roman"/>
        </w:rPr>
        <w:t xml:space="preserve"> the program was satisfied with the</w:t>
      </w:r>
      <w:r w:rsidRPr="00560542">
        <w:rPr>
          <w:rFonts w:ascii="Bookman Old Style" w:eastAsia="Times New Roman" w:hAnsi="Bookman Old Style" w:cs="Times New Roman"/>
        </w:rPr>
        <w:t xml:space="preserve"> pass rate, noting this was improved over data reported in the </w:t>
      </w:r>
      <w:proofErr w:type="spellStart"/>
      <w:r w:rsidRPr="00560542">
        <w:rPr>
          <w:rFonts w:ascii="Bookman Old Style" w:eastAsia="Times New Roman" w:hAnsi="Bookman Old Style" w:cs="Times New Roman"/>
        </w:rPr>
        <w:t>self study</w:t>
      </w:r>
      <w:proofErr w:type="spellEnd"/>
      <w:r w:rsidRPr="00560542">
        <w:rPr>
          <w:rFonts w:ascii="Bookman Old Style" w:eastAsia="Times New Roman" w:hAnsi="Bookman Old Style" w:cs="Times New Roman"/>
        </w:rPr>
        <w:t>.</w:t>
      </w:r>
      <w:r w:rsidR="00163C2A" w:rsidRPr="00560542">
        <w:rPr>
          <w:rFonts w:ascii="Bookman Old Style" w:eastAsia="Times New Roman" w:hAnsi="Bookman Old Style" w:cs="Times New Roman"/>
        </w:rPr>
        <w:t xml:space="preserve"> Dr. </w:t>
      </w:r>
      <w:proofErr w:type="spellStart"/>
      <w:r w:rsidR="00163C2A"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responded </w:t>
      </w:r>
      <w:r w:rsidRPr="00560542">
        <w:rPr>
          <w:rFonts w:ascii="Bookman Old Style" w:eastAsia="Times New Roman" w:hAnsi="Bookman Old Style" w:cs="Times New Roman"/>
        </w:rPr>
        <w:t>that in recent years</w:t>
      </w:r>
      <w:r w:rsidR="00163C2A" w:rsidRPr="00560542">
        <w:rPr>
          <w:rFonts w:ascii="Bookman Old Style" w:eastAsia="Times New Roman" w:hAnsi="Bookman Old Style" w:cs="Times New Roman"/>
        </w:rPr>
        <w:t xml:space="preserve"> the program had prioritized raising their pass rates; they purchased practice exams for their students, for example. The program’s </w:t>
      </w:r>
      <w:r w:rsidRPr="00560542">
        <w:rPr>
          <w:rFonts w:ascii="Bookman Old Style" w:eastAsia="Times New Roman" w:hAnsi="Bookman Old Style" w:cs="Times New Roman"/>
        </w:rPr>
        <w:t xml:space="preserve">ideal </w:t>
      </w:r>
      <w:r w:rsidR="00163C2A" w:rsidRPr="00560542">
        <w:rPr>
          <w:rFonts w:ascii="Bookman Old Style" w:eastAsia="Times New Roman" w:hAnsi="Bookman Old Style" w:cs="Times New Roman"/>
        </w:rPr>
        <w:t xml:space="preserve">goal </w:t>
      </w:r>
      <w:r w:rsidRPr="00560542">
        <w:rPr>
          <w:rFonts w:ascii="Bookman Old Style" w:eastAsia="Times New Roman" w:hAnsi="Bookman Old Style" w:cs="Times New Roman"/>
        </w:rPr>
        <w:t>would be</w:t>
      </w:r>
      <w:r w:rsidR="00163C2A" w:rsidRPr="00560542">
        <w:rPr>
          <w:rFonts w:ascii="Bookman Old Style" w:eastAsia="Times New Roman" w:hAnsi="Bookman Old Style" w:cs="Times New Roman"/>
        </w:rPr>
        <w:t xml:space="preserve"> a first time pass rate of 100%, but the current pass rates are satisfactory, given th</w:t>
      </w:r>
      <w:r w:rsidRPr="00560542">
        <w:rPr>
          <w:rFonts w:ascii="Bookman Old Style" w:eastAsia="Times New Roman" w:hAnsi="Bookman Old Style" w:cs="Times New Roman"/>
        </w:rPr>
        <w:t xml:space="preserve">at they are higher than before, </w:t>
      </w:r>
      <w:r w:rsidR="00163C2A" w:rsidRPr="00560542">
        <w:rPr>
          <w:rFonts w:ascii="Bookman Old Style" w:eastAsia="Times New Roman" w:hAnsi="Bookman Old Style" w:cs="Times New Roman"/>
        </w:rPr>
        <w:t xml:space="preserve">comparable to competing institutions’, and satisfactory to </w:t>
      </w:r>
      <w:r w:rsidRPr="00560542">
        <w:rPr>
          <w:rFonts w:ascii="Bookman Old Style" w:eastAsia="Times New Roman" w:hAnsi="Bookman Old Style" w:cs="Times New Roman"/>
        </w:rPr>
        <w:t>their accrediting body</w:t>
      </w:r>
      <w:r w:rsidR="00163C2A" w:rsidRPr="00560542">
        <w:rPr>
          <w:rFonts w:ascii="Bookman Old Style" w:eastAsia="Times New Roman" w:hAnsi="Bookman Old Style" w:cs="Times New Roman"/>
        </w:rPr>
        <w:t xml:space="preserve">. </w:t>
      </w:r>
    </w:p>
    <w:p w14:paraId="58D53550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066B1283" w14:textId="77777777" w:rsidR="00A7215A" w:rsidRPr="00560542" w:rsidRDefault="00163C2A" w:rsidP="005D21B2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Dr. </w:t>
      </w:r>
      <w:proofErr w:type="spellStart"/>
      <w:r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 was also able to update the committee on its graduation rate for the </w:t>
      </w:r>
      <w:r w:rsidR="00C77C0E" w:rsidRPr="00560542">
        <w:rPr>
          <w:rFonts w:ascii="Bookman Old Style" w:eastAsia="Times New Roman" w:hAnsi="Bookman Old Style" w:cs="Times New Roman"/>
        </w:rPr>
        <w:t>latest</w:t>
      </w:r>
      <w:r w:rsidRPr="00560542">
        <w:rPr>
          <w:rFonts w:ascii="Bookman Old Style" w:eastAsia="Times New Roman" w:hAnsi="Bookman Old Style" w:cs="Times New Roman"/>
        </w:rPr>
        <w:t xml:space="preserve"> cohort; it was 97%. </w:t>
      </w:r>
      <w:r w:rsidR="005D21B2" w:rsidRPr="00560542">
        <w:rPr>
          <w:rFonts w:ascii="Bookman Old Style" w:eastAsia="Times New Roman" w:hAnsi="Bookman Old Style" w:cs="Times New Roman"/>
        </w:rPr>
        <w:t>Dr. Lopez</w:t>
      </w:r>
      <w:r w:rsidRPr="00560542">
        <w:rPr>
          <w:rFonts w:ascii="Bookman Old Style" w:eastAsia="Times New Roman" w:hAnsi="Bookman Old Style" w:cs="Times New Roman"/>
        </w:rPr>
        <w:t xml:space="preserve"> inquired about the demographics of the program’s students, including the apparent underrepresentation of Hispanic students at our designated Hispanic Serving Institution. </w:t>
      </w:r>
      <w:r w:rsidR="005D21B2" w:rsidRPr="00560542">
        <w:rPr>
          <w:rFonts w:ascii="Bookman Old Style" w:eastAsia="Times New Roman" w:hAnsi="Bookman Old Style" w:cs="Times New Roman"/>
        </w:rPr>
        <w:t>D</w:t>
      </w:r>
      <w:r w:rsidRPr="00560542">
        <w:rPr>
          <w:rFonts w:ascii="Bookman Old Style" w:eastAsia="Times New Roman" w:hAnsi="Bookman Old Style" w:cs="Times New Roman"/>
        </w:rPr>
        <w:t xml:space="preserve">r. </w:t>
      </w:r>
      <w:proofErr w:type="spellStart"/>
      <w:r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 a</w:t>
      </w:r>
      <w:r w:rsidR="005D21B2" w:rsidRPr="00560542">
        <w:rPr>
          <w:rFonts w:ascii="Bookman Old Style" w:eastAsia="Times New Roman" w:hAnsi="Bookman Old Style" w:cs="Times New Roman"/>
        </w:rPr>
        <w:t xml:space="preserve">greed this was a concern and </w:t>
      </w:r>
      <w:r w:rsidRPr="00560542">
        <w:rPr>
          <w:rFonts w:ascii="Bookman Old Style" w:eastAsia="Times New Roman" w:hAnsi="Bookman Old Style" w:cs="Times New Roman"/>
        </w:rPr>
        <w:t>there was no “good explanation” for the observed racial/ethnic demographics, but also diversity of its student body is part of an ongoing conversation by the admissions committee, in particular, and the program, more generally. The program is considerin</w:t>
      </w:r>
      <w:r w:rsidR="004C6D3E" w:rsidRPr="00560542">
        <w:rPr>
          <w:rFonts w:ascii="Bookman Old Style" w:eastAsia="Times New Roman" w:hAnsi="Bookman Old Style" w:cs="Times New Roman"/>
        </w:rPr>
        <w:t xml:space="preserve">g revising the criteria and </w:t>
      </w:r>
      <w:r w:rsidRPr="00560542">
        <w:rPr>
          <w:rFonts w:ascii="Bookman Old Style" w:eastAsia="Times New Roman" w:hAnsi="Bookman Old Style" w:cs="Times New Roman"/>
        </w:rPr>
        <w:t xml:space="preserve">weights given to different criteria in its admission process, for example, thanks in part to recent training on “holistic” admission approaches. Dr. </w:t>
      </w:r>
      <w:proofErr w:type="spellStart"/>
      <w:r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 noted that the admissions process already considers a wide range of factors: GPA is not an all-encompassing determinant; GRE writing scores are considered because of the importance of writing in the profession; </w:t>
      </w:r>
      <w:r w:rsidR="004C6D3E" w:rsidRPr="00560542">
        <w:rPr>
          <w:rFonts w:ascii="Bookman Old Style" w:eastAsia="Times New Roman" w:hAnsi="Bookman Old Style" w:cs="Times New Roman"/>
        </w:rPr>
        <w:t xml:space="preserve">and </w:t>
      </w:r>
      <w:r w:rsidRPr="00560542">
        <w:rPr>
          <w:rFonts w:ascii="Bookman Old Style" w:eastAsia="Times New Roman" w:hAnsi="Bookman Old Style" w:cs="Times New Roman"/>
        </w:rPr>
        <w:t xml:space="preserve">select candidates are interviewed with a set rubric. </w:t>
      </w:r>
    </w:p>
    <w:p w14:paraId="54B1D3E6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451B141E" w14:textId="77777777" w:rsidR="00A7215A" w:rsidRPr="00560542" w:rsidRDefault="005D21B2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Dr. </w:t>
      </w:r>
      <w:proofErr w:type="spellStart"/>
      <w:r w:rsidRPr="00560542">
        <w:rPr>
          <w:rFonts w:ascii="Bookman Old Style" w:eastAsia="Times New Roman" w:hAnsi="Bookman Old Style" w:cs="Times New Roman"/>
        </w:rPr>
        <w:t>Capehart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asked whether the program was drawing undergraduates from Fresno State. Dr. </w:t>
      </w:r>
      <w:proofErr w:type="spellStart"/>
      <w:r w:rsidR="00163C2A"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reported that Fresno State undergraduates who join the program are predominately kinesiology or exercise scien</w:t>
      </w:r>
      <w:r w:rsidR="00BE7AC8" w:rsidRPr="00560542">
        <w:rPr>
          <w:rFonts w:ascii="Bookman Old Style" w:eastAsia="Times New Roman" w:hAnsi="Bookman Old Style" w:cs="Times New Roman"/>
        </w:rPr>
        <w:t>ce majors, although any student</w:t>
      </w:r>
      <w:r w:rsidR="00163C2A" w:rsidRPr="00560542">
        <w:rPr>
          <w:rFonts w:ascii="Bookman Old Style" w:eastAsia="Times New Roman" w:hAnsi="Bookman Old Style" w:cs="Times New Roman"/>
        </w:rPr>
        <w:t xml:space="preserve"> who fulfills the </w:t>
      </w:r>
      <w:r w:rsidR="00BE7AC8" w:rsidRPr="00560542">
        <w:rPr>
          <w:rFonts w:ascii="Bookman Old Style" w:eastAsia="Times New Roman" w:hAnsi="Bookman Old Style" w:cs="Times New Roman"/>
        </w:rPr>
        <w:t xml:space="preserve">course </w:t>
      </w:r>
      <w:r w:rsidR="00163C2A" w:rsidRPr="00560542">
        <w:rPr>
          <w:rFonts w:ascii="Bookman Old Style" w:eastAsia="Times New Roman" w:hAnsi="Bookman Old Style" w:cs="Times New Roman"/>
        </w:rPr>
        <w:t>prerequisites can be accepted, and student</w:t>
      </w:r>
      <w:r w:rsidR="00BE7AC8" w:rsidRPr="00560542">
        <w:rPr>
          <w:rFonts w:ascii="Bookman Old Style" w:eastAsia="Times New Roman" w:hAnsi="Bookman Old Style" w:cs="Times New Roman"/>
        </w:rPr>
        <w:t>s</w:t>
      </w:r>
      <w:r w:rsidR="00163C2A" w:rsidRPr="00560542">
        <w:rPr>
          <w:rFonts w:ascii="Bookman Old Style" w:eastAsia="Times New Roman" w:hAnsi="Bookman Old Style" w:cs="Times New Roman"/>
        </w:rPr>
        <w:t xml:space="preserve"> with atypical majors can be successful. However</w:t>
      </w:r>
      <w:r w:rsidR="00BE7AC8" w:rsidRPr="00560542">
        <w:rPr>
          <w:rFonts w:ascii="Bookman Old Style" w:eastAsia="Times New Roman" w:hAnsi="Bookman Old Style" w:cs="Times New Roman"/>
        </w:rPr>
        <w:t xml:space="preserve">, Dr. </w:t>
      </w:r>
      <w:proofErr w:type="spellStart"/>
      <w:r w:rsidR="00BE7AC8"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="00BE7AC8" w:rsidRPr="00560542">
        <w:rPr>
          <w:rFonts w:ascii="Bookman Old Style" w:eastAsia="Times New Roman" w:hAnsi="Bookman Old Style" w:cs="Times New Roman"/>
        </w:rPr>
        <w:t xml:space="preserve"> also reported there has been a </w:t>
      </w:r>
      <w:r w:rsidR="00163C2A" w:rsidRPr="00560542">
        <w:rPr>
          <w:rFonts w:ascii="Bookman Old Style" w:eastAsia="Times New Roman" w:hAnsi="Bookman Old Style" w:cs="Times New Roman"/>
        </w:rPr>
        <w:t xml:space="preserve">decline in the number of Fresno State undergraduates applying to the program. Reasons for that trend may include </w:t>
      </w:r>
      <w:r w:rsidRPr="00560542">
        <w:rPr>
          <w:rFonts w:ascii="Bookman Old Style" w:eastAsia="Times New Roman" w:hAnsi="Bookman Old Style" w:cs="Times New Roman"/>
        </w:rPr>
        <w:t xml:space="preserve">increased </w:t>
      </w:r>
      <w:r w:rsidR="00163C2A" w:rsidRPr="00560542">
        <w:rPr>
          <w:rFonts w:ascii="Bookman Old Style" w:eastAsia="Times New Roman" w:hAnsi="Bookman Old Style" w:cs="Times New Roman"/>
        </w:rPr>
        <w:t>interest in the kinesiology graduate program and</w:t>
      </w:r>
      <w:r w:rsidRPr="00560542">
        <w:rPr>
          <w:rFonts w:ascii="Bookman Old Style" w:eastAsia="Times New Roman" w:hAnsi="Bookman Old Style" w:cs="Times New Roman"/>
        </w:rPr>
        <w:t>/or</w:t>
      </w:r>
      <w:r w:rsidR="00163C2A" w:rsidRPr="00560542">
        <w:rPr>
          <w:rFonts w:ascii="Bookman Old Style" w:eastAsia="Times New Roman" w:hAnsi="Bookman Old Style" w:cs="Times New Roman"/>
        </w:rPr>
        <w:t xml:space="preserve"> the perception that </w:t>
      </w:r>
      <w:r w:rsidR="00BE7AC8" w:rsidRPr="00560542">
        <w:rPr>
          <w:rFonts w:ascii="Bookman Old Style" w:eastAsia="Times New Roman" w:hAnsi="Bookman Old Style" w:cs="Times New Roman"/>
        </w:rPr>
        <w:t>it is</w:t>
      </w:r>
      <w:r w:rsidR="00163C2A" w:rsidRPr="00560542">
        <w:rPr>
          <w:rFonts w:ascii="Bookman Old Style" w:eastAsia="Times New Roman" w:hAnsi="Bookman Old Style" w:cs="Times New Roman"/>
        </w:rPr>
        <w:t xml:space="preserve"> difficult or “impossible” to get into</w:t>
      </w:r>
      <w:r w:rsidRPr="00560542">
        <w:rPr>
          <w:rFonts w:ascii="Bookman Old Style" w:eastAsia="Times New Roman" w:hAnsi="Bookman Old Style" w:cs="Times New Roman"/>
        </w:rPr>
        <w:t xml:space="preserve"> the physical therapy graduate program</w:t>
      </w:r>
      <w:r w:rsidR="00163C2A" w:rsidRPr="00560542">
        <w:rPr>
          <w:rFonts w:ascii="Bookman Old Style" w:eastAsia="Times New Roman" w:hAnsi="Bookman Old Style" w:cs="Times New Roman"/>
        </w:rPr>
        <w:t xml:space="preserve">. </w:t>
      </w:r>
      <w:r w:rsidRPr="00560542">
        <w:rPr>
          <w:rFonts w:ascii="Bookman Old Style" w:eastAsia="Times New Roman" w:hAnsi="Bookman Old Style" w:cs="Times New Roman"/>
        </w:rPr>
        <w:t xml:space="preserve">This year </w:t>
      </w:r>
      <w:proofErr w:type="spellStart"/>
      <w:r w:rsidR="00163C2A" w:rsidRPr="00560542">
        <w:rPr>
          <w:rFonts w:ascii="Bookman Old Style" w:eastAsia="Times New Roman" w:hAnsi="Bookman Old Style" w:cs="Times New Roman"/>
        </w:rPr>
        <w:t>resno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State undergraduates students </w:t>
      </w:r>
      <w:r w:rsidRPr="00560542">
        <w:rPr>
          <w:rFonts w:ascii="Bookman Old Style" w:eastAsia="Times New Roman" w:hAnsi="Bookman Old Style" w:cs="Times New Roman"/>
        </w:rPr>
        <w:t>were</w:t>
      </w:r>
      <w:r w:rsidR="00163C2A" w:rsidRPr="00560542">
        <w:rPr>
          <w:rFonts w:ascii="Bookman Old Style" w:eastAsia="Times New Roman" w:hAnsi="Bookman Old Style" w:cs="Times New Roman"/>
        </w:rPr>
        <w:t xml:space="preserve"> guaranteed an interview during the admissions process, Dr. </w:t>
      </w:r>
      <w:proofErr w:type="spellStart"/>
      <w:r w:rsidR="00163C2A"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reported, but admission is still competitive because </w:t>
      </w:r>
      <w:r w:rsidR="00BE7AC8" w:rsidRPr="00560542">
        <w:rPr>
          <w:rFonts w:ascii="Bookman Old Style" w:eastAsia="Times New Roman" w:hAnsi="Bookman Old Style" w:cs="Times New Roman"/>
        </w:rPr>
        <w:t>our students</w:t>
      </w:r>
      <w:r w:rsidR="00163C2A" w:rsidRPr="00560542">
        <w:rPr>
          <w:rFonts w:ascii="Bookman Old Style" w:eastAsia="Times New Roman" w:hAnsi="Bookman Old Style" w:cs="Times New Roman"/>
        </w:rPr>
        <w:t xml:space="preserve"> must compete with </w:t>
      </w:r>
      <w:r w:rsidR="00BE7AC8" w:rsidRPr="00560542">
        <w:rPr>
          <w:rFonts w:ascii="Bookman Old Style" w:eastAsia="Times New Roman" w:hAnsi="Bookman Old Style" w:cs="Times New Roman"/>
        </w:rPr>
        <w:t xml:space="preserve">a </w:t>
      </w:r>
      <w:r w:rsidR="00163C2A" w:rsidRPr="00560542">
        <w:rPr>
          <w:rFonts w:ascii="Bookman Old Style" w:eastAsia="Times New Roman" w:hAnsi="Bookman Old Style" w:cs="Times New Roman"/>
        </w:rPr>
        <w:t xml:space="preserve">national pool of applicants (although not </w:t>
      </w:r>
      <w:r w:rsidR="00BE7AC8" w:rsidRPr="00560542">
        <w:rPr>
          <w:rFonts w:ascii="Bookman Old Style" w:eastAsia="Times New Roman" w:hAnsi="Bookman Old Style" w:cs="Times New Roman"/>
        </w:rPr>
        <w:t xml:space="preserve">with </w:t>
      </w:r>
      <w:r w:rsidR="00163C2A" w:rsidRPr="00560542">
        <w:rPr>
          <w:rFonts w:ascii="Bookman Old Style" w:eastAsia="Times New Roman" w:hAnsi="Bookman Old Style" w:cs="Times New Roman"/>
        </w:rPr>
        <w:t xml:space="preserve">an international pool of applicants, as discussed immediately below). </w:t>
      </w:r>
    </w:p>
    <w:p w14:paraId="3ADF9C83" w14:textId="77777777" w:rsidR="005D21B2" w:rsidRPr="00560542" w:rsidRDefault="005D21B2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2F8430B9" w14:textId="77777777" w:rsidR="00A7215A" w:rsidRPr="00560542" w:rsidRDefault="005D21B2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Dr.  </w:t>
      </w:r>
      <w:proofErr w:type="spellStart"/>
      <w:r w:rsidRPr="00560542">
        <w:rPr>
          <w:rFonts w:ascii="Bookman Old Style" w:eastAsia="Times New Roman" w:hAnsi="Bookman Old Style" w:cs="Times New Roman"/>
        </w:rPr>
        <w:t>Mahalik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then asked about whether the program was drawing international students. Dr. </w:t>
      </w:r>
      <w:proofErr w:type="spellStart"/>
      <w:r w:rsidR="00163C2A"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</w:t>
      </w:r>
      <w:r w:rsidR="00BE7AC8" w:rsidRPr="00560542">
        <w:rPr>
          <w:rFonts w:ascii="Bookman Old Style" w:eastAsia="Times New Roman" w:hAnsi="Bookman Old Style" w:cs="Times New Roman"/>
        </w:rPr>
        <w:t>explained</w:t>
      </w:r>
      <w:r w:rsidR="00163C2A" w:rsidRPr="00560542">
        <w:rPr>
          <w:rFonts w:ascii="Bookman Old Style" w:eastAsia="Times New Roman" w:hAnsi="Bookman Old Style" w:cs="Times New Roman"/>
        </w:rPr>
        <w:t xml:space="preserve"> that it is difficult for international students to </w:t>
      </w:r>
      <w:r w:rsidRPr="00560542">
        <w:rPr>
          <w:rFonts w:ascii="Bookman Old Style" w:eastAsia="Times New Roman" w:hAnsi="Bookman Old Style" w:cs="Times New Roman"/>
        </w:rPr>
        <w:t>be admitted to</w:t>
      </w:r>
      <w:r w:rsidR="00163C2A" w:rsidRPr="00560542">
        <w:rPr>
          <w:rFonts w:ascii="Bookman Old Style" w:eastAsia="Times New Roman" w:hAnsi="Bookman Old Style" w:cs="Times New Roman"/>
        </w:rPr>
        <w:t xml:space="preserve"> the program and that attracting international students is not currently a focus of the program. Reasons why it is difficult for international</w:t>
      </w:r>
      <w:r w:rsidR="00BE7AC8" w:rsidRPr="00560542">
        <w:rPr>
          <w:rFonts w:ascii="Bookman Old Style" w:eastAsia="Times New Roman" w:hAnsi="Bookman Old Style" w:cs="Times New Roman"/>
        </w:rPr>
        <w:t xml:space="preserve"> students</w:t>
      </w:r>
      <w:r w:rsidR="00163C2A" w:rsidRPr="00560542">
        <w:rPr>
          <w:rFonts w:ascii="Bookman Old Style" w:eastAsia="Times New Roman" w:hAnsi="Bookman Old Style" w:cs="Times New Roman"/>
        </w:rPr>
        <w:t xml:space="preserve"> to get into the DPT program include that they cannot be admitted prior to coming to the US unless they have fulfilled a number of criteria, including </w:t>
      </w:r>
      <w:r w:rsidRPr="00560542">
        <w:rPr>
          <w:rFonts w:ascii="Bookman Old Style" w:eastAsia="Times New Roman" w:hAnsi="Bookman Old Style" w:cs="Times New Roman"/>
        </w:rPr>
        <w:t xml:space="preserve">coursework and </w:t>
      </w:r>
      <w:r w:rsidR="00163C2A" w:rsidRPr="00560542">
        <w:rPr>
          <w:rFonts w:ascii="Bookman Old Style" w:eastAsia="Times New Roman" w:hAnsi="Bookman Old Style" w:cs="Times New Roman"/>
        </w:rPr>
        <w:t xml:space="preserve">100 contract hours with a US licensed physical therapist. Dr. </w:t>
      </w:r>
      <w:proofErr w:type="spellStart"/>
      <w:r w:rsidR="00163C2A"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did</w:t>
      </w:r>
      <w:r w:rsidRPr="00560542">
        <w:rPr>
          <w:rFonts w:ascii="Bookman Old Style" w:eastAsia="Times New Roman" w:hAnsi="Bookman Old Style" w:cs="Times New Roman"/>
        </w:rPr>
        <w:t>,</w:t>
      </w:r>
      <w:r w:rsidR="00163C2A" w:rsidRPr="00560542">
        <w:rPr>
          <w:rFonts w:ascii="Bookman Old Style" w:eastAsia="Times New Roman" w:hAnsi="Bookman Old Style" w:cs="Times New Roman"/>
        </w:rPr>
        <w:t xml:space="preserve"> however</w:t>
      </w:r>
      <w:r w:rsidRPr="00560542">
        <w:rPr>
          <w:rFonts w:ascii="Bookman Old Style" w:eastAsia="Times New Roman" w:hAnsi="Bookman Old Style" w:cs="Times New Roman"/>
        </w:rPr>
        <w:t xml:space="preserve">, note that </w:t>
      </w:r>
      <w:r w:rsidR="00163C2A" w:rsidRPr="00560542">
        <w:rPr>
          <w:rFonts w:ascii="Bookman Old Style" w:eastAsia="Times New Roman" w:hAnsi="Bookman Old Style" w:cs="Times New Roman"/>
        </w:rPr>
        <w:t>as part of its strategic goal of enhancing international outreach opportunities, the program does have an affiliation with a Japanese university that promotes student exchange</w:t>
      </w:r>
      <w:r w:rsidRPr="00560542">
        <w:rPr>
          <w:rFonts w:ascii="Bookman Old Style" w:eastAsia="Times New Roman" w:hAnsi="Bookman Old Style" w:cs="Times New Roman"/>
        </w:rPr>
        <w:t>s</w:t>
      </w:r>
      <w:r w:rsidR="00163C2A" w:rsidRPr="00560542">
        <w:rPr>
          <w:rFonts w:ascii="Bookman Old Style" w:eastAsia="Times New Roman" w:hAnsi="Bookman Old Style" w:cs="Times New Roman"/>
        </w:rPr>
        <w:t xml:space="preserve">. </w:t>
      </w:r>
    </w:p>
    <w:p w14:paraId="7D4DE898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30E102AF" w14:textId="77777777" w:rsidR="00A7215A" w:rsidRPr="00560542" w:rsidRDefault="005D21B2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 Dr. Church </w:t>
      </w:r>
      <w:r w:rsidR="00163C2A" w:rsidRPr="00560542">
        <w:rPr>
          <w:rFonts w:ascii="Bookman Old Style" w:eastAsia="Times New Roman" w:hAnsi="Bookman Old Style" w:cs="Times New Roman"/>
        </w:rPr>
        <w:t xml:space="preserve">asked if students were interviewed by the review team, given that it was unclear from the materials provided to us whether students were interviewed or not. Dr. </w:t>
      </w:r>
      <w:proofErr w:type="spellStart"/>
      <w:r w:rsidR="00163C2A"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said that, yes, students and many other relevant parties were interviewed as part of the thorough review. </w:t>
      </w:r>
    </w:p>
    <w:p w14:paraId="4330C9F7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41C0F321" w14:textId="77777777" w:rsidR="00A7215A" w:rsidRPr="00560542" w:rsidRDefault="009532F3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Dr.</w:t>
      </w:r>
      <w:r w:rsidR="00163C2A" w:rsidRPr="00560542">
        <w:rPr>
          <w:rFonts w:ascii="Bookman Old Style" w:eastAsia="Times New Roman" w:hAnsi="Bookman Old Style" w:cs="Times New Roman"/>
        </w:rPr>
        <w:t xml:space="preserve"> Wang) asked about clinical training and job placement for students. Dr. </w:t>
      </w:r>
      <w:proofErr w:type="spellStart"/>
      <w:r w:rsidR="00163C2A"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 reported that thanks to the efforts of the</w:t>
      </w:r>
      <w:r w:rsidRPr="00560542">
        <w:rPr>
          <w:rFonts w:ascii="Bookman Old Style" w:eastAsia="Times New Roman" w:hAnsi="Bookman Old Style" w:cs="Times New Roman"/>
        </w:rPr>
        <w:t xml:space="preserve"> Director of Clinical Education, </w:t>
      </w:r>
      <w:r w:rsidR="00163C2A" w:rsidRPr="00560542">
        <w:rPr>
          <w:rFonts w:ascii="Bookman Old Style" w:eastAsia="Times New Roman" w:hAnsi="Bookman Old Style" w:cs="Times New Roman"/>
        </w:rPr>
        <w:t xml:space="preserve">Leslie </w:t>
      </w:r>
      <w:proofErr w:type="spellStart"/>
      <w:r w:rsidR="00163C2A" w:rsidRPr="00560542">
        <w:rPr>
          <w:rFonts w:ascii="Bookman Old Style" w:eastAsia="Times New Roman" w:hAnsi="Bookman Old Style" w:cs="Times New Roman"/>
        </w:rPr>
        <w:t>Zarrinkhameh</w:t>
      </w:r>
      <w:proofErr w:type="spellEnd"/>
      <w:r w:rsidR="00163C2A" w:rsidRPr="00560542">
        <w:rPr>
          <w:rFonts w:ascii="Bookman Old Style" w:eastAsia="Times New Roman" w:hAnsi="Bookman Old Style" w:cs="Times New Roman"/>
        </w:rPr>
        <w:t xml:space="preserve">, the program is able to place students in the 30 weeks of full-time inpatient and outpatient rehab positions they are required to hold as part of obtaining the DPT degree. </w:t>
      </w:r>
    </w:p>
    <w:p w14:paraId="223C1022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7543A557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Dr. Marshall asked Dr. Lankford if he had any highlights or concerns from his perspective as Associate Dean of the College of Health and Human Services. Dr. Lankford spoke highly of </w:t>
      </w:r>
      <w:r w:rsidR="001A252F" w:rsidRPr="00560542">
        <w:rPr>
          <w:rFonts w:ascii="Bookman Old Style" w:eastAsia="Times New Roman" w:hAnsi="Bookman Old Style" w:cs="Times New Roman"/>
        </w:rPr>
        <w:t>the current state of the program</w:t>
      </w:r>
      <w:r w:rsidR="00647151" w:rsidRPr="00560542">
        <w:rPr>
          <w:rFonts w:ascii="Bookman Old Style" w:eastAsia="Times New Roman" w:hAnsi="Bookman Old Style" w:cs="Times New Roman"/>
        </w:rPr>
        <w:t>; h</w:t>
      </w:r>
      <w:r w:rsidR="001A252F" w:rsidRPr="00560542">
        <w:rPr>
          <w:rFonts w:ascii="Bookman Old Style" w:eastAsia="Times New Roman" w:hAnsi="Bookman Old Style" w:cs="Times New Roman"/>
        </w:rPr>
        <w:t xml:space="preserve">e also said he believed that it would continue to strengthen </w:t>
      </w:r>
      <w:r w:rsidR="00647151" w:rsidRPr="00560542">
        <w:rPr>
          <w:rFonts w:ascii="Bookman Old Style" w:eastAsia="Times New Roman" w:hAnsi="Bookman Old Style" w:cs="Times New Roman"/>
        </w:rPr>
        <w:t>in the future</w:t>
      </w:r>
      <w:r w:rsidR="001A252F" w:rsidRPr="00560542">
        <w:rPr>
          <w:rFonts w:ascii="Bookman Old Style" w:eastAsia="Times New Roman" w:hAnsi="Bookman Old Style" w:cs="Times New Roman"/>
        </w:rPr>
        <w:t xml:space="preserve">. </w:t>
      </w:r>
      <w:r w:rsidR="00647151" w:rsidRPr="00560542">
        <w:rPr>
          <w:rFonts w:ascii="Bookman Old Style" w:eastAsia="Times New Roman" w:hAnsi="Bookman Old Style" w:cs="Times New Roman"/>
        </w:rPr>
        <w:t xml:space="preserve">Finally, </w:t>
      </w:r>
      <w:r w:rsidR="001A252F" w:rsidRPr="00560542">
        <w:rPr>
          <w:rFonts w:ascii="Bookman Old Style" w:eastAsia="Times New Roman" w:hAnsi="Bookman Old Style" w:cs="Times New Roman"/>
        </w:rPr>
        <w:t>D</w:t>
      </w:r>
      <w:r w:rsidRPr="00560542">
        <w:rPr>
          <w:rFonts w:ascii="Bookman Old Style" w:eastAsia="Times New Roman" w:hAnsi="Bookman Old Style" w:cs="Times New Roman"/>
        </w:rPr>
        <w:t xml:space="preserve">r. Lankford </w:t>
      </w:r>
      <w:r w:rsidR="001A252F" w:rsidRPr="00560542">
        <w:rPr>
          <w:rFonts w:ascii="Bookman Old Style" w:eastAsia="Times New Roman" w:hAnsi="Bookman Old Style" w:cs="Times New Roman"/>
        </w:rPr>
        <w:t>expressed t</w:t>
      </w:r>
      <w:r w:rsidRPr="00560542">
        <w:rPr>
          <w:rFonts w:ascii="Bookman Old Style" w:eastAsia="Times New Roman" w:hAnsi="Bookman Old Style" w:cs="Times New Roman"/>
        </w:rPr>
        <w:t xml:space="preserve">he sentiment that he wanted the Valley to be represented </w:t>
      </w:r>
      <w:r w:rsidR="00647151" w:rsidRPr="00560542">
        <w:rPr>
          <w:rFonts w:ascii="Bookman Old Style" w:eastAsia="Times New Roman" w:hAnsi="Bookman Old Style" w:cs="Times New Roman"/>
        </w:rPr>
        <w:t>within the program</w:t>
      </w:r>
      <w:r w:rsidRPr="00560542">
        <w:rPr>
          <w:rFonts w:ascii="Bookman Old Style" w:eastAsia="Times New Roman" w:hAnsi="Bookman Old Style" w:cs="Times New Roman"/>
        </w:rPr>
        <w:t>, suggesting work</w:t>
      </w:r>
      <w:r w:rsidR="009532F3" w:rsidRPr="00560542">
        <w:rPr>
          <w:rFonts w:ascii="Bookman Old Style" w:eastAsia="Times New Roman" w:hAnsi="Bookman Old Style" w:cs="Times New Roman"/>
        </w:rPr>
        <w:t>ing</w:t>
      </w:r>
      <w:r w:rsidRPr="00560542">
        <w:rPr>
          <w:rFonts w:ascii="Bookman Old Style" w:eastAsia="Times New Roman" w:hAnsi="Bookman Old Style" w:cs="Times New Roman"/>
        </w:rPr>
        <w:t xml:space="preserve"> with our own students to recruit them to the program. </w:t>
      </w:r>
    </w:p>
    <w:p w14:paraId="3F2AF543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6E0FF283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Other questions raised included a question about whether graduates of our program stay in the Central Valley region. Dr. </w:t>
      </w:r>
      <w:proofErr w:type="spellStart"/>
      <w:r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 informed the committee that, yes, a majority (60%) stay in the Valley region. </w:t>
      </w:r>
    </w:p>
    <w:p w14:paraId="74D7905C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0CCA1488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Dr. Wilson thanked Dr. </w:t>
      </w:r>
      <w:proofErr w:type="spellStart"/>
      <w:r w:rsidRPr="00560542">
        <w:rPr>
          <w:rFonts w:ascii="Bookman Old Style" w:eastAsia="Times New Roman" w:hAnsi="Bookman Old Style" w:cs="Times New Roman"/>
        </w:rPr>
        <w:t>Trueblood</w:t>
      </w:r>
      <w:proofErr w:type="spellEnd"/>
      <w:r w:rsidRPr="00560542">
        <w:rPr>
          <w:rFonts w:ascii="Bookman Old Style" w:eastAsia="Times New Roman" w:hAnsi="Bookman Old Style" w:cs="Times New Roman"/>
        </w:rPr>
        <w:t xml:space="preserve"> and Dr. Lankford for speaking with our committee and excused them. </w:t>
      </w:r>
    </w:p>
    <w:p w14:paraId="3F8269AB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091C8ACF" w14:textId="77777777" w:rsidR="00A7215A" w:rsidRPr="00560542" w:rsidRDefault="00163C2A" w:rsidP="009532F3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The general consensus of the committee was that they have a</w:t>
      </w:r>
      <w:r w:rsidR="009532F3" w:rsidRPr="00560542">
        <w:rPr>
          <w:rFonts w:ascii="Bookman Old Style" w:eastAsia="Times New Roman" w:hAnsi="Bookman Old Style" w:cs="Times New Roman"/>
        </w:rPr>
        <w:t>n excellent</w:t>
      </w:r>
      <w:r w:rsidRPr="00560542">
        <w:rPr>
          <w:rFonts w:ascii="Bookman Old Style" w:eastAsia="Times New Roman" w:hAnsi="Bookman Old Style" w:cs="Times New Roman"/>
        </w:rPr>
        <w:t xml:space="preserve"> program as reflected in the 10-year accreditation they recently received</w:t>
      </w:r>
      <w:r w:rsidR="009532F3" w:rsidRPr="00560542">
        <w:rPr>
          <w:rFonts w:ascii="Bookman Old Style" w:eastAsia="Times New Roman" w:hAnsi="Bookman Old Style" w:cs="Times New Roman"/>
        </w:rPr>
        <w:t xml:space="preserve">. Various suggestions for increasing diversity and representation of Fresno State undergraduates in the program were discussed. </w:t>
      </w:r>
    </w:p>
    <w:p w14:paraId="2705D7D4" w14:textId="77777777" w:rsidR="00A7215A" w:rsidRPr="00560542" w:rsidRDefault="00A7215A" w:rsidP="009532F3">
      <w:pPr>
        <w:spacing w:line="240" w:lineRule="auto"/>
        <w:rPr>
          <w:rFonts w:ascii="Bookman Old Style" w:eastAsia="Times New Roman" w:hAnsi="Bookman Old Style" w:cs="Times New Roman"/>
        </w:rPr>
      </w:pPr>
    </w:p>
    <w:p w14:paraId="2635B570" w14:textId="77777777" w:rsidR="00A7215A" w:rsidRPr="00560542" w:rsidRDefault="009532F3" w:rsidP="009532F3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MSC: R</w:t>
      </w:r>
      <w:r w:rsidR="00163C2A" w:rsidRPr="00560542">
        <w:rPr>
          <w:rFonts w:ascii="Bookman Old Style" w:eastAsia="Times New Roman" w:hAnsi="Bookman Old Style" w:cs="Times New Roman"/>
        </w:rPr>
        <w:t xml:space="preserve">ecommend approval of the program with notation of exceptional quality, commend them on their ongoing discussions about diversity in </w:t>
      </w:r>
      <w:r w:rsidR="00163C2A" w:rsidRPr="00560542">
        <w:rPr>
          <w:rFonts w:ascii="Bookman Old Style" w:eastAsia="Times New Roman" w:hAnsi="Bookman Old Style" w:cs="Times New Roman"/>
        </w:rPr>
        <w:lastRenderedPageBreak/>
        <w:t xml:space="preserve">their program, and encourage them to make even stronger, more concerted efforts to increase representation in line with the mission of their program and our university. </w:t>
      </w:r>
      <w:r w:rsidRPr="00560542">
        <w:rPr>
          <w:rFonts w:ascii="Bookman Old Style" w:eastAsia="Times New Roman" w:hAnsi="Bookman Old Style" w:cs="Times New Roman"/>
        </w:rPr>
        <w:t xml:space="preserve"> </w:t>
      </w:r>
      <w:r w:rsidR="00163C2A" w:rsidRPr="00560542">
        <w:rPr>
          <w:rFonts w:ascii="Bookman Old Style" w:eastAsia="Times New Roman" w:hAnsi="Bookman Old Style" w:cs="Times New Roman"/>
        </w:rPr>
        <w:t xml:space="preserve">The motion was seconded and unanimously approved. </w:t>
      </w:r>
    </w:p>
    <w:p w14:paraId="757E3FDC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0764C147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The meeting was adjourned at 3:00 pm. </w:t>
      </w:r>
    </w:p>
    <w:p w14:paraId="3F577911" w14:textId="77777777" w:rsidR="00A7215A" w:rsidRPr="00560542" w:rsidRDefault="00A7215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19CC4477" w14:textId="77777777" w:rsidR="00A7215A" w:rsidRPr="00560542" w:rsidRDefault="00163C2A" w:rsidP="00EE6C7E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The next meeting is planned for Tuesday, March 13, 2018, at 2:00 pm in TA 117. </w:t>
      </w:r>
    </w:p>
    <w:p w14:paraId="4C6B410D" w14:textId="77777777" w:rsidR="00A7215A" w:rsidRPr="00560542" w:rsidRDefault="00A7215A" w:rsidP="00EE6C7E">
      <w:pPr>
        <w:spacing w:line="240" w:lineRule="auto"/>
        <w:rPr>
          <w:rFonts w:ascii="Bookman Old Style" w:eastAsia="Times New Roman" w:hAnsi="Bookman Old Style" w:cs="Times New Roman"/>
        </w:rPr>
      </w:pPr>
    </w:p>
    <w:p w14:paraId="49AB75ED" w14:textId="77777777" w:rsidR="00A7215A" w:rsidRPr="00560542" w:rsidRDefault="00163C2A" w:rsidP="00EE6C7E">
      <w:pPr>
        <w:spacing w:line="240" w:lineRule="auto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Agenda for next meeting:</w:t>
      </w:r>
    </w:p>
    <w:p w14:paraId="51D7D5A5" w14:textId="77777777" w:rsidR="00A7215A" w:rsidRPr="00560542" w:rsidRDefault="00163C2A" w:rsidP="00EE6C7E">
      <w:pPr>
        <w:spacing w:line="240" w:lineRule="auto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1.</w:t>
      </w:r>
      <w:r w:rsidRPr="00560542">
        <w:rPr>
          <w:rFonts w:ascii="Bookman Old Style" w:eastAsia="Times New Roman" w:hAnsi="Bookman Old Style" w:cs="Times New Roman"/>
        </w:rPr>
        <w:tab/>
        <w:t>Approval of Minutes from February 20, 2018, meeting</w:t>
      </w:r>
      <w:r w:rsidRPr="00560542">
        <w:rPr>
          <w:rFonts w:ascii="Bookman Old Style" w:eastAsia="Times New Roman" w:hAnsi="Bookman Old Style" w:cs="Times New Roman"/>
        </w:rPr>
        <w:br/>
        <w:t>2.</w:t>
      </w:r>
      <w:r w:rsidRPr="00560542">
        <w:rPr>
          <w:rFonts w:ascii="Bookman Old Style" w:eastAsia="Times New Roman" w:hAnsi="Bookman Old Style" w:cs="Times New Roman"/>
        </w:rPr>
        <w:tab/>
        <w:t>Approval of Agenda</w:t>
      </w:r>
    </w:p>
    <w:p w14:paraId="602BFEE5" w14:textId="77777777" w:rsidR="00A7215A" w:rsidRPr="00560542" w:rsidRDefault="00163C2A" w:rsidP="00EE6C7E">
      <w:pPr>
        <w:spacing w:line="240" w:lineRule="auto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 xml:space="preserve">3. </w:t>
      </w:r>
      <w:r w:rsidRPr="00560542">
        <w:rPr>
          <w:rFonts w:ascii="Bookman Old Style" w:eastAsia="Times New Roman" w:hAnsi="Bookman Old Style" w:cs="Times New Roman"/>
        </w:rPr>
        <w:tab/>
        <w:t>Communications and Announcements</w:t>
      </w:r>
    </w:p>
    <w:p w14:paraId="12DE7CDF" w14:textId="0D3B80FB" w:rsidR="00A7215A" w:rsidRPr="00560542" w:rsidRDefault="00163C2A" w:rsidP="00EE6C7E">
      <w:pPr>
        <w:spacing w:line="240" w:lineRule="auto"/>
        <w:rPr>
          <w:rFonts w:ascii="Bookman Old Style" w:eastAsia="Times New Roman" w:hAnsi="Bookman Old Style" w:cs="Times New Roman"/>
        </w:rPr>
      </w:pPr>
      <w:r w:rsidRPr="00560542">
        <w:rPr>
          <w:rFonts w:ascii="Bookman Old Style" w:eastAsia="Times New Roman" w:hAnsi="Bookman Old Style" w:cs="Times New Roman"/>
        </w:rPr>
        <w:t>4.</w:t>
      </w:r>
      <w:r w:rsidRPr="00560542">
        <w:rPr>
          <w:rFonts w:ascii="Bookman Old Style" w:eastAsia="Times New Roman" w:hAnsi="Bookman Old Style" w:cs="Times New Roman"/>
        </w:rPr>
        <w:tab/>
      </w:r>
      <w:r w:rsidR="00F74017" w:rsidRPr="00560542">
        <w:rPr>
          <w:rFonts w:ascii="Bookman Old Style" w:eastAsia="Times New Roman" w:hAnsi="Bookman Old Style" w:cs="Times New Roman"/>
        </w:rPr>
        <w:t>Preparation for Program Review with Rehabilitation Counseling</w:t>
      </w:r>
      <w:r w:rsidRPr="00560542">
        <w:rPr>
          <w:rFonts w:ascii="Bookman Old Style" w:eastAsia="Times New Roman" w:hAnsi="Bookman Old Style" w:cs="Times New Roman"/>
        </w:rPr>
        <w:t>.</w:t>
      </w:r>
    </w:p>
    <w:sectPr w:rsidR="00A7215A" w:rsidRPr="00560542" w:rsidSect="00560542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78F1" w14:textId="77777777" w:rsidR="00343F44" w:rsidRDefault="00343F44" w:rsidP="00EE6C7E">
      <w:pPr>
        <w:spacing w:line="240" w:lineRule="auto"/>
      </w:pPr>
      <w:r>
        <w:separator/>
      </w:r>
    </w:p>
  </w:endnote>
  <w:endnote w:type="continuationSeparator" w:id="0">
    <w:p w14:paraId="49283317" w14:textId="77777777" w:rsidR="00343F44" w:rsidRDefault="00343F44" w:rsidP="00EE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696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3D832E" w14:textId="77777777" w:rsidR="00EE6C7E" w:rsidRPr="00EE6C7E" w:rsidRDefault="00EE6C7E" w:rsidP="00EE6C7E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EE6C7E">
              <w:rPr>
                <w:rFonts w:ascii="Times New Roman" w:hAnsi="Times New Roman" w:cs="Times New Roman"/>
                <w:bCs/>
              </w:rPr>
              <w:fldChar w:fldCharType="begin"/>
            </w:r>
            <w:r w:rsidRPr="00EE6C7E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EE6C7E">
              <w:rPr>
                <w:rFonts w:ascii="Times New Roman" w:hAnsi="Times New Roman" w:cs="Times New Roman"/>
                <w:bCs/>
              </w:rPr>
              <w:fldChar w:fldCharType="separate"/>
            </w:r>
            <w:r w:rsidR="003F3AF8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EE6C7E">
              <w:rPr>
                <w:rFonts w:ascii="Times New Roman" w:hAnsi="Times New Roman" w:cs="Times New Roman"/>
                <w:bCs/>
              </w:rPr>
              <w:fldChar w:fldCharType="end"/>
            </w:r>
            <w:r w:rsidRPr="00EE6C7E">
              <w:rPr>
                <w:rFonts w:ascii="Times New Roman" w:hAnsi="Times New Roman" w:cs="Times New Roman"/>
              </w:rPr>
              <w:t>/</w:t>
            </w:r>
            <w:r w:rsidRPr="00EE6C7E">
              <w:rPr>
                <w:rFonts w:ascii="Times New Roman" w:hAnsi="Times New Roman" w:cs="Times New Roman"/>
                <w:bCs/>
              </w:rPr>
              <w:fldChar w:fldCharType="begin"/>
            </w:r>
            <w:r w:rsidRPr="00EE6C7E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EE6C7E">
              <w:rPr>
                <w:rFonts w:ascii="Times New Roman" w:hAnsi="Times New Roman" w:cs="Times New Roman"/>
                <w:bCs/>
              </w:rPr>
              <w:fldChar w:fldCharType="separate"/>
            </w:r>
            <w:r w:rsidR="003F3AF8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EE6C7E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07DE5D45" w14:textId="77777777" w:rsidR="00EE6C7E" w:rsidRDefault="00EE6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3337F" w14:textId="77777777" w:rsidR="00343F44" w:rsidRDefault="00343F44" w:rsidP="00EE6C7E">
      <w:pPr>
        <w:spacing w:line="240" w:lineRule="auto"/>
      </w:pPr>
      <w:r>
        <w:separator/>
      </w:r>
    </w:p>
  </w:footnote>
  <w:footnote w:type="continuationSeparator" w:id="0">
    <w:p w14:paraId="0C361196" w14:textId="77777777" w:rsidR="00343F44" w:rsidRDefault="00343F44" w:rsidP="00EE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8215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D207FD" w14:textId="77777777" w:rsidR="00560542" w:rsidRDefault="00560542">
        <w:pPr>
          <w:pStyle w:val="Header"/>
          <w:jc w:val="right"/>
        </w:pPr>
      </w:p>
      <w:p w14:paraId="095430CA" w14:textId="09E494A5" w:rsidR="00560542" w:rsidRDefault="00560542">
        <w:pPr>
          <w:pStyle w:val="Header"/>
          <w:jc w:val="right"/>
        </w:pPr>
        <w:r>
          <w:t>University Graduate Committee</w:t>
        </w:r>
      </w:p>
      <w:p w14:paraId="685BFAFF" w14:textId="72044E2B" w:rsidR="00560542" w:rsidRDefault="00560542">
        <w:pPr>
          <w:pStyle w:val="Header"/>
          <w:jc w:val="right"/>
        </w:pPr>
        <w:r>
          <w:t>February 27, 2018</w:t>
        </w:r>
      </w:p>
      <w:p w14:paraId="6C53B62E" w14:textId="17894CCE" w:rsidR="00560542" w:rsidRDefault="0056054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A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F7F939" w14:textId="77777777" w:rsidR="00560542" w:rsidRDefault="00560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5A"/>
    <w:rsid w:val="00163C2A"/>
    <w:rsid w:val="00193B9C"/>
    <w:rsid w:val="001A252F"/>
    <w:rsid w:val="00253967"/>
    <w:rsid w:val="00343F44"/>
    <w:rsid w:val="003F3AF8"/>
    <w:rsid w:val="004C6D3E"/>
    <w:rsid w:val="00560542"/>
    <w:rsid w:val="005D21B2"/>
    <w:rsid w:val="00647151"/>
    <w:rsid w:val="006C2BAA"/>
    <w:rsid w:val="006F667E"/>
    <w:rsid w:val="009532F3"/>
    <w:rsid w:val="00A11F4A"/>
    <w:rsid w:val="00A7215A"/>
    <w:rsid w:val="00B64F1D"/>
    <w:rsid w:val="00BE7AC8"/>
    <w:rsid w:val="00C77C0E"/>
    <w:rsid w:val="00E70776"/>
    <w:rsid w:val="00EE6C7E"/>
    <w:rsid w:val="00F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88D1"/>
  <w15:docId w15:val="{0E9D3C1F-0A3F-4C66-A86D-14CB8C2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7E"/>
  </w:style>
  <w:style w:type="paragraph" w:styleId="Footer">
    <w:name w:val="footer"/>
    <w:basedOn w:val="Normal"/>
    <w:link w:val="FooterChar"/>
    <w:uiPriority w:val="99"/>
    <w:unhideWhenUsed/>
    <w:rsid w:val="00EE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3</cp:revision>
  <dcterms:created xsi:type="dcterms:W3CDTF">2018-03-12T17:20:00Z</dcterms:created>
  <dcterms:modified xsi:type="dcterms:W3CDTF">2018-05-15T21:48:00Z</dcterms:modified>
</cp:coreProperties>
</file>