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D7B48" w14:textId="5DD87442" w:rsidR="004B6B39" w:rsidRPr="004B7D79" w:rsidRDefault="004B6B39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 xml:space="preserve">MINUTES OF THE </w:t>
      </w:r>
      <w:r w:rsidR="00555108" w:rsidRPr="004B7D79">
        <w:rPr>
          <w:rFonts w:ascii="Bookman Old Style" w:hAnsi="Bookman Old Style"/>
        </w:rPr>
        <w:t xml:space="preserve">UNIVERSITY </w:t>
      </w:r>
      <w:r w:rsidRPr="004B7D79">
        <w:rPr>
          <w:rFonts w:ascii="Bookman Old Style" w:hAnsi="Bookman Old Style"/>
        </w:rPr>
        <w:t>GRADUATE COMMITTEE</w:t>
      </w:r>
    </w:p>
    <w:p w14:paraId="332F6B0C" w14:textId="77777777" w:rsidR="004B6B39" w:rsidRPr="004B7D79" w:rsidRDefault="004B6B39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CALIFORNIA STATE UNIVERSITY, FRESNO</w:t>
      </w:r>
    </w:p>
    <w:p w14:paraId="3D2A88CC" w14:textId="77777777" w:rsidR="004B6B39" w:rsidRPr="004B7D79" w:rsidRDefault="004B6B39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5241 N. Maple, M/S TA 43</w:t>
      </w:r>
    </w:p>
    <w:p w14:paraId="23CEC0FE" w14:textId="77777777" w:rsidR="004B6B39" w:rsidRPr="004B7D79" w:rsidRDefault="004B6B39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Fresno, California 93740-8027</w:t>
      </w:r>
    </w:p>
    <w:p w14:paraId="4DCEA3AB" w14:textId="77777777" w:rsidR="004B6B39" w:rsidRPr="004B7D79" w:rsidRDefault="004B6B39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Office of the Academic Senate Ext. 8-2743</w:t>
      </w:r>
    </w:p>
    <w:p w14:paraId="0B69B755" w14:textId="77777777" w:rsidR="004B6B39" w:rsidRPr="004B7D79" w:rsidRDefault="004B6B39" w:rsidP="004B6B39">
      <w:pPr>
        <w:rPr>
          <w:rFonts w:ascii="Bookman Old Style" w:hAnsi="Bookman Old Style"/>
        </w:rPr>
      </w:pPr>
    </w:p>
    <w:p w14:paraId="71AAF40B" w14:textId="2B96A889" w:rsidR="004B6B39" w:rsidRPr="004B7D79" w:rsidRDefault="00A91468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March 7, 2017</w:t>
      </w:r>
    </w:p>
    <w:p w14:paraId="466144BB" w14:textId="77777777" w:rsidR="007F0D8B" w:rsidRPr="004B7D79" w:rsidRDefault="007F0D8B" w:rsidP="004B6B39">
      <w:pPr>
        <w:ind w:left="2880" w:hanging="2880"/>
        <w:rPr>
          <w:rFonts w:ascii="Bookman Old Style" w:hAnsi="Bookman Old Style"/>
        </w:rPr>
      </w:pPr>
    </w:p>
    <w:p w14:paraId="149B2AD1" w14:textId="7F3750A4" w:rsidR="00271E46" w:rsidRPr="004B7D79" w:rsidRDefault="007F0D8B" w:rsidP="00271E46">
      <w:pPr>
        <w:ind w:left="2880" w:hanging="28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Members Present</w:t>
      </w:r>
      <w:r w:rsidR="00B13241" w:rsidRPr="004B7D79">
        <w:rPr>
          <w:rFonts w:ascii="Bookman Old Style" w:hAnsi="Bookman Old Style"/>
        </w:rPr>
        <w:t>:</w:t>
      </w:r>
      <w:r w:rsidR="00B13241" w:rsidRPr="004B7D79">
        <w:rPr>
          <w:rFonts w:ascii="Bookman Old Style" w:hAnsi="Bookman Old Style"/>
        </w:rPr>
        <w:tab/>
        <w:t xml:space="preserve">T. Skeen (Chair), </w:t>
      </w:r>
      <w:r w:rsidR="00487138" w:rsidRPr="004B7D79">
        <w:rPr>
          <w:rFonts w:ascii="Bookman Old Style" w:hAnsi="Bookman Old Style"/>
        </w:rPr>
        <w:t xml:space="preserve">M. Wilson, </w:t>
      </w:r>
      <w:r w:rsidR="00B13241" w:rsidRPr="004B7D79">
        <w:rPr>
          <w:rFonts w:ascii="Bookman Old Style" w:hAnsi="Bookman Old Style"/>
        </w:rPr>
        <w:t xml:space="preserve">M. Lopez, S. </w:t>
      </w:r>
      <w:proofErr w:type="spellStart"/>
      <w:r w:rsidR="00B13241" w:rsidRPr="004B7D79">
        <w:rPr>
          <w:rFonts w:ascii="Bookman Old Style" w:hAnsi="Bookman Old Style"/>
        </w:rPr>
        <w:t>Tracz</w:t>
      </w:r>
      <w:proofErr w:type="spellEnd"/>
      <w:r w:rsidR="00403F3E" w:rsidRPr="004B7D79">
        <w:rPr>
          <w:rFonts w:ascii="Bookman Old Style" w:hAnsi="Bookman Old Style"/>
        </w:rPr>
        <w:t>,</w:t>
      </w:r>
      <w:r w:rsidR="00B13241" w:rsidRPr="004B7D79">
        <w:rPr>
          <w:rFonts w:ascii="Bookman Old Style" w:hAnsi="Bookman Old Style"/>
        </w:rPr>
        <w:t xml:space="preserve"> R. </w:t>
      </w:r>
      <w:proofErr w:type="spellStart"/>
      <w:r w:rsidR="00B13241" w:rsidRPr="004B7D79">
        <w:rPr>
          <w:rFonts w:ascii="Bookman Old Style" w:hAnsi="Bookman Old Style"/>
        </w:rPr>
        <w:t>Raeisi</w:t>
      </w:r>
      <w:proofErr w:type="spellEnd"/>
      <w:r w:rsidR="00271E46" w:rsidRPr="004B7D79">
        <w:rPr>
          <w:rFonts w:ascii="Bookman Old Style" w:hAnsi="Bookman Old Style"/>
        </w:rPr>
        <w:t xml:space="preserve">, P. </w:t>
      </w:r>
      <w:proofErr w:type="spellStart"/>
      <w:r w:rsidR="00271E46" w:rsidRPr="004B7D79">
        <w:rPr>
          <w:rFonts w:ascii="Bookman Old Style" w:hAnsi="Bookman Old Style"/>
        </w:rPr>
        <w:t>Trueblood</w:t>
      </w:r>
      <w:proofErr w:type="spellEnd"/>
      <w:r w:rsidR="00271E46" w:rsidRPr="004B7D79">
        <w:rPr>
          <w:rFonts w:ascii="Bookman Old Style" w:hAnsi="Bookman Old Style"/>
        </w:rPr>
        <w:t xml:space="preserve">, N. </w:t>
      </w:r>
      <w:proofErr w:type="spellStart"/>
      <w:r w:rsidR="00271E46" w:rsidRPr="004B7D79">
        <w:rPr>
          <w:rFonts w:ascii="Bookman Old Style" w:hAnsi="Bookman Old Style"/>
        </w:rPr>
        <w:t>Mahalik</w:t>
      </w:r>
      <w:proofErr w:type="spellEnd"/>
    </w:p>
    <w:p w14:paraId="152AE608" w14:textId="77777777" w:rsidR="00A97A01" w:rsidRPr="004B7D79" w:rsidRDefault="00A97A01" w:rsidP="004B6B39">
      <w:pPr>
        <w:ind w:left="2880" w:hanging="2880"/>
        <w:rPr>
          <w:rFonts w:ascii="Bookman Old Style" w:hAnsi="Bookman Old Style"/>
        </w:rPr>
      </w:pPr>
    </w:p>
    <w:p w14:paraId="54FE03A4" w14:textId="7FB205F7" w:rsidR="00E5394E" w:rsidRPr="004B7D79" w:rsidRDefault="00EF134D" w:rsidP="00E94806">
      <w:pPr>
        <w:ind w:left="2880" w:hanging="28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Members Excused</w:t>
      </w:r>
      <w:r w:rsidR="005E131C" w:rsidRPr="004B7D79">
        <w:rPr>
          <w:rFonts w:ascii="Bookman Old Style" w:hAnsi="Bookman Old Style"/>
        </w:rPr>
        <w:t xml:space="preserve">: </w:t>
      </w:r>
      <w:r w:rsidR="00E81FB2" w:rsidRPr="004B7D79">
        <w:rPr>
          <w:rFonts w:ascii="Bookman Old Style" w:hAnsi="Bookman Old Style"/>
        </w:rPr>
        <w:tab/>
      </w:r>
      <w:r w:rsidR="00271E46" w:rsidRPr="004B7D79">
        <w:rPr>
          <w:rFonts w:ascii="Bookman Old Style" w:hAnsi="Bookman Old Style"/>
        </w:rPr>
        <w:t>J. Marshall</w:t>
      </w:r>
    </w:p>
    <w:p w14:paraId="2FDE7B94" w14:textId="77777777" w:rsidR="004B6B39" w:rsidRPr="004B7D79" w:rsidRDefault="004B6B39" w:rsidP="004B6B39">
      <w:pPr>
        <w:ind w:left="2880" w:hanging="2880"/>
        <w:rPr>
          <w:rFonts w:ascii="Bookman Old Style" w:hAnsi="Bookman Old Style"/>
        </w:rPr>
      </w:pPr>
    </w:p>
    <w:p w14:paraId="05379DCF" w14:textId="675451A5" w:rsidR="004B6B39" w:rsidRPr="004B7D79" w:rsidRDefault="00403F3E" w:rsidP="004B6B39">
      <w:p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Chair Skeen</w:t>
      </w:r>
      <w:r w:rsidR="00C91B03" w:rsidRPr="004B7D79">
        <w:rPr>
          <w:rFonts w:ascii="Bookman Old Style" w:hAnsi="Bookman Old Style"/>
        </w:rPr>
        <w:t xml:space="preserve"> called the meeting to order</w:t>
      </w:r>
      <w:r w:rsidR="00C85033" w:rsidRPr="004B7D79">
        <w:rPr>
          <w:rFonts w:ascii="Bookman Old Style" w:hAnsi="Bookman Old Style"/>
        </w:rPr>
        <w:t xml:space="preserve"> at 2:00</w:t>
      </w:r>
      <w:r w:rsidR="004B6B39" w:rsidRPr="004B7D79">
        <w:rPr>
          <w:rFonts w:ascii="Bookman Old Style" w:hAnsi="Bookman Old Style"/>
        </w:rPr>
        <w:t xml:space="preserve"> p.m. in TA #117.</w:t>
      </w:r>
    </w:p>
    <w:p w14:paraId="55C07610" w14:textId="77777777" w:rsidR="00403F3E" w:rsidRPr="004B7D79" w:rsidRDefault="00403F3E" w:rsidP="004B6B39">
      <w:pPr>
        <w:rPr>
          <w:rFonts w:ascii="Bookman Old Style" w:hAnsi="Bookman Old Style"/>
        </w:rPr>
      </w:pPr>
    </w:p>
    <w:p w14:paraId="3FFD71C4" w14:textId="73F9642C" w:rsidR="004B6B39" w:rsidRPr="004B7D79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Minutes.</w:t>
      </w:r>
      <w:r w:rsidR="00403F3E" w:rsidRPr="004B7D79">
        <w:rPr>
          <w:rFonts w:ascii="Bookman Old Style" w:hAnsi="Bookman Old Style"/>
        </w:rPr>
        <w:t xml:space="preserve"> MSC to a</w:t>
      </w:r>
      <w:r w:rsidR="00271E46" w:rsidRPr="004B7D79">
        <w:rPr>
          <w:rFonts w:ascii="Bookman Old Style" w:hAnsi="Bookman Old Style"/>
        </w:rPr>
        <w:t>pprove the minutes of Feb 28, 2017</w:t>
      </w:r>
    </w:p>
    <w:p w14:paraId="2AE99DC0" w14:textId="77777777" w:rsidR="00E94806" w:rsidRPr="004B7D79" w:rsidRDefault="00E94806" w:rsidP="00E94806">
      <w:pPr>
        <w:rPr>
          <w:rFonts w:ascii="Bookman Old Style" w:hAnsi="Bookman Old Style"/>
        </w:rPr>
      </w:pPr>
    </w:p>
    <w:p w14:paraId="50CFB23B" w14:textId="4BCACD9B" w:rsidR="00DA7577" w:rsidRPr="004B7D79" w:rsidRDefault="004B6B39" w:rsidP="00DA7577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Agend</w:t>
      </w:r>
      <w:r w:rsidR="00403F3E" w:rsidRPr="004B7D79">
        <w:rPr>
          <w:rFonts w:ascii="Bookman Old Style" w:hAnsi="Bookman Old Style"/>
        </w:rPr>
        <w:t xml:space="preserve">a. </w:t>
      </w:r>
      <w:r w:rsidR="00A97A01" w:rsidRPr="004B7D79">
        <w:rPr>
          <w:rFonts w:ascii="Bookman Old Style" w:hAnsi="Bookman Old Style"/>
        </w:rPr>
        <w:t>M</w:t>
      </w:r>
      <w:r w:rsidR="0015600B" w:rsidRPr="004B7D79">
        <w:rPr>
          <w:rFonts w:ascii="Bookman Old Style" w:hAnsi="Bookman Old Style"/>
        </w:rPr>
        <w:t>SC to appro</w:t>
      </w:r>
      <w:r w:rsidR="00403F3E" w:rsidRPr="004B7D79">
        <w:rPr>
          <w:rFonts w:ascii="Bookman Old Style" w:hAnsi="Bookman Old Style"/>
        </w:rPr>
        <w:t>ve the agenda</w:t>
      </w:r>
      <w:r w:rsidR="00E94806" w:rsidRPr="004B7D79">
        <w:rPr>
          <w:rFonts w:ascii="Bookman Old Style" w:hAnsi="Bookman Old Style"/>
        </w:rPr>
        <w:t xml:space="preserve"> with the exception that the discussion of abbreviated program review process was tabled. The committee wants to discuss the abbreviated program when Dr. Marshall is present in the UGC meeting.</w:t>
      </w:r>
    </w:p>
    <w:p w14:paraId="3E3E8535" w14:textId="77777777" w:rsidR="00E94806" w:rsidRPr="004B7D79" w:rsidRDefault="00E94806" w:rsidP="00E94806">
      <w:pPr>
        <w:ind w:left="360"/>
        <w:rPr>
          <w:rFonts w:ascii="Bookman Old Style" w:hAnsi="Bookman Old Style"/>
        </w:rPr>
      </w:pPr>
    </w:p>
    <w:p w14:paraId="31EDD592" w14:textId="77777777" w:rsidR="00E94806" w:rsidRPr="004B7D79" w:rsidRDefault="004B6B39" w:rsidP="00403F3E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</w:t>
      </w:r>
      <w:r w:rsidR="00AB256A" w:rsidRPr="004B7D79">
        <w:rPr>
          <w:rFonts w:ascii="Bookman Old Style" w:hAnsi="Bookman Old Style"/>
        </w:rPr>
        <w:t>ommunications and Announcements</w:t>
      </w:r>
    </w:p>
    <w:p w14:paraId="0A479EDD" w14:textId="36D679FF" w:rsidR="00115E44" w:rsidRPr="004B7D79" w:rsidRDefault="00E94806" w:rsidP="004B7D79">
      <w:pPr>
        <w:ind w:left="720" w:hanging="36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ab/>
      </w:r>
      <w:r w:rsidR="00E3789C" w:rsidRPr="004B7D79">
        <w:rPr>
          <w:rFonts w:ascii="Bookman Old Style" w:hAnsi="Bookman Old Style"/>
        </w:rPr>
        <w:t>Skeen stated that t</w:t>
      </w:r>
      <w:r w:rsidR="00271E46" w:rsidRPr="004B7D79">
        <w:rPr>
          <w:rFonts w:ascii="Bookman Old Style" w:hAnsi="Bookman Old Style"/>
        </w:rPr>
        <w:t xml:space="preserve">he academic senate exec committee voted to refer APM 311 teaching associate fee waiver </w:t>
      </w:r>
      <w:r w:rsidRPr="004B7D79">
        <w:rPr>
          <w:rFonts w:ascii="Bookman Old Style" w:hAnsi="Bookman Old Style"/>
        </w:rPr>
        <w:t xml:space="preserve">back to </w:t>
      </w:r>
      <w:r w:rsidR="00115E44" w:rsidRPr="004B7D79">
        <w:rPr>
          <w:rFonts w:ascii="Bookman Old Style" w:hAnsi="Bookman Old Style"/>
        </w:rPr>
        <w:t xml:space="preserve">graduate committee. </w:t>
      </w:r>
    </w:p>
    <w:p w14:paraId="1E9E8405" w14:textId="77777777" w:rsidR="00115E44" w:rsidRPr="004B7D79" w:rsidRDefault="00115E44" w:rsidP="00E94806">
      <w:pPr>
        <w:ind w:left="360"/>
        <w:rPr>
          <w:rFonts w:ascii="Bookman Old Style" w:hAnsi="Bookman Old Style"/>
        </w:rPr>
      </w:pPr>
    </w:p>
    <w:p w14:paraId="4D0C4A85" w14:textId="39A9DA53" w:rsidR="00A33C7A" w:rsidRPr="004B7D79" w:rsidRDefault="004309AC" w:rsidP="004B7D79">
      <w:pPr>
        <w:ind w:left="720"/>
        <w:rPr>
          <w:rFonts w:ascii="Bookman Old Style" w:hAnsi="Bookman Old Style"/>
        </w:rPr>
      </w:pPr>
      <w:proofErr w:type="spellStart"/>
      <w:r w:rsidRPr="004B7D79">
        <w:rPr>
          <w:rFonts w:ascii="Bookman Old Style" w:hAnsi="Bookman Old Style"/>
        </w:rPr>
        <w:t>Trueblood</w:t>
      </w:r>
      <w:proofErr w:type="spellEnd"/>
      <w:r w:rsidRPr="004B7D79">
        <w:rPr>
          <w:rFonts w:ascii="Bookman Old Style" w:hAnsi="Bookman Old Style"/>
        </w:rPr>
        <w:t xml:space="preserve"> </w:t>
      </w:r>
      <w:r w:rsidR="00E3789C" w:rsidRPr="004B7D79">
        <w:rPr>
          <w:rFonts w:ascii="Bookman Old Style" w:hAnsi="Bookman Old Style"/>
        </w:rPr>
        <w:t>invited the UGC members to participate in</w:t>
      </w:r>
      <w:r w:rsidRPr="004B7D79">
        <w:rPr>
          <w:rFonts w:ascii="Bookman Old Style" w:hAnsi="Bookman Old Style"/>
        </w:rPr>
        <w:t xml:space="preserve"> the 3</w:t>
      </w:r>
      <w:r w:rsidRPr="004B7D79">
        <w:rPr>
          <w:rFonts w:ascii="Bookman Old Style" w:hAnsi="Bookman Old Style"/>
          <w:vertAlign w:val="superscript"/>
        </w:rPr>
        <w:t>rd</w:t>
      </w:r>
      <w:r w:rsidRPr="004B7D79">
        <w:rPr>
          <w:rFonts w:ascii="Bookman Old Style" w:hAnsi="Bookman Old Style"/>
        </w:rPr>
        <w:t xml:space="preserve"> annual DPT Research Symposium and San Joaquin Valley District </w:t>
      </w:r>
      <w:r w:rsidR="00E3789C" w:rsidRPr="004B7D79">
        <w:rPr>
          <w:rFonts w:ascii="Bookman Old Style" w:hAnsi="Bookman Old Style"/>
        </w:rPr>
        <w:t xml:space="preserve">Meeting that </w:t>
      </w:r>
      <w:r w:rsidRPr="004B7D79">
        <w:rPr>
          <w:rFonts w:ascii="Bookman Old Style" w:hAnsi="Bookman Old Style"/>
        </w:rPr>
        <w:t>will take place on March 9, 2017.</w:t>
      </w:r>
    </w:p>
    <w:p w14:paraId="73F9ECD8" w14:textId="77777777" w:rsidR="00983A6D" w:rsidRPr="004B7D79" w:rsidRDefault="00983A6D" w:rsidP="00A33C7A">
      <w:pPr>
        <w:rPr>
          <w:rFonts w:ascii="Bookman Old Style" w:hAnsi="Bookman Old Style"/>
        </w:rPr>
      </w:pPr>
    </w:p>
    <w:p w14:paraId="2D7703B4" w14:textId="56002323" w:rsidR="00A33C7A" w:rsidRPr="004B7D79" w:rsidRDefault="00A33C7A" w:rsidP="00A33C7A">
      <w:pPr>
        <w:pStyle w:val="ListParagraph"/>
        <w:numPr>
          <w:ilvl w:val="0"/>
          <w:numId w:val="20"/>
        </w:numPr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Preliminary Discussion of Math M.A. Program Review</w:t>
      </w:r>
      <w:r w:rsidR="00983A6D" w:rsidRPr="004B7D79">
        <w:rPr>
          <w:rFonts w:ascii="Bookman Old Style" w:hAnsi="Bookman Old Style"/>
        </w:rPr>
        <w:t>:</w:t>
      </w:r>
    </w:p>
    <w:p w14:paraId="06D9F1FE" w14:textId="076E28CE" w:rsidR="00271E46" w:rsidRPr="004B7D79" w:rsidRDefault="005D27B6" w:rsidP="004B7D79">
      <w:pPr>
        <w:ind w:left="72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 xml:space="preserve">A lengthy discussion on the </w:t>
      </w:r>
      <w:r w:rsidR="00A45115" w:rsidRPr="004B7D79">
        <w:rPr>
          <w:rFonts w:ascii="Bookman Old Style" w:hAnsi="Bookman Old Style"/>
        </w:rPr>
        <w:t xml:space="preserve">review report of the </w:t>
      </w:r>
      <w:r w:rsidR="00EF49FC" w:rsidRPr="004B7D79">
        <w:rPr>
          <w:rFonts w:ascii="Bookman Old Style" w:hAnsi="Bookman Old Style"/>
        </w:rPr>
        <w:t xml:space="preserve">M.A. Degree program </w:t>
      </w:r>
      <w:r w:rsidR="004B7D79">
        <w:rPr>
          <w:rFonts w:ascii="Bookman Old Style" w:hAnsi="Bookman Old Style"/>
        </w:rPr>
        <w:t xml:space="preserve">in Mathematics </w:t>
      </w:r>
      <w:r w:rsidRPr="004B7D79">
        <w:rPr>
          <w:rFonts w:ascii="Bookman Old Style" w:hAnsi="Bookman Old Style"/>
        </w:rPr>
        <w:t>took plac</w:t>
      </w:r>
      <w:r w:rsidR="00E1469A" w:rsidRPr="004B7D79">
        <w:rPr>
          <w:rFonts w:ascii="Bookman Old Style" w:hAnsi="Bookman Old Style"/>
        </w:rPr>
        <w:t xml:space="preserve">e by the committee members. </w:t>
      </w:r>
    </w:p>
    <w:p w14:paraId="1DC299F9" w14:textId="77777777" w:rsidR="00271E46" w:rsidRPr="004B7D79" w:rsidRDefault="00271E46" w:rsidP="002358B7">
      <w:pPr>
        <w:ind w:left="540" w:hanging="540"/>
        <w:rPr>
          <w:rFonts w:ascii="Bookman Old Style" w:hAnsi="Bookman Old Style"/>
        </w:rPr>
      </w:pPr>
    </w:p>
    <w:p w14:paraId="7B60DCE5" w14:textId="556419A3" w:rsidR="00E1469A" w:rsidRPr="004B7D79" w:rsidRDefault="00A45115" w:rsidP="002358B7">
      <w:pPr>
        <w:ind w:left="540" w:hanging="54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ab/>
      </w:r>
      <w:r w:rsidR="000E1865" w:rsidRPr="004B7D79">
        <w:rPr>
          <w:rFonts w:ascii="Bookman Old Style" w:hAnsi="Bookman Old Style"/>
        </w:rPr>
        <w:tab/>
        <w:t xml:space="preserve">Points </w:t>
      </w:r>
      <w:r w:rsidR="00E1469A" w:rsidRPr="004B7D79">
        <w:rPr>
          <w:rFonts w:ascii="Bookman Old Style" w:hAnsi="Bookman Old Style"/>
        </w:rPr>
        <w:t xml:space="preserve">of discussions by the committee </w:t>
      </w:r>
      <w:r w:rsidR="00EF49FC" w:rsidRPr="004B7D79">
        <w:rPr>
          <w:rFonts w:ascii="Bookman Old Style" w:hAnsi="Bookman Old Style"/>
        </w:rPr>
        <w:t>members</w:t>
      </w:r>
      <w:r w:rsidR="000E1865" w:rsidRPr="004B7D79">
        <w:rPr>
          <w:rFonts w:ascii="Bookman Old Style" w:hAnsi="Bookman Old Style"/>
        </w:rPr>
        <w:t xml:space="preserve"> include:</w:t>
      </w:r>
      <w:r w:rsidR="00E1469A" w:rsidRPr="004B7D79">
        <w:rPr>
          <w:rFonts w:ascii="Bookman Old Style" w:hAnsi="Bookman Old Style"/>
        </w:rPr>
        <w:t xml:space="preserve"> </w:t>
      </w:r>
    </w:p>
    <w:p w14:paraId="4B0867DF" w14:textId="34057510" w:rsidR="00AE5403" w:rsidRPr="004B7D79" w:rsidRDefault="00AE5403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 xml:space="preserve">Concern </w:t>
      </w:r>
      <w:r w:rsidR="00E81FB2" w:rsidRPr="004B7D79">
        <w:rPr>
          <w:rFonts w:ascii="Bookman Old Style" w:hAnsi="Bookman Old Style"/>
        </w:rPr>
        <w:t>about</w:t>
      </w:r>
      <w:r w:rsidRPr="004B7D79">
        <w:rPr>
          <w:rFonts w:ascii="Bookman Old Style" w:hAnsi="Bookman Old Style"/>
        </w:rPr>
        <w:t xml:space="preserve"> limited number of core courses vs many electives in M.A. Math Traditional Track</w:t>
      </w:r>
    </w:p>
    <w:p w14:paraId="3FA37E04" w14:textId="367EB6C9" w:rsidR="00AE5403" w:rsidRPr="004B7D79" w:rsidRDefault="00AE5403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No SLO/assessment data in the current self-study report</w:t>
      </w:r>
    </w:p>
    <w:p w14:paraId="0403B424" w14:textId="77777777" w:rsidR="00E1469A" w:rsidRPr="004B7D79" w:rsidRDefault="00E1469A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Criteria on converting the M.A to M.S. program.</w:t>
      </w:r>
    </w:p>
    <w:p w14:paraId="0842C6AC" w14:textId="5CAEEE1A" w:rsidR="00E1469A" w:rsidRPr="004B7D79" w:rsidRDefault="00555108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Criteria for M</w:t>
      </w:r>
      <w:r w:rsidR="00E1469A" w:rsidRPr="004B7D79">
        <w:rPr>
          <w:rFonts w:ascii="Bookman Old Style" w:hAnsi="Bookman Old Style"/>
        </w:rPr>
        <w:t>ath department undergraduate students with BA Degree into an MS Degree</w:t>
      </w:r>
    </w:p>
    <w:p w14:paraId="4D99B867" w14:textId="5A4C9F86" w:rsidR="00271E46" w:rsidRPr="004B7D79" w:rsidRDefault="00271E46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M</w:t>
      </w:r>
      <w:r w:rsidR="00B0158E" w:rsidRPr="004B7D79">
        <w:rPr>
          <w:rFonts w:ascii="Bookman Old Style" w:hAnsi="Bookman Old Style"/>
        </w:rPr>
        <w:t>.</w:t>
      </w:r>
      <w:r w:rsidRPr="004B7D79">
        <w:rPr>
          <w:rFonts w:ascii="Bookman Old Style" w:hAnsi="Bookman Old Style"/>
        </w:rPr>
        <w:t>A</w:t>
      </w:r>
      <w:r w:rsidR="00B0158E" w:rsidRPr="004B7D79">
        <w:rPr>
          <w:rFonts w:ascii="Bookman Old Style" w:hAnsi="Bookman Old Style"/>
        </w:rPr>
        <w:t>.</w:t>
      </w:r>
      <w:r w:rsidRPr="004B7D79">
        <w:rPr>
          <w:rFonts w:ascii="Bookman Old Style" w:hAnsi="Bookman Old Style"/>
        </w:rPr>
        <w:t xml:space="preserve"> </w:t>
      </w:r>
      <w:r w:rsidR="00555108" w:rsidRPr="004B7D79">
        <w:rPr>
          <w:rFonts w:ascii="Bookman Old Style" w:hAnsi="Bookman Old Style"/>
        </w:rPr>
        <w:t>Degree vs. getting M</w:t>
      </w:r>
      <w:r w:rsidR="00E1469A" w:rsidRPr="004B7D79">
        <w:rPr>
          <w:rFonts w:ascii="Bookman Old Style" w:hAnsi="Bookman Old Style"/>
        </w:rPr>
        <w:t xml:space="preserve">ath </w:t>
      </w:r>
      <w:r w:rsidR="00E81FB2" w:rsidRPr="004B7D79">
        <w:rPr>
          <w:rFonts w:ascii="Bookman Old Style" w:hAnsi="Bookman Old Style"/>
        </w:rPr>
        <w:t xml:space="preserve">teaching </w:t>
      </w:r>
      <w:r w:rsidR="00E1469A" w:rsidRPr="004B7D79">
        <w:rPr>
          <w:rFonts w:ascii="Bookman Old Style" w:hAnsi="Bookman Old Style"/>
        </w:rPr>
        <w:t>credential</w:t>
      </w:r>
      <w:r w:rsidRPr="004B7D79">
        <w:rPr>
          <w:rFonts w:ascii="Bookman Old Style" w:hAnsi="Bookman Old Style"/>
        </w:rPr>
        <w:t xml:space="preserve"> </w:t>
      </w:r>
    </w:p>
    <w:p w14:paraId="07656991" w14:textId="750D896C" w:rsidR="00E1469A" w:rsidRPr="004B7D79" w:rsidRDefault="00E1469A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Concern on offering courses with low student enrollment</w:t>
      </w:r>
    </w:p>
    <w:p w14:paraId="01D02EF8" w14:textId="1F2195CA" w:rsidR="00E1469A" w:rsidRPr="004B7D79" w:rsidRDefault="00E1469A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Concern on enrol</w:t>
      </w:r>
      <w:r w:rsidR="00E81FB2" w:rsidRPr="004B7D79">
        <w:rPr>
          <w:rFonts w:ascii="Bookman Old Style" w:hAnsi="Bookman Old Style"/>
        </w:rPr>
        <w:t>l</w:t>
      </w:r>
      <w:r w:rsidRPr="004B7D79">
        <w:rPr>
          <w:rFonts w:ascii="Bookman Old Style" w:hAnsi="Bookman Old Style"/>
        </w:rPr>
        <w:t xml:space="preserve">ment and recruitment (How </w:t>
      </w:r>
      <w:r w:rsidR="00555108" w:rsidRPr="004B7D79">
        <w:rPr>
          <w:rFonts w:ascii="Bookman Old Style" w:hAnsi="Bookman Old Style"/>
        </w:rPr>
        <w:t xml:space="preserve">it’s </w:t>
      </w:r>
      <w:r w:rsidRPr="004B7D79">
        <w:rPr>
          <w:rFonts w:ascii="Bookman Old Style" w:hAnsi="Bookman Old Style"/>
        </w:rPr>
        <w:t xml:space="preserve"> done at other CSU Math Departments)</w:t>
      </w:r>
    </w:p>
    <w:p w14:paraId="21C8F48E" w14:textId="511F9427" w:rsidR="00B0158E" w:rsidRPr="004B7D79" w:rsidRDefault="00B0158E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Explanation on creating another track</w:t>
      </w:r>
    </w:p>
    <w:p w14:paraId="628DF47B" w14:textId="45CB0F14" w:rsidR="009A4642" w:rsidRPr="004B7D79" w:rsidRDefault="009A4642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 xml:space="preserve">Attracting their own undergraduate </w:t>
      </w:r>
      <w:r w:rsidR="00555108" w:rsidRPr="004B7D79">
        <w:rPr>
          <w:rFonts w:ascii="Bookman Old Style" w:hAnsi="Bookman Old Style"/>
        </w:rPr>
        <w:t xml:space="preserve">students </w:t>
      </w:r>
      <w:r w:rsidRPr="004B7D79">
        <w:rPr>
          <w:rFonts w:ascii="Bookman Old Style" w:hAnsi="Bookman Old Style"/>
        </w:rPr>
        <w:t xml:space="preserve">into </w:t>
      </w:r>
      <w:r w:rsidR="00555108" w:rsidRPr="004B7D79">
        <w:rPr>
          <w:rFonts w:ascii="Bookman Old Style" w:hAnsi="Bookman Old Style"/>
        </w:rPr>
        <w:t xml:space="preserve">the </w:t>
      </w:r>
      <w:r w:rsidRPr="004B7D79">
        <w:rPr>
          <w:rFonts w:ascii="Bookman Old Style" w:hAnsi="Bookman Old Style"/>
        </w:rPr>
        <w:t>graduate program</w:t>
      </w:r>
    </w:p>
    <w:p w14:paraId="4AE06DD7" w14:textId="2E07211C" w:rsidR="00E1469A" w:rsidRPr="004B7D79" w:rsidRDefault="00E1469A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GRE requirement</w:t>
      </w:r>
      <w:r w:rsidR="009A4642" w:rsidRPr="004B7D79">
        <w:rPr>
          <w:rFonts w:ascii="Bookman Old Style" w:hAnsi="Bookman Old Style"/>
        </w:rPr>
        <w:t xml:space="preserve"> clarification</w:t>
      </w:r>
    </w:p>
    <w:p w14:paraId="2CD1106B" w14:textId="3F93D8B6" w:rsidR="00E1469A" w:rsidRPr="004B7D79" w:rsidRDefault="009A4642" w:rsidP="004B7D79">
      <w:pPr>
        <w:pStyle w:val="ListParagraph"/>
        <w:numPr>
          <w:ilvl w:val="0"/>
          <w:numId w:val="28"/>
        </w:numPr>
        <w:ind w:left="1080"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Concerns about their need</w:t>
      </w:r>
      <w:r w:rsidR="00E81FB2" w:rsidRPr="004B7D79">
        <w:rPr>
          <w:rFonts w:ascii="Bookman Old Style" w:hAnsi="Bookman Old Style"/>
        </w:rPr>
        <w:t xml:space="preserve"> for</w:t>
      </w:r>
      <w:r w:rsidRPr="004B7D79">
        <w:rPr>
          <w:rFonts w:ascii="Bookman Old Style" w:hAnsi="Bookman Old Style"/>
        </w:rPr>
        <w:t xml:space="preserve"> more computer labs</w:t>
      </w:r>
    </w:p>
    <w:p w14:paraId="160C610D" w14:textId="77777777" w:rsidR="00271E46" w:rsidRPr="004B7D79" w:rsidRDefault="00271E46" w:rsidP="002358B7">
      <w:pPr>
        <w:ind w:left="540" w:hanging="540"/>
        <w:rPr>
          <w:rFonts w:ascii="Bookman Old Style" w:hAnsi="Bookman Old Style"/>
        </w:rPr>
      </w:pPr>
    </w:p>
    <w:p w14:paraId="54690323" w14:textId="74BCFF7C" w:rsidR="00487138" w:rsidRPr="004B7D79" w:rsidRDefault="00487138" w:rsidP="00487138">
      <w:pPr>
        <w:pStyle w:val="ListParagraph"/>
        <w:numPr>
          <w:ilvl w:val="0"/>
          <w:numId w:val="20"/>
        </w:num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lastRenderedPageBreak/>
        <w:t xml:space="preserve">MSC to adjourn the meeting at </w:t>
      </w:r>
      <w:r w:rsidR="000E1865" w:rsidRPr="004B7D79">
        <w:rPr>
          <w:rFonts w:ascii="Bookman Old Style" w:hAnsi="Bookman Old Style"/>
        </w:rPr>
        <w:t>2:45</w:t>
      </w:r>
      <w:r w:rsidRPr="004B7D79">
        <w:rPr>
          <w:rFonts w:ascii="Bookman Old Style" w:hAnsi="Bookman Old Style"/>
        </w:rPr>
        <w:t xml:space="preserve"> p.m.</w:t>
      </w:r>
    </w:p>
    <w:p w14:paraId="620AAEF0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</w:p>
    <w:p w14:paraId="60EB20CA" w14:textId="1410468F" w:rsidR="00487138" w:rsidRPr="004B7D79" w:rsidRDefault="00487138" w:rsidP="00487138">
      <w:pPr>
        <w:pStyle w:val="ListParagraph"/>
        <w:numPr>
          <w:ilvl w:val="0"/>
          <w:numId w:val="20"/>
        </w:num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The next scheduled mee</w:t>
      </w:r>
      <w:bookmarkStart w:id="0" w:name="_GoBack"/>
      <w:bookmarkEnd w:id="0"/>
      <w:r w:rsidRPr="004B7D79">
        <w:rPr>
          <w:rFonts w:ascii="Bookman Old Style" w:hAnsi="Bookman Old Style"/>
        </w:rPr>
        <w:t>ting of the University Graduate Committee is Tuesday</w:t>
      </w:r>
      <w:r w:rsidR="000E1865" w:rsidRPr="004B7D79">
        <w:rPr>
          <w:rFonts w:ascii="Bookman Old Style" w:hAnsi="Bookman Old Style"/>
        </w:rPr>
        <w:t>, March 14</w:t>
      </w:r>
      <w:r w:rsidRPr="004B7D79">
        <w:rPr>
          <w:rFonts w:ascii="Bookman Old Style" w:hAnsi="Bookman Old Style"/>
        </w:rPr>
        <w:t>, 2017 at 2:00 p.m. in TA 117.</w:t>
      </w:r>
    </w:p>
    <w:p w14:paraId="3755D028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</w:p>
    <w:p w14:paraId="721F6226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Agenda for the next meeting:</w:t>
      </w:r>
    </w:p>
    <w:p w14:paraId="390540EB" w14:textId="5D26C777" w:rsidR="00487138" w:rsidRPr="004B7D79" w:rsidRDefault="00487138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1.</w:t>
      </w:r>
      <w:r w:rsidRPr="004B7D79">
        <w:rPr>
          <w:rFonts w:ascii="Bookman Old Style" w:hAnsi="Bookman Old Style"/>
        </w:rPr>
        <w:tab/>
        <w:t>Approval of the 3/07 Minutes</w:t>
      </w:r>
    </w:p>
    <w:p w14:paraId="19984D9E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2.</w:t>
      </w:r>
      <w:r w:rsidRPr="004B7D79">
        <w:rPr>
          <w:rFonts w:ascii="Bookman Old Style" w:hAnsi="Bookman Old Style"/>
        </w:rPr>
        <w:tab/>
        <w:t>Approval of the Agenda</w:t>
      </w:r>
    </w:p>
    <w:p w14:paraId="02E65C80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3.</w:t>
      </w:r>
      <w:r w:rsidRPr="004B7D79">
        <w:rPr>
          <w:rFonts w:ascii="Bookman Old Style" w:hAnsi="Bookman Old Style"/>
        </w:rPr>
        <w:tab/>
        <w:t>Communications and Announcements</w:t>
      </w:r>
    </w:p>
    <w:p w14:paraId="2ECBF7ED" w14:textId="1EE70117" w:rsidR="00487138" w:rsidRPr="004B7D79" w:rsidRDefault="00E81FB2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4</w:t>
      </w:r>
      <w:r w:rsidR="00487138" w:rsidRPr="004B7D79">
        <w:rPr>
          <w:rFonts w:ascii="Bookman Old Style" w:hAnsi="Bookman Old Style"/>
        </w:rPr>
        <w:t>.</w:t>
      </w:r>
      <w:r w:rsidR="00487138" w:rsidRPr="004B7D79">
        <w:rPr>
          <w:rFonts w:ascii="Bookman Old Style" w:hAnsi="Bookman Old Style"/>
        </w:rPr>
        <w:tab/>
        <w:t>Math M.S. program review</w:t>
      </w:r>
      <w:r w:rsidRPr="004B7D79">
        <w:rPr>
          <w:rFonts w:ascii="Bookman Old Style" w:hAnsi="Bookman Old Style"/>
        </w:rPr>
        <w:t xml:space="preserve"> (Time certain 2:20 p.m.)</w:t>
      </w:r>
    </w:p>
    <w:p w14:paraId="61F30B13" w14:textId="2856A43A" w:rsidR="00487138" w:rsidRPr="004B7D79" w:rsidRDefault="00E81FB2" w:rsidP="00487138">
      <w:pPr>
        <w:contextualSpacing/>
        <w:rPr>
          <w:rFonts w:ascii="Bookman Old Style" w:hAnsi="Bookman Old Style"/>
        </w:rPr>
      </w:pPr>
      <w:r w:rsidRPr="004B7D79">
        <w:rPr>
          <w:rFonts w:ascii="Bookman Old Style" w:hAnsi="Bookman Old Style"/>
        </w:rPr>
        <w:t>5</w:t>
      </w:r>
      <w:r w:rsidR="00487138" w:rsidRPr="004B7D79">
        <w:rPr>
          <w:rFonts w:ascii="Bookman Old Style" w:hAnsi="Bookman Old Style"/>
        </w:rPr>
        <w:t xml:space="preserve">. </w:t>
      </w:r>
      <w:r w:rsidR="00487138" w:rsidRPr="004B7D79">
        <w:rPr>
          <w:rFonts w:ascii="Bookman Old Style" w:hAnsi="Bookman Old Style"/>
        </w:rPr>
        <w:tab/>
        <w:t>Preliminary discussion of Physics M.S. program review</w:t>
      </w:r>
      <w:r w:rsidR="00487138" w:rsidRPr="004B7D79">
        <w:rPr>
          <w:rFonts w:ascii="Bookman Old Style" w:hAnsi="Bookman Old Style"/>
        </w:rPr>
        <w:tab/>
      </w:r>
    </w:p>
    <w:p w14:paraId="43FCB8C9" w14:textId="77777777" w:rsidR="00487138" w:rsidRPr="004B7D79" w:rsidRDefault="00487138" w:rsidP="00487138">
      <w:pPr>
        <w:contextualSpacing/>
        <w:rPr>
          <w:rFonts w:ascii="Bookman Old Style" w:hAnsi="Bookman Old Style"/>
        </w:rPr>
      </w:pPr>
    </w:p>
    <w:p w14:paraId="696EF648" w14:textId="77777777" w:rsidR="00487138" w:rsidRPr="004B7D79" w:rsidRDefault="00487138" w:rsidP="002358B7">
      <w:pPr>
        <w:ind w:left="540" w:hanging="540"/>
        <w:rPr>
          <w:rFonts w:ascii="Bookman Old Style" w:hAnsi="Bookman Old Style"/>
        </w:rPr>
      </w:pPr>
    </w:p>
    <w:p w14:paraId="2049FAE1" w14:textId="77777777" w:rsidR="00E94197" w:rsidRPr="004B7D79" w:rsidRDefault="00E94197" w:rsidP="002358B7">
      <w:pPr>
        <w:ind w:left="540" w:hanging="540"/>
        <w:rPr>
          <w:rFonts w:ascii="Bookman Old Style" w:hAnsi="Bookman Old Style"/>
        </w:rPr>
      </w:pPr>
    </w:p>
    <w:p w14:paraId="23DE33B5" w14:textId="77777777" w:rsidR="005D60F4" w:rsidRPr="004B7D79" w:rsidRDefault="005D60F4" w:rsidP="002358B7">
      <w:pPr>
        <w:ind w:left="540" w:hanging="540"/>
        <w:rPr>
          <w:rFonts w:ascii="Bookman Old Style" w:hAnsi="Bookman Old Style"/>
        </w:rPr>
      </w:pPr>
    </w:p>
    <w:p w14:paraId="1483D845" w14:textId="77777777" w:rsidR="00271E46" w:rsidRPr="004B7D79" w:rsidRDefault="00271E46" w:rsidP="002358B7">
      <w:pPr>
        <w:ind w:left="540" w:hanging="540"/>
        <w:rPr>
          <w:rFonts w:ascii="Bookman Old Style" w:hAnsi="Bookman Old Style"/>
        </w:rPr>
      </w:pPr>
    </w:p>
    <w:sectPr w:rsidR="00271E46" w:rsidRPr="004B7D79" w:rsidSect="006D7456">
      <w:headerReference w:type="default" r:id="rId7"/>
      <w:pgSz w:w="12240" w:h="15840"/>
      <w:pgMar w:top="1440" w:right="1440" w:bottom="720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C6BFE" w14:textId="77777777" w:rsidR="00916012" w:rsidRDefault="00916012" w:rsidP="002358B7">
      <w:r>
        <w:separator/>
      </w:r>
    </w:p>
  </w:endnote>
  <w:endnote w:type="continuationSeparator" w:id="0">
    <w:p w14:paraId="3C129A00" w14:textId="77777777" w:rsidR="00916012" w:rsidRDefault="00916012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41932" w14:textId="77777777" w:rsidR="00916012" w:rsidRDefault="00916012" w:rsidP="002358B7">
      <w:r>
        <w:separator/>
      </w:r>
    </w:p>
  </w:footnote>
  <w:footnote w:type="continuationSeparator" w:id="0">
    <w:p w14:paraId="23616384" w14:textId="77777777" w:rsidR="00916012" w:rsidRDefault="00916012" w:rsidP="0023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35D5" w14:textId="0731459E" w:rsidR="00AE5403" w:rsidRPr="002358B7" w:rsidRDefault="000F5361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University </w:t>
    </w:r>
    <w:r w:rsidR="00AE5403" w:rsidRPr="002358B7">
      <w:rPr>
        <w:rFonts w:ascii="Bookman Old Style" w:hAnsi="Bookman Old Style"/>
      </w:rPr>
      <w:t>Graduate Committee Meeting</w:t>
    </w:r>
  </w:p>
  <w:p w14:paraId="0CDB1D99" w14:textId="7F719964" w:rsidR="00AE5403" w:rsidRPr="002358B7" w:rsidRDefault="007F793D">
    <w:pPr>
      <w:pStyle w:val="Header"/>
      <w:jc w:val="right"/>
      <w:rPr>
        <w:rFonts w:ascii="Bookman Old Style" w:hAnsi="Bookman Old Style"/>
      </w:rPr>
    </w:pPr>
    <w:r>
      <w:rPr>
        <w:rFonts w:ascii="Bookman Old Style" w:hAnsi="Bookman Old Style"/>
      </w:rPr>
      <w:t>March 7, 2017</w:t>
    </w:r>
  </w:p>
  <w:p w14:paraId="4D0B3BAA" w14:textId="77777777" w:rsidR="00AE5403" w:rsidRPr="002358B7" w:rsidRDefault="00AE5403">
    <w:pPr>
      <w:pStyle w:val="Header"/>
      <w:jc w:val="right"/>
      <w:rPr>
        <w:rFonts w:ascii="Bookman Old Style" w:hAnsi="Bookman Old Style"/>
      </w:rPr>
    </w:pPr>
    <w:r w:rsidRPr="002358B7">
      <w:rPr>
        <w:rFonts w:ascii="Bookman Old Style" w:hAnsi="Bookman Old Style"/>
      </w:rPr>
      <w:t xml:space="preserve">Page </w:t>
    </w:r>
    <w:r w:rsidRPr="002358B7">
      <w:rPr>
        <w:rFonts w:ascii="Bookman Old Style" w:hAnsi="Bookman Old Style"/>
      </w:rPr>
      <w:fldChar w:fldCharType="begin"/>
    </w:r>
    <w:r w:rsidRPr="002358B7">
      <w:rPr>
        <w:rFonts w:ascii="Bookman Old Style" w:hAnsi="Bookman Old Style"/>
      </w:rPr>
      <w:instrText xml:space="preserve"> PAGE   \* MERGEFORMAT </w:instrText>
    </w:r>
    <w:r w:rsidRPr="002358B7">
      <w:rPr>
        <w:rFonts w:ascii="Bookman Old Style" w:hAnsi="Bookman Old Style"/>
      </w:rPr>
      <w:fldChar w:fldCharType="separate"/>
    </w:r>
    <w:r w:rsidR="004B7D79">
      <w:rPr>
        <w:rFonts w:ascii="Bookman Old Style" w:hAnsi="Bookman Old Style"/>
        <w:noProof/>
      </w:rPr>
      <w:t>2</w:t>
    </w:r>
    <w:r w:rsidRPr="002358B7">
      <w:rPr>
        <w:rFonts w:ascii="Bookman Old Style" w:hAnsi="Bookman Old Style"/>
        <w:noProof/>
      </w:rPr>
      <w:fldChar w:fldCharType="end"/>
    </w:r>
  </w:p>
  <w:p w14:paraId="42FCD4BB" w14:textId="77777777" w:rsidR="00AE5403" w:rsidRDefault="00AE54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D8A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A672F"/>
    <w:multiLevelType w:val="hybridMultilevel"/>
    <w:tmpl w:val="88F24AAE"/>
    <w:lvl w:ilvl="0" w:tplc="2CE6BFE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1F6AD4"/>
    <w:multiLevelType w:val="hybridMultilevel"/>
    <w:tmpl w:val="304AE1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4B4130B"/>
    <w:multiLevelType w:val="hybridMultilevel"/>
    <w:tmpl w:val="DAA6BC98"/>
    <w:lvl w:ilvl="0" w:tplc="DBC82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643D7"/>
    <w:multiLevelType w:val="hybridMultilevel"/>
    <w:tmpl w:val="F6DE6E2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7C0299"/>
    <w:multiLevelType w:val="hybridMultilevel"/>
    <w:tmpl w:val="AEBCF6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80C7802"/>
    <w:multiLevelType w:val="hybridMultilevel"/>
    <w:tmpl w:val="7460FD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0BAB6180"/>
    <w:multiLevelType w:val="hybridMultilevel"/>
    <w:tmpl w:val="9C7A6C32"/>
    <w:lvl w:ilvl="0" w:tplc="FF0E5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3A9F"/>
    <w:multiLevelType w:val="hybridMultilevel"/>
    <w:tmpl w:val="B434AF36"/>
    <w:lvl w:ilvl="0" w:tplc="52EA5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90ADB"/>
    <w:multiLevelType w:val="hybridMultilevel"/>
    <w:tmpl w:val="6F28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1154"/>
    <w:multiLevelType w:val="hybridMultilevel"/>
    <w:tmpl w:val="6AC6A85E"/>
    <w:lvl w:ilvl="0" w:tplc="8CCC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677D7"/>
    <w:multiLevelType w:val="hybridMultilevel"/>
    <w:tmpl w:val="C4020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C61B4"/>
    <w:multiLevelType w:val="hybridMultilevel"/>
    <w:tmpl w:val="607CF9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F50A2"/>
    <w:multiLevelType w:val="hybridMultilevel"/>
    <w:tmpl w:val="5C1E6EE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B21"/>
    <w:multiLevelType w:val="hybridMultilevel"/>
    <w:tmpl w:val="A292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A1EAF"/>
    <w:multiLevelType w:val="hybridMultilevel"/>
    <w:tmpl w:val="882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4097C"/>
    <w:multiLevelType w:val="hybridMultilevel"/>
    <w:tmpl w:val="CA8C100C"/>
    <w:lvl w:ilvl="0" w:tplc="E67E190A">
      <w:start w:val="1"/>
      <w:numFmt w:val="bullet"/>
      <w:pStyle w:val="Bod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B32FB"/>
    <w:multiLevelType w:val="hybridMultilevel"/>
    <w:tmpl w:val="0770BD0E"/>
    <w:lvl w:ilvl="0" w:tplc="5540E3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46C7"/>
    <w:multiLevelType w:val="hybridMultilevel"/>
    <w:tmpl w:val="068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A7C42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E5BE9"/>
    <w:multiLevelType w:val="hybridMultilevel"/>
    <w:tmpl w:val="6AC2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6615D"/>
    <w:multiLevelType w:val="hybridMultilevel"/>
    <w:tmpl w:val="F49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B40DB"/>
    <w:multiLevelType w:val="hybridMultilevel"/>
    <w:tmpl w:val="84E0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25D19"/>
    <w:multiLevelType w:val="hybridMultilevel"/>
    <w:tmpl w:val="9DCC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05AD1"/>
    <w:multiLevelType w:val="hybridMultilevel"/>
    <w:tmpl w:val="4E06D17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9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6"/>
  </w:num>
  <w:num w:numId="10">
    <w:abstractNumId w:val="18"/>
  </w:num>
  <w:num w:numId="11">
    <w:abstractNumId w:val="27"/>
  </w:num>
  <w:num w:numId="12">
    <w:abstractNumId w:val="20"/>
  </w:num>
  <w:num w:numId="13">
    <w:abstractNumId w:val="7"/>
  </w:num>
  <w:num w:numId="14">
    <w:abstractNumId w:val="0"/>
  </w:num>
  <w:num w:numId="15">
    <w:abstractNumId w:val="25"/>
  </w:num>
  <w:num w:numId="16">
    <w:abstractNumId w:val="21"/>
  </w:num>
  <w:num w:numId="17">
    <w:abstractNumId w:val="4"/>
  </w:num>
  <w:num w:numId="18">
    <w:abstractNumId w:val="14"/>
  </w:num>
  <w:num w:numId="19">
    <w:abstractNumId w:val="15"/>
  </w:num>
  <w:num w:numId="20">
    <w:abstractNumId w:val="16"/>
  </w:num>
  <w:num w:numId="21">
    <w:abstractNumId w:val="11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23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9"/>
    <w:rsid w:val="00053780"/>
    <w:rsid w:val="000647D5"/>
    <w:rsid w:val="000769F7"/>
    <w:rsid w:val="000A41C9"/>
    <w:rsid w:val="000A5D33"/>
    <w:rsid w:val="000B64DC"/>
    <w:rsid w:val="000C37FF"/>
    <w:rsid w:val="000C477C"/>
    <w:rsid w:val="000D2F80"/>
    <w:rsid w:val="000E1865"/>
    <w:rsid w:val="000F5361"/>
    <w:rsid w:val="00115E44"/>
    <w:rsid w:val="00121DA5"/>
    <w:rsid w:val="001464A5"/>
    <w:rsid w:val="00147B05"/>
    <w:rsid w:val="001527BE"/>
    <w:rsid w:val="0015600B"/>
    <w:rsid w:val="00180C85"/>
    <w:rsid w:val="00191489"/>
    <w:rsid w:val="001B0F41"/>
    <w:rsid w:val="001B6BE7"/>
    <w:rsid w:val="001F51D8"/>
    <w:rsid w:val="0022608E"/>
    <w:rsid w:val="00227674"/>
    <w:rsid w:val="002358B7"/>
    <w:rsid w:val="002677A2"/>
    <w:rsid w:val="00271436"/>
    <w:rsid w:val="00271E46"/>
    <w:rsid w:val="002728AE"/>
    <w:rsid w:val="002806BE"/>
    <w:rsid w:val="002B384C"/>
    <w:rsid w:val="002B62C1"/>
    <w:rsid w:val="002C25E6"/>
    <w:rsid w:val="002E2124"/>
    <w:rsid w:val="003075B0"/>
    <w:rsid w:val="00320DFA"/>
    <w:rsid w:val="003379B5"/>
    <w:rsid w:val="00381CE4"/>
    <w:rsid w:val="003F065A"/>
    <w:rsid w:val="003F2143"/>
    <w:rsid w:val="00403F3E"/>
    <w:rsid w:val="004309AC"/>
    <w:rsid w:val="00464C54"/>
    <w:rsid w:val="00465AE5"/>
    <w:rsid w:val="00465B8D"/>
    <w:rsid w:val="00487138"/>
    <w:rsid w:val="004B6B39"/>
    <w:rsid w:val="004B7D79"/>
    <w:rsid w:val="004D57E2"/>
    <w:rsid w:val="004D7364"/>
    <w:rsid w:val="00500A33"/>
    <w:rsid w:val="005019B9"/>
    <w:rsid w:val="0053243F"/>
    <w:rsid w:val="00552319"/>
    <w:rsid w:val="00555108"/>
    <w:rsid w:val="005845C2"/>
    <w:rsid w:val="005C4C28"/>
    <w:rsid w:val="005D27B6"/>
    <w:rsid w:val="005D60F4"/>
    <w:rsid w:val="005E131C"/>
    <w:rsid w:val="00656D4B"/>
    <w:rsid w:val="00662FDE"/>
    <w:rsid w:val="006646BE"/>
    <w:rsid w:val="00697261"/>
    <w:rsid w:val="006C68D8"/>
    <w:rsid w:val="006D7456"/>
    <w:rsid w:val="0073314B"/>
    <w:rsid w:val="0077210E"/>
    <w:rsid w:val="007A3E1D"/>
    <w:rsid w:val="007B248A"/>
    <w:rsid w:val="007D36A2"/>
    <w:rsid w:val="007F0D8B"/>
    <w:rsid w:val="007F6FF8"/>
    <w:rsid w:val="007F793D"/>
    <w:rsid w:val="00803A0E"/>
    <w:rsid w:val="00820617"/>
    <w:rsid w:val="0082759E"/>
    <w:rsid w:val="008359BA"/>
    <w:rsid w:val="0084395E"/>
    <w:rsid w:val="00872ADA"/>
    <w:rsid w:val="008C014A"/>
    <w:rsid w:val="008C5651"/>
    <w:rsid w:val="008E3CBE"/>
    <w:rsid w:val="008E7B15"/>
    <w:rsid w:val="00901D2C"/>
    <w:rsid w:val="00916012"/>
    <w:rsid w:val="00972A97"/>
    <w:rsid w:val="0097776F"/>
    <w:rsid w:val="009833D1"/>
    <w:rsid w:val="00983A6D"/>
    <w:rsid w:val="009A2E6B"/>
    <w:rsid w:val="009A4642"/>
    <w:rsid w:val="009A52E9"/>
    <w:rsid w:val="009C70A6"/>
    <w:rsid w:val="00A33C7A"/>
    <w:rsid w:val="00A45115"/>
    <w:rsid w:val="00A7215B"/>
    <w:rsid w:val="00A91468"/>
    <w:rsid w:val="00A97A01"/>
    <w:rsid w:val="00AA1DF2"/>
    <w:rsid w:val="00AA6C27"/>
    <w:rsid w:val="00AB256A"/>
    <w:rsid w:val="00AE0D91"/>
    <w:rsid w:val="00AE5403"/>
    <w:rsid w:val="00AE6FBF"/>
    <w:rsid w:val="00B0158E"/>
    <w:rsid w:val="00B13241"/>
    <w:rsid w:val="00B26FA8"/>
    <w:rsid w:val="00B30BE6"/>
    <w:rsid w:val="00B77FFA"/>
    <w:rsid w:val="00BC6E0E"/>
    <w:rsid w:val="00C3136E"/>
    <w:rsid w:val="00C545ED"/>
    <w:rsid w:val="00C85033"/>
    <w:rsid w:val="00C91B03"/>
    <w:rsid w:val="00CE019F"/>
    <w:rsid w:val="00CF1772"/>
    <w:rsid w:val="00D1755F"/>
    <w:rsid w:val="00D43C50"/>
    <w:rsid w:val="00D47175"/>
    <w:rsid w:val="00DA7577"/>
    <w:rsid w:val="00DA7D95"/>
    <w:rsid w:val="00DC1F3E"/>
    <w:rsid w:val="00DF35B3"/>
    <w:rsid w:val="00DF5A57"/>
    <w:rsid w:val="00E10006"/>
    <w:rsid w:val="00E1469A"/>
    <w:rsid w:val="00E16495"/>
    <w:rsid w:val="00E3789C"/>
    <w:rsid w:val="00E4582C"/>
    <w:rsid w:val="00E5209F"/>
    <w:rsid w:val="00E5394E"/>
    <w:rsid w:val="00E81FB2"/>
    <w:rsid w:val="00E94197"/>
    <w:rsid w:val="00E94806"/>
    <w:rsid w:val="00EB5E59"/>
    <w:rsid w:val="00EF134D"/>
    <w:rsid w:val="00EF49FC"/>
    <w:rsid w:val="00F044E1"/>
    <w:rsid w:val="00F41A67"/>
    <w:rsid w:val="00F47184"/>
    <w:rsid w:val="00F64AC6"/>
    <w:rsid w:val="00F820E7"/>
    <w:rsid w:val="00F859F7"/>
    <w:rsid w:val="00F877BF"/>
    <w:rsid w:val="00F97091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9B36954"/>
  <w15:docId w15:val="{9A7713DC-026C-47D9-B2F7-0F2E79A0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99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autoRedefine/>
    <w:rsid w:val="00C85033"/>
    <w:pPr>
      <w:numPr>
        <w:numId w:val="10"/>
      </w:numPr>
    </w:pPr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4B6B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4D7364"/>
    <w:rPr>
      <w:rFonts w:eastAsia="Calibri"/>
    </w:rPr>
  </w:style>
  <w:style w:type="paragraph" w:customStyle="1" w:styleId="MediumGrid21">
    <w:name w:val="Medium Grid 21"/>
    <w:uiPriority w:val="99"/>
    <w:qFormat/>
    <w:rsid w:val="007D36A2"/>
    <w:rPr>
      <w:rFonts w:eastAsia="MS Mincho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2358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58B7"/>
    <w:rPr>
      <w:sz w:val="24"/>
      <w:szCs w:val="24"/>
    </w:rPr>
  </w:style>
  <w:style w:type="paragraph" w:styleId="Footer">
    <w:name w:val="footer"/>
    <w:basedOn w:val="Normal"/>
    <w:link w:val="FooterChar"/>
    <w:locked/>
    <w:rsid w:val="002358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58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F6FF8"/>
    <w:pPr>
      <w:widowControl w:val="0"/>
      <w:suppressAutoHyphens/>
      <w:ind w:left="720"/>
    </w:pPr>
    <w:rPr>
      <w:rFonts w:eastAsia="Tahom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54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and Human Services</dc:creator>
  <cp:lastModifiedBy>Venita Baker</cp:lastModifiedBy>
  <cp:revision>2</cp:revision>
  <cp:lastPrinted>2015-02-13T18:35:00Z</cp:lastPrinted>
  <dcterms:created xsi:type="dcterms:W3CDTF">2017-03-17T15:54:00Z</dcterms:created>
  <dcterms:modified xsi:type="dcterms:W3CDTF">2017-03-17T15:54:00Z</dcterms:modified>
</cp:coreProperties>
</file>