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C86BE" w14:textId="77777777" w:rsidR="005768E2" w:rsidRDefault="005768E2" w:rsidP="00C745CE">
      <w:pPr>
        <w:contextualSpacing/>
        <w:rPr>
          <w:rFonts w:ascii="Bookman Old Style" w:hAnsi="Bookman Old Style"/>
        </w:rPr>
      </w:pPr>
    </w:p>
    <w:p w14:paraId="549F8FF6" w14:textId="57F14FD6" w:rsidR="003F0240" w:rsidRPr="00CB37BD" w:rsidRDefault="0051591A" w:rsidP="00C745CE">
      <w:pPr>
        <w:contextualSpacing/>
        <w:rPr>
          <w:rFonts w:ascii="Bookman Old Style" w:hAnsi="Bookman Old Style"/>
        </w:rPr>
      </w:pPr>
      <w:r>
        <w:rPr>
          <w:rFonts w:ascii="Bookman Old Style" w:hAnsi="Bookman Old Style"/>
        </w:rPr>
        <w:t>February</w:t>
      </w:r>
      <w:r w:rsidR="00FA116E">
        <w:rPr>
          <w:rFonts w:ascii="Bookman Old Style" w:hAnsi="Bookman Old Style"/>
        </w:rPr>
        <w:t xml:space="preserve"> </w:t>
      </w:r>
      <w:r>
        <w:rPr>
          <w:rFonts w:ascii="Bookman Old Style" w:hAnsi="Bookman Old Style"/>
        </w:rPr>
        <w:t>1, 2017</w:t>
      </w:r>
    </w:p>
    <w:p w14:paraId="549F8FF7" w14:textId="77777777" w:rsidR="003F0240" w:rsidRPr="00CB37BD" w:rsidRDefault="003F0240" w:rsidP="003F0240">
      <w:pPr>
        <w:contextualSpacing/>
        <w:rPr>
          <w:rFonts w:ascii="Bookman Old Style" w:hAnsi="Bookman Old Style"/>
        </w:rPr>
      </w:pPr>
    </w:p>
    <w:p w14:paraId="549F8FF8" w14:textId="79254108" w:rsidR="003F0240" w:rsidRPr="00CB37BD" w:rsidRDefault="003F0240" w:rsidP="00D10DBF">
      <w:pPr>
        <w:ind w:left="1440" w:hanging="1440"/>
        <w:contextualSpacing/>
        <w:rPr>
          <w:rFonts w:ascii="Bookman Old Style" w:hAnsi="Bookman Old Style"/>
        </w:rPr>
      </w:pPr>
      <w:r w:rsidRPr="00CB37BD">
        <w:rPr>
          <w:rFonts w:ascii="Bookman Old Style" w:hAnsi="Bookman Old Style"/>
        </w:rPr>
        <w:t xml:space="preserve">Present: </w:t>
      </w:r>
      <w:r w:rsidRPr="00CB37BD">
        <w:rPr>
          <w:rFonts w:ascii="Bookman Old Style" w:hAnsi="Bookman Old Style"/>
        </w:rPr>
        <w:tab/>
      </w:r>
      <w:r w:rsidR="007D3558">
        <w:rPr>
          <w:rFonts w:ascii="Bookman Old Style" w:hAnsi="Bookman Old Style"/>
        </w:rPr>
        <w:t xml:space="preserve">J. Cummins, </w:t>
      </w:r>
      <w:r w:rsidR="00D53388">
        <w:rPr>
          <w:rFonts w:ascii="Bookman Old Style" w:hAnsi="Bookman Old Style"/>
        </w:rPr>
        <w:t xml:space="preserve">C. Kimball, </w:t>
      </w:r>
      <w:r w:rsidR="0058176E">
        <w:rPr>
          <w:rFonts w:ascii="Bookman Old Style" w:hAnsi="Bookman Old Style"/>
        </w:rPr>
        <w:t>A. Levi,</w:t>
      </w:r>
      <w:r w:rsidR="0058176E" w:rsidRPr="00CB37BD">
        <w:rPr>
          <w:rFonts w:ascii="Bookman Old Style" w:hAnsi="Bookman Old Style"/>
        </w:rPr>
        <w:t xml:space="preserve"> </w:t>
      </w:r>
      <w:r w:rsidRPr="00CB37BD">
        <w:rPr>
          <w:rFonts w:ascii="Bookman Old Style" w:hAnsi="Bookman Old Style"/>
        </w:rPr>
        <w:t xml:space="preserve">R. Maldonado (Chair), </w:t>
      </w:r>
      <w:r w:rsidR="004A0B0F">
        <w:rPr>
          <w:rFonts w:ascii="Bookman Old Style" w:hAnsi="Bookman Old Style"/>
        </w:rPr>
        <w:t xml:space="preserve">M. </w:t>
      </w:r>
      <w:proofErr w:type="spellStart"/>
      <w:r w:rsidR="004A0B0F">
        <w:rPr>
          <w:rFonts w:ascii="Bookman Old Style" w:hAnsi="Bookman Old Style"/>
        </w:rPr>
        <w:t>Richaud</w:t>
      </w:r>
      <w:proofErr w:type="spellEnd"/>
      <w:r w:rsidR="004A0B0F">
        <w:rPr>
          <w:rFonts w:ascii="Bookman Old Style" w:hAnsi="Bookman Old Style"/>
        </w:rPr>
        <w:t xml:space="preserve">, </w:t>
      </w:r>
      <w:r w:rsidR="008F0F42" w:rsidRPr="00CB37BD">
        <w:rPr>
          <w:rFonts w:ascii="Bookman Old Style" w:hAnsi="Bookman Old Style"/>
        </w:rPr>
        <w:t xml:space="preserve">D. </w:t>
      </w:r>
      <w:proofErr w:type="spellStart"/>
      <w:r w:rsidR="008F0F42" w:rsidRPr="00CB37BD">
        <w:rPr>
          <w:rFonts w:ascii="Bookman Old Style" w:hAnsi="Bookman Old Style"/>
        </w:rPr>
        <w:t>Nef</w:t>
      </w:r>
      <w:proofErr w:type="spellEnd"/>
      <w:r w:rsidR="008F0F42" w:rsidRPr="00CB37BD">
        <w:rPr>
          <w:rFonts w:ascii="Bookman Old Style" w:hAnsi="Bookman Old Style"/>
        </w:rPr>
        <w:t xml:space="preserve">, </w:t>
      </w:r>
      <w:r w:rsidRPr="00CB37BD">
        <w:rPr>
          <w:rFonts w:ascii="Bookman Old Style" w:hAnsi="Bookman Old Style"/>
        </w:rPr>
        <w:t xml:space="preserve">J. Parks, </w:t>
      </w:r>
      <w:r w:rsidR="00D53388">
        <w:rPr>
          <w:rFonts w:ascii="Bookman Old Style" w:hAnsi="Bookman Old Style"/>
        </w:rPr>
        <w:t>R. Pun</w:t>
      </w:r>
    </w:p>
    <w:p w14:paraId="549F8FF9" w14:textId="77777777" w:rsidR="003F0240" w:rsidRPr="00CB37BD" w:rsidRDefault="003F0240" w:rsidP="003F0240">
      <w:pPr>
        <w:ind w:left="1440" w:hanging="1440"/>
        <w:contextualSpacing/>
        <w:rPr>
          <w:rFonts w:ascii="Bookman Old Style" w:hAnsi="Bookman Old Style"/>
        </w:rPr>
      </w:pPr>
    </w:p>
    <w:p w14:paraId="549F8FFA" w14:textId="0A800BAA" w:rsidR="003F0240" w:rsidRDefault="003F0240" w:rsidP="00C745CE">
      <w:pPr>
        <w:contextualSpacing/>
        <w:rPr>
          <w:rFonts w:ascii="Bookman Old Style" w:hAnsi="Bookman Old Style"/>
        </w:rPr>
      </w:pPr>
      <w:r w:rsidRPr="00CB37BD">
        <w:rPr>
          <w:rFonts w:ascii="Bookman Old Style" w:hAnsi="Bookman Old Style"/>
        </w:rPr>
        <w:t xml:space="preserve">Excused: </w:t>
      </w:r>
      <w:r w:rsidRPr="00CB37BD">
        <w:rPr>
          <w:rFonts w:ascii="Bookman Old Style" w:hAnsi="Bookman Old Style"/>
        </w:rPr>
        <w:tab/>
      </w:r>
      <w:r w:rsidR="00D53388" w:rsidRPr="00CB37BD">
        <w:rPr>
          <w:rFonts w:ascii="Bookman Old Style" w:hAnsi="Bookman Old Style"/>
        </w:rPr>
        <w:t xml:space="preserve">J. </w:t>
      </w:r>
      <w:proofErr w:type="spellStart"/>
      <w:r w:rsidR="00D53388" w:rsidRPr="00CB37BD">
        <w:rPr>
          <w:rFonts w:ascii="Bookman Old Style" w:hAnsi="Bookman Old Style"/>
        </w:rPr>
        <w:t>Schmidtke</w:t>
      </w:r>
      <w:proofErr w:type="spellEnd"/>
    </w:p>
    <w:p w14:paraId="5A84574C" w14:textId="77777777" w:rsidR="004A0B0F" w:rsidRDefault="004A0B0F" w:rsidP="00C745CE">
      <w:pPr>
        <w:contextualSpacing/>
        <w:rPr>
          <w:rFonts w:ascii="Bookman Old Style" w:hAnsi="Bookman Old Style"/>
        </w:rPr>
      </w:pPr>
    </w:p>
    <w:p w14:paraId="549F9000" w14:textId="74DCB7CF" w:rsidR="003F0240" w:rsidRPr="00CB37BD" w:rsidRDefault="009967D1" w:rsidP="00C745CE">
      <w:pPr>
        <w:contextualSpacing/>
        <w:rPr>
          <w:rFonts w:ascii="Bookman Old Style" w:hAnsi="Bookman Old Style"/>
        </w:rPr>
      </w:pPr>
      <w:r w:rsidRPr="00CB37BD">
        <w:rPr>
          <w:rFonts w:ascii="Bookman Old Style" w:hAnsi="Bookman Old Style"/>
        </w:rPr>
        <w:t>Called to order 3:</w:t>
      </w:r>
      <w:r w:rsidR="00F07B03">
        <w:rPr>
          <w:rFonts w:ascii="Bookman Old Style" w:hAnsi="Bookman Old Style"/>
        </w:rPr>
        <w:t>35</w:t>
      </w:r>
      <w:r w:rsidR="003F0240" w:rsidRPr="00CB37BD">
        <w:rPr>
          <w:rFonts w:ascii="Bookman Old Style" w:hAnsi="Bookman Old Style"/>
        </w:rPr>
        <w:t xml:space="preserve"> pm </w:t>
      </w:r>
      <w:r w:rsidR="009D1FCB" w:rsidRPr="00CB37BD">
        <w:rPr>
          <w:rFonts w:ascii="Bookman Old Style" w:hAnsi="Bookman Old Style"/>
        </w:rPr>
        <w:t xml:space="preserve">in </w:t>
      </w:r>
      <w:r w:rsidR="00696663" w:rsidRPr="00CB37BD">
        <w:rPr>
          <w:rFonts w:ascii="Bookman Old Style" w:hAnsi="Bookman Old Style"/>
        </w:rPr>
        <w:t>Henry Madden Library</w:t>
      </w:r>
      <w:r w:rsidR="003F0240" w:rsidRPr="00CB37BD">
        <w:rPr>
          <w:rFonts w:ascii="Bookman Old Style" w:hAnsi="Bookman Old Style"/>
        </w:rPr>
        <w:t xml:space="preserve"> Room 1</w:t>
      </w:r>
      <w:r w:rsidR="00696663" w:rsidRPr="00CB37BD">
        <w:rPr>
          <w:rFonts w:ascii="Bookman Old Style" w:hAnsi="Bookman Old Style"/>
        </w:rPr>
        <w:t>222</w:t>
      </w:r>
    </w:p>
    <w:p w14:paraId="549F9001" w14:textId="77777777" w:rsidR="003F0240" w:rsidRPr="00CB37BD" w:rsidRDefault="003F0240" w:rsidP="003F0240">
      <w:pPr>
        <w:ind w:left="720"/>
        <w:rPr>
          <w:rFonts w:ascii="Bookman Old Style" w:hAnsi="Bookman Old Style"/>
        </w:rPr>
      </w:pPr>
    </w:p>
    <w:p w14:paraId="549F9002" w14:textId="77777777" w:rsidR="003F0240" w:rsidRPr="00CB37BD" w:rsidRDefault="003F0240" w:rsidP="003F0240">
      <w:pPr>
        <w:pStyle w:val="ListParagraph"/>
        <w:numPr>
          <w:ilvl w:val="0"/>
          <w:numId w:val="1"/>
        </w:numPr>
        <w:ind w:left="720" w:hanging="720"/>
        <w:rPr>
          <w:rFonts w:ascii="Bookman Old Style" w:hAnsi="Bookman Old Style"/>
        </w:rPr>
      </w:pPr>
      <w:r w:rsidRPr="00CB37BD">
        <w:rPr>
          <w:rFonts w:ascii="Bookman Old Style" w:hAnsi="Bookman Old Style"/>
        </w:rPr>
        <w:t>Agenda</w:t>
      </w:r>
    </w:p>
    <w:p w14:paraId="549F9003" w14:textId="77777777" w:rsidR="003F0240" w:rsidRPr="00CB37BD" w:rsidRDefault="003F0240" w:rsidP="003F0240">
      <w:pPr>
        <w:contextualSpacing/>
        <w:rPr>
          <w:rFonts w:ascii="Bookman Old Style" w:hAnsi="Bookman Old Style"/>
        </w:rPr>
      </w:pPr>
    </w:p>
    <w:p w14:paraId="549F9004" w14:textId="3341F601" w:rsidR="003F0240" w:rsidRDefault="003F0240" w:rsidP="00C745CE">
      <w:pPr>
        <w:ind w:left="720"/>
        <w:contextualSpacing/>
        <w:rPr>
          <w:rFonts w:ascii="Bookman Old Style" w:hAnsi="Bookman Old Style"/>
        </w:rPr>
      </w:pPr>
      <w:r w:rsidRPr="00CB37BD">
        <w:rPr>
          <w:rFonts w:ascii="Bookman Old Style" w:hAnsi="Bookman Old Style"/>
        </w:rPr>
        <w:t xml:space="preserve">MSC </w:t>
      </w:r>
      <w:r w:rsidR="00696663" w:rsidRPr="00CB37BD">
        <w:rPr>
          <w:rFonts w:ascii="Bookman Old Style" w:hAnsi="Bookman Old Style"/>
        </w:rPr>
        <w:t>to</w:t>
      </w:r>
      <w:r w:rsidR="00740D12" w:rsidRPr="00CB37BD">
        <w:rPr>
          <w:rFonts w:ascii="Bookman Old Style" w:hAnsi="Bookman Old Style"/>
        </w:rPr>
        <w:t xml:space="preserve"> </w:t>
      </w:r>
      <w:r w:rsidR="003F1CE3" w:rsidRPr="00CB37BD">
        <w:rPr>
          <w:rFonts w:ascii="Bookman Old Style" w:hAnsi="Bookman Old Style"/>
        </w:rPr>
        <w:t xml:space="preserve">approve the agenda for </w:t>
      </w:r>
      <w:r w:rsidR="00D53388">
        <w:rPr>
          <w:rFonts w:ascii="Bookman Old Style" w:hAnsi="Bookman Old Style"/>
        </w:rPr>
        <w:t>1 Feb 2017</w:t>
      </w:r>
      <w:r w:rsidRPr="00CB37BD">
        <w:rPr>
          <w:rFonts w:ascii="Bookman Old Style" w:hAnsi="Bookman Old Style"/>
        </w:rPr>
        <w:t>.</w:t>
      </w:r>
    </w:p>
    <w:p w14:paraId="11CED57A" w14:textId="77777777" w:rsidR="005768E2" w:rsidRDefault="005768E2" w:rsidP="005768E2">
      <w:pPr>
        <w:contextualSpacing/>
        <w:rPr>
          <w:rFonts w:ascii="Bookman Old Style" w:hAnsi="Bookman Old Style"/>
        </w:rPr>
      </w:pPr>
    </w:p>
    <w:p w14:paraId="63A51D41" w14:textId="77777777" w:rsidR="005768E2" w:rsidRDefault="005768E2" w:rsidP="005768E2">
      <w:pPr>
        <w:pStyle w:val="ListParagraph"/>
        <w:numPr>
          <w:ilvl w:val="0"/>
          <w:numId w:val="1"/>
        </w:numPr>
        <w:ind w:left="720" w:hanging="720"/>
        <w:rPr>
          <w:rFonts w:ascii="Bookman Old Style" w:hAnsi="Bookman Old Style"/>
        </w:rPr>
      </w:pPr>
      <w:r>
        <w:rPr>
          <w:rFonts w:ascii="Bookman Old Style" w:hAnsi="Bookman Old Style"/>
        </w:rPr>
        <w:t>Minutes</w:t>
      </w:r>
    </w:p>
    <w:p w14:paraId="1DDAD48F" w14:textId="77777777" w:rsidR="005768E2" w:rsidRDefault="005768E2" w:rsidP="005768E2">
      <w:pPr>
        <w:pStyle w:val="ListParagraph"/>
        <w:rPr>
          <w:rFonts w:ascii="Bookman Old Style" w:hAnsi="Bookman Old Style"/>
        </w:rPr>
      </w:pPr>
    </w:p>
    <w:p w14:paraId="29025427" w14:textId="74BAB419" w:rsidR="005768E2" w:rsidRDefault="005768E2" w:rsidP="005768E2">
      <w:pPr>
        <w:pStyle w:val="ListParagraph"/>
        <w:rPr>
          <w:rFonts w:ascii="Bookman Old Style" w:hAnsi="Bookman Old Style"/>
        </w:rPr>
      </w:pPr>
      <w:r>
        <w:rPr>
          <w:rFonts w:ascii="Bookman Old Style" w:hAnsi="Bookman Old Style"/>
        </w:rPr>
        <w:t xml:space="preserve">MSC to approve the Minutes of </w:t>
      </w:r>
      <w:r w:rsidR="00D53388">
        <w:rPr>
          <w:rFonts w:ascii="Bookman Old Style" w:hAnsi="Bookman Old Style"/>
        </w:rPr>
        <w:t>30</w:t>
      </w:r>
      <w:r w:rsidR="003A4D1B">
        <w:rPr>
          <w:rFonts w:ascii="Bookman Old Style" w:hAnsi="Bookman Old Style"/>
        </w:rPr>
        <w:t xml:space="preserve"> </w:t>
      </w:r>
      <w:r w:rsidR="00A00463">
        <w:rPr>
          <w:rFonts w:ascii="Bookman Old Style" w:hAnsi="Bookman Old Style"/>
        </w:rPr>
        <w:t>Nov 2</w:t>
      </w:r>
      <w:r>
        <w:rPr>
          <w:rFonts w:ascii="Bookman Old Style" w:hAnsi="Bookman Old Style"/>
        </w:rPr>
        <w:t>016</w:t>
      </w:r>
      <w:r w:rsidR="00F07B03">
        <w:rPr>
          <w:rFonts w:ascii="Bookman Old Style" w:hAnsi="Bookman Old Style"/>
        </w:rPr>
        <w:t xml:space="preserve"> as amended</w:t>
      </w:r>
    </w:p>
    <w:p w14:paraId="4C9B89AD" w14:textId="77777777" w:rsidR="00A00463" w:rsidRDefault="00A00463" w:rsidP="005768E2">
      <w:pPr>
        <w:pStyle w:val="ListParagraph"/>
        <w:rPr>
          <w:rFonts w:ascii="Bookman Old Style" w:hAnsi="Bookman Old Style"/>
        </w:rPr>
      </w:pPr>
    </w:p>
    <w:p w14:paraId="549F9009" w14:textId="77777777" w:rsidR="009374EA" w:rsidRDefault="003F0240" w:rsidP="009374EA">
      <w:pPr>
        <w:pStyle w:val="ListParagraph"/>
        <w:numPr>
          <w:ilvl w:val="0"/>
          <w:numId w:val="1"/>
        </w:numPr>
        <w:ind w:left="720" w:hanging="720"/>
        <w:rPr>
          <w:rFonts w:ascii="Bookman Old Style" w:hAnsi="Bookman Old Style"/>
        </w:rPr>
      </w:pPr>
      <w:r w:rsidRPr="00CB37BD">
        <w:rPr>
          <w:rFonts w:ascii="Bookman Old Style" w:hAnsi="Bookman Old Style"/>
        </w:rPr>
        <w:t>Co</w:t>
      </w:r>
      <w:r w:rsidR="009374EA" w:rsidRPr="00CB37BD">
        <w:rPr>
          <w:rFonts w:ascii="Bookman Old Style" w:hAnsi="Bookman Old Style"/>
        </w:rPr>
        <w:t>mmunications and Announcements</w:t>
      </w:r>
    </w:p>
    <w:p w14:paraId="7E09D761" w14:textId="5C230C2C" w:rsidR="00A00463" w:rsidRDefault="00A00463" w:rsidP="003A4D1B"/>
    <w:p w14:paraId="0E858AE3" w14:textId="202552C8" w:rsidR="00A2715B" w:rsidRDefault="00A2715B" w:rsidP="00C40657">
      <w:pPr>
        <w:pStyle w:val="ListParagraph"/>
        <w:numPr>
          <w:ilvl w:val="0"/>
          <w:numId w:val="18"/>
        </w:numPr>
        <w:rPr>
          <w:rFonts w:ascii="Bookman Old Style" w:hAnsi="Bookman Old Style"/>
        </w:rPr>
      </w:pPr>
      <w:r>
        <w:rPr>
          <w:rFonts w:ascii="Bookman Old Style" w:hAnsi="Bookman Old Style"/>
        </w:rPr>
        <w:t>R. Maldonado welcomed our new student member, Conrad Kimball.</w:t>
      </w:r>
    </w:p>
    <w:p w14:paraId="5A0A5248" w14:textId="77777777" w:rsidR="00A2715B" w:rsidRDefault="00A2715B" w:rsidP="00A2715B">
      <w:pPr>
        <w:pStyle w:val="ListParagraph"/>
        <w:ind w:left="1080"/>
        <w:rPr>
          <w:rFonts w:ascii="Bookman Old Style" w:hAnsi="Bookman Old Style"/>
        </w:rPr>
      </w:pPr>
    </w:p>
    <w:p w14:paraId="6A83C4D5" w14:textId="0F5B642A" w:rsidR="00A00463" w:rsidRPr="00C40657" w:rsidRDefault="00A00463" w:rsidP="00C40657">
      <w:pPr>
        <w:pStyle w:val="ListParagraph"/>
        <w:numPr>
          <w:ilvl w:val="0"/>
          <w:numId w:val="18"/>
        </w:numPr>
        <w:rPr>
          <w:rFonts w:ascii="Bookman Old Style" w:hAnsi="Bookman Old Style"/>
        </w:rPr>
      </w:pPr>
      <w:r w:rsidRPr="00C40657">
        <w:rPr>
          <w:rFonts w:ascii="Bookman Old Style" w:hAnsi="Bookman Old Style"/>
        </w:rPr>
        <w:t xml:space="preserve">D. </w:t>
      </w:r>
      <w:proofErr w:type="spellStart"/>
      <w:r w:rsidRPr="00C40657">
        <w:rPr>
          <w:rFonts w:ascii="Bookman Old Style" w:hAnsi="Bookman Old Style"/>
        </w:rPr>
        <w:t>Nef</w:t>
      </w:r>
      <w:proofErr w:type="spellEnd"/>
      <w:r w:rsidRPr="00C40657">
        <w:rPr>
          <w:rFonts w:ascii="Bookman Old Style" w:hAnsi="Bookman Old Style"/>
        </w:rPr>
        <w:t xml:space="preserve"> reported </w:t>
      </w:r>
      <w:r w:rsidR="00F07B03" w:rsidRPr="00C40657">
        <w:rPr>
          <w:rFonts w:ascii="Bookman Old Style" w:hAnsi="Bookman Old Style"/>
        </w:rPr>
        <w:t>that the Chancellor’s Office is concerned to assess the effectiveness of the</w:t>
      </w:r>
      <w:r w:rsidRPr="00C40657">
        <w:rPr>
          <w:rFonts w:ascii="Bookman Old Style" w:hAnsi="Bookman Old Style"/>
        </w:rPr>
        <w:t xml:space="preserve"> $2,050,000 </w:t>
      </w:r>
      <w:r w:rsidR="00F07B03" w:rsidRPr="00C40657">
        <w:rPr>
          <w:rFonts w:ascii="Bookman Old Style" w:hAnsi="Bookman Old Style"/>
        </w:rPr>
        <w:t>Student Success money distributed this academic year.  They want a report on how we have used it and what its effect is anticipated to be.  We have current 2 and 4 year graduation rates.  By Feb 24, we will have to estimate the effect of the money</w:t>
      </w:r>
      <w:r w:rsidR="00A2715B">
        <w:rPr>
          <w:rFonts w:ascii="Bookman Old Style" w:hAnsi="Bookman Old Style"/>
        </w:rPr>
        <w:t xml:space="preserve"> on 2018 and 2020 graduation</w:t>
      </w:r>
      <w:r w:rsidR="00F07B03" w:rsidRPr="00C40657">
        <w:rPr>
          <w:rFonts w:ascii="Bookman Old Style" w:hAnsi="Bookman Old Style"/>
        </w:rPr>
        <w:t>.  This w</w:t>
      </w:r>
      <w:r w:rsidR="00A2715B">
        <w:rPr>
          <w:rFonts w:ascii="Bookman Old Style" w:hAnsi="Bookman Old Style"/>
        </w:rPr>
        <w:t xml:space="preserve">ill forecast </w:t>
      </w:r>
      <w:proofErr w:type="gramStart"/>
      <w:r w:rsidR="00A2715B">
        <w:rPr>
          <w:rFonts w:ascii="Bookman Old Style" w:hAnsi="Bookman Old Style"/>
        </w:rPr>
        <w:t>progressively</w:t>
      </w:r>
      <w:proofErr w:type="gramEnd"/>
      <w:r w:rsidR="00A2715B">
        <w:rPr>
          <w:rFonts w:ascii="Bookman Old Style" w:hAnsi="Bookman Old Style"/>
        </w:rPr>
        <w:t xml:space="preserve"> through to </w:t>
      </w:r>
      <w:r w:rsidR="008C0B65">
        <w:rPr>
          <w:rFonts w:ascii="Bookman Old Style" w:hAnsi="Bookman Old Style"/>
        </w:rPr>
        <w:t>2025.  By mid-</w:t>
      </w:r>
      <w:r w:rsidR="00F07B03" w:rsidRPr="00C40657">
        <w:rPr>
          <w:rFonts w:ascii="Bookman Old Style" w:hAnsi="Bookman Old Style"/>
        </w:rPr>
        <w:t xml:space="preserve">April, Colleges/Schools will have to establish their targets for 2 and 4 year graduation rates.  </w:t>
      </w:r>
      <w:r w:rsidR="008C0B65">
        <w:rPr>
          <w:rFonts w:ascii="Bookman Old Style" w:hAnsi="Bookman Old Style"/>
        </w:rPr>
        <w:br/>
      </w:r>
    </w:p>
    <w:p w14:paraId="4B3E408A" w14:textId="1A4769B3" w:rsidR="00A00463" w:rsidRDefault="00A2715B" w:rsidP="00A00463">
      <w:pPr>
        <w:pStyle w:val="ListParagraph"/>
        <w:numPr>
          <w:ilvl w:val="0"/>
          <w:numId w:val="18"/>
        </w:numPr>
        <w:rPr>
          <w:rFonts w:ascii="Bookman Old Style" w:hAnsi="Bookman Old Style"/>
        </w:rPr>
      </w:pPr>
      <w:r>
        <w:rPr>
          <w:rFonts w:ascii="Bookman Old Style" w:hAnsi="Bookman Old Style"/>
        </w:rPr>
        <w:t xml:space="preserve">The </w:t>
      </w:r>
      <w:r w:rsidR="00F07B03">
        <w:rPr>
          <w:rFonts w:ascii="Bookman Old Style" w:hAnsi="Bookman Old Style"/>
        </w:rPr>
        <w:t xml:space="preserve">Department of Finance will be visiting campus on Feb 26 as part of their evaluating all 23 campuses.  </w:t>
      </w:r>
      <w:r w:rsidR="00451DFD">
        <w:rPr>
          <w:rFonts w:ascii="Bookman Old Style" w:hAnsi="Bookman Old Style"/>
        </w:rPr>
        <w:t xml:space="preserve">  </w:t>
      </w:r>
      <w:r w:rsidR="008C0B65">
        <w:rPr>
          <w:rFonts w:ascii="Bookman Old Style" w:hAnsi="Bookman Old Style"/>
        </w:rPr>
        <w:br/>
      </w:r>
    </w:p>
    <w:p w14:paraId="699E7333" w14:textId="0713C345" w:rsidR="00451DFD" w:rsidRDefault="00F07B03" w:rsidP="00A00463">
      <w:pPr>
        <w:pStyle w:val="ListParagraph"/>
        <w:numPr>
          <w:ilvl w:val="0"/>
          <w:numId w:val="18"/>
        </w:numPr>
        <w:rPr>
          <w:rFonts w:ascii="Bookman Old Style" w:hAnsi="Bookman Old Style"/>
        </w:rPr>
      </w:pPr>
      <w:r>
        <w:rPr>
          <w:rFonts w:ascii="Bookman Old Style" w:hAnsi="Bookman Old Style"/>
        </w:rPr>
        <w:t xml:space="preserve">M. </w:t>
      </w:r>
      <w:proofErr w:type="spellStart"/>
      <w:r>
        <w:rPr>
          <w:rFonts w:ascii="Bookman Old Style" w:hAnsi="Bookman Old Style"/>
        </w:rPr>
        <w:t>Richaud</w:t>
      </w:r>
      <w:proofErr w:type="spellEnd"/>
      <w:r>
        <w:rPr>
          <w:rFonts w:ascii="Bookman Old Style" w:hAnsi="Bookman Old Style"/>
        </w:rPr>
        <w:t xml:space="preserve"> asked a question on RSCA.  In the past, the Provost’s office has contributed $800,000 out of </w:t>
      </w:r>
      <w:proofErr w:type="spellStart"/>
      <w:r>
        <w:rPr>
          <w:rFonts w:ascii="Bookman Old Style" w:hAnsi="Bookman Old Style"/>
        </w:rPr>
        <w:t>carryforward</w:t>
      </w:r>
      <w:proofErr w:type="spellEnd"/>
      <w:r>
        <w:rPr>
          <w:rFonts w:ascii="Bookman Old Style" w:hAnsi="Bookman Old Style"/>
        </w:rPr>
        <w:t xml:space="preserve">.  There is no anticipated </w:t>
      </w:r>
      <w:proofErr w:type="spellStart"/>
      <w:r>
        <w:rPr>
          <w:rFonts w:ascii="Bookman Old Style" w:hAnsi="Bookman Old Style"/>
        </w:rPr>
        <w:t>carryforward</w:t>
      </w:r>
      <w:proofErr w:type="spellEnd"/>
      <w:r>
        <w:rPr>
          <w:rFonts w:ascii="Bookman Old Style" w:hAnsi="Bookman Old Style"/>
        </w:rPr>
        <w:t xml:space="preserve">.  The President has committed funds pending any actual </w:t>
      </w:r>
      <w:proofErr w:type="spellStart"/>
      <w:r>
        <w:rPr>
          <w:rFonts w:ascii="Bookman Old Style" w:hAnsi="Bookman Old Style"/>
        </w:rPr>
        <w:t>carryforward</w:t>
      </w:r>
      <w:proofErr w:type="spellEnd"/>
      <w:r>
        <w:rPr>
          <w:rFonts w:ascii="Bookman Old Style" w:hAnsi="Bookman Old Style"/>
        </w:rPr>
        <w:t xml:space="preserve">.  If there is such </w:t>
      </w:r>
      <w:proofErr w:type="spellStart"/>
      <w:r>
        <w:rPr>
          <w:rFonts w:ascii="Bookman Old Style" w:hAnsi="Bookman Old Style"/>
        </w:rPr>
        <w:t>carryforward</w:t>
      </w:r>
      <w:proofErr w:type="spellEnd"/>
      <w:r>
        <w:rPr>
          <w:rFonts w:ascii="Bookman Old Style" w:hAnsi="Bookman Old Style"/>
        </w:rPr>
        <w:t>, it will go toward the $800,000 and the President will make up the difference.</w:t>
      </w:r>
      <w:r w:rsidR="008C0B65">
        <w:rPr>
          <w:rFonts w:ascii="Bookman Old Style" w:hAnsi="Bookman Old Style"/>
        </w:rPr>
        <w:br/>
      </w:r>
    </w:p>
    <w:p w14:paraId="0F84A204" w14:textId="23EF8535" w:rsidR="00451DFD" w:rsidRDefault="00F07B03" w:rsidP="00A00463">
      <w:pPr>
        <w:pStyle w:val="ListParagraph"/>
        <w:numPr>
          <w:ilvl w:val="0"/>
          <w:numId w:val="18"/>
        </w:numPr>
        <w:rPr>
          <w:rFonts w:ascii="Bookman Old Style" w:hAnsi="Bookman Old Style"/>
        </w:rPr>
      </w:pPr>
      <w:r>
        <w:rPr>
          <w:rFonts w:ascii="Bookman Old Style" w:hAnsi="Bookman Old Style"/>
        </w:rPr>
        <w:lastRenderedPageBreak/>
        <w:t>D</w:t>
      </w:r>
      <w:r w:rsidR="00C40657">
        <w:rPr>
          <w:rFonts w:ascii="Bookman Old Style" w:hAnsi="Bookman Old Style"/>
        </w:rPr>
        <w:t>.</w:t>
      </w:r>
      <w:r>
        <w:rPr>
          <w:rFonts w:ascii="Bookman Old Style" w:hAnsi="Bookman Old Style"/>
        </w:rPr>
        <w:t xml:space="preserve"> </w:t>
      </w:r>
      <w:proofErr w:type="spellStart"/>
      <w:r>
        <w:rPr>
          <w:rFonts w:ascii="Bookman Old Style" w:hAnsi="Bookman Old Style"/>
        </w:rPr>
        <w:t>Nef</w:t>
      </w:r>
      <w:proofErr w:type="spellEnd"/>
      <w:r>
        <w:rPr>
          <w:rFonts w:ascii="Bookman Old Style" w:hAnsi="Bookman Old Style"/>
        </w:rPr>
        <w:t xml:space="preserve"> reported on The Trustees exploring a possible 5% tuition </w:t>
      </w:r>
      <w:bookmarkStart w:id="0" w:name="_GoBack"/>
      <w:bookmarkEnd w:id="0"/>
      <w:r>
        <w:rPr>
          <w:rFonts w:ascii="Bookman Old Style" w:hAnsi="Bookman Old Style"/>
        </w:rPr>
        <w:t xml:space="preserve">increase.  Without </w:t>
      </w:r>
      <w:r w:rsidR="00A2715B">
        <w:rPr>
          <w:rFonts w:ascii="Bookman Old Style" w:hAnsi="Bookman Old Style"/>
        </w:rPr>
        <w:t xml:space="preserve">additional </w:t>
      </w:r>
      <w:r>
        <w:rPr>
          <w:rFonts w:ascii="Bookman Old Style" w:hAnsi="Bookman Old Style"/>
        </w:rPr>
        <w:t xml:space="preserve">legislative or tuition funding, meeting compensation </w:t>
      </w:r>
      <w:r w:rsidR="00A2715B">
        <w:rPr>
          <w:rFonts w:ascii="Bookman Old Style" w:hAnsi="Bookman Old Style"/>
        </w:rPr>
        <w:t xml:space="preserve">increases </w:t>
      </w:r>
      <w:r>
        <w:rPr>
          <w:rFonts w:ascii="Bookman Old Style" w:hAnsi="Bookman Old Style"/>
        </w:rPr>
        <w:t xml:space="preserve">will be a challenge.  D. </w:t>
      </w:r>
      <w:proofErr w:type="spellStart"/>
      <w:r>
        <w:rPr>
          <w:rFonts w:ascii="Bookman Old Style" w:hAnsi="Bookman Old Style"/>
        </w:rPr>
        <w:t>Nef</w:t>
      </w:r>
      <w:proofErr w:type="spellEnd"/>
      <w:r>
        <w:rPr>
          <w:rFonts w:ascii="Bookman Old Style" w:hAnsi="Bookman Old Style"/>
        </w:rPr>
        <w:t xml:space="preserve"> will bring some of the benefits component costs and projections</w:t>
      </w:r>
      <w:r w:rsidR="00A2715B">
        <w:rPr>
          <w:rFonts w:ascii="Bookman Old Style" w:hAnsi="Bookman Old Style"/>
        </w:rPr>
        <w:t xml:space="preserve"> to a future meeting</w:t>
      </w:r>
      <w:r>
        <w:rPr>
          <w:rFonts w:ascii="Bookman Old Style" w:hAnsi="Bookman Old Style"/>
        </w:rPr>
        <w:t xml:space="preserve">.  </w:t>
      </w:r>
      <w:r w:rsidR="008C0B65">
        <w:rPr>
          <w:rFonts w:ascii="Bookman Old Style" w:hAnsi="Bookman Old Style"/>
        </w:rPr>
        <w:br/>
      </w:r>
    </w:p>
    <w:p w14:paraId="4E155E35" w14:textId="6D0BAFB8" w:rsidR="00C40657" w:rsidRDefault="00C40657" w:rsidP="00A00463">
      <w:pPr>
        <w:pStyle w:val="ListParagraph"/>
        <w:numPr>
          <w:ilvl w:val="0"/>
          <w:numId w:val="18"/>
        </w:numPr>
        <w:rPr>
          <w:rFonts w:ascii="Bookman Old Style" w:hAnsi="Bookman Old Style"/>
        </w:rPr>
      </w:pPr>
      <w:r>
        <w:rPr>
          <w:rFonts w:ascii="Bookman Old Style" w:hAnsi="Bookman Old Style"/>
        </w:rPr>
        <w:t xml:space="preserve">On the State’s and CSU’s commitment to tenure density, R. Maldonado and D. </w:t>
      </w:r>
      <w:proofErr w:type="spellStart"/>
      <w:r>
        <w:rPr>
          <w:rFonts w:ascii="Bookman Old Style" w:hAnsi="Bookman Old Style"/>
        </w:rPr>
        <w:t>Nef</w:t>
      </w:r>
      <w:proofErr w:type="spellEnd"/>
      <w:r>
        <w:rPr>
          <w:rFonts w:ascii="Bookman Old Style" w:hAnsi="Bookman Old Style"/>
        </w:rPr>
        <w:t xml:space="preserve"> reported the President</w:t>
      </w:r>
      <w:r w:rsidR="00A2715B">
        <w:rPr>
          <w:rFonts w:ascii="Bookman Old Style" w:hAnsi="Bookman Old Style"/>
        </w:rPr>
        <w:t>’</w:t>
      </w:r>
      <w:r>
        <w:rPr>
          <w:rFonts w:ascii="Bookman Old Style" w:hAnsi="Bookman Old Style"/>
        </w:rPr>
        <w:t xml:space="preserve">s expressed commitment, but no extra money seems available.  D. </w:t>
      </w:r>
      <w:proofErr w:type="spellStart"/>
      <w:r>
        <w:rPr>
          <w:rFonts w:ascii="Bookman Old Style" w:hAnsi="Bookman Old Style"/>
        </w:rPr>
        <w:t>Nef</w:t>
      </w:r>
      <w:proofErr w:type="spellEnd"/>
      <w:r>
        <w:rPr>
          <w:rFonts w:ascii="Bookman Old Style" w:hAnsi="Bookman Old Style"/>
        </w:rPr>
        <w:t xml:space="preserve"> also shared data on the high percentage of first year students who were taught by part time faculty.  Of 216 First Year Courses (defined by at least ten or more first year students in the class, in 2015-16, 108 were taught 100% by part time faculty—that is, all sections of such classes were only taught by part time faculty.</w:t>
      </w:r>
      <w:r w:rsidR="008C0B65">
        <w:rPr>
          <w:rFonts w:ascii="Bookman Old Style" w:hAnsi="Bookman Old Style"/>
        </w:rPr>
        <w:br/>
      </w:r>
    </w:p>
    <w:p w14:paraId="192E754D" w14:textId="2DB2E357" w:rsidR="00F54DB6" w:rsidRDefault="00F54DB6" w:rsidP="00A00463">
      <w:pPr>
        <w:pStyle w:val="ListParagraph"/>
        <w:numPr>
          <w:ilvl w:val="0"/>
          <w:numId w:val="18"/>
        </w:numPr>
        <w:rPr>
          <w:rFonts w:ascii="Bookman Old Style" w:hAnsi="Bookman Old Style"/>
        </w:rPr>
      </w:pPr>
      <w:r>
        <w:rPr>
          <w:rFonts w:ascii="Bookman Old Style" w:hAnsi="Bookman Old Style"/>
        </w:rPr>
        <w:t xml:space="preserve">J. Cummins asked if there was follow-up on the sources for and extent of the transition costs for the Athletic Corporation.  R. Maldonado will follow up with D. </w:t>
      </w:r>
      <w:proofErr w:type="spellStart"/>
      <w:r>
        <w:rPr>
          <w:rFonts w:ascii="Bookman Old Style" w:hAnsi="Bookman Old Style"/>
        </w:rPr>
        <w:t>Astone</w:t>
      </w:r>
      <w:proofErr w:type="spellEnd"/>
      <w:r>
        <w:rPr>
          <w:rFonts w:ascii="Bookman Old Style" w:hAnsi="Bookman Old Style"/>
        </w:rPr>
        <w:t xml:space="preserve"> and report back to the committee.</w:t>
      </w:r>
      <w:r w:rsidR="008C0B65">
        <w:rPr>
          <w:rFonts w:ascii="Bookman Old Style" w:hAnsi="Bookman Old Style"/>
        </w:rPr>
        <w:br/>
      </w:r>
    </w:p>
    <w:p w14:paraId="6BC8B0F7" w14:textId="11797AD6" w:rsidR="00C40657" w:rsidRDefault="00C40657" w:rsidP="00A00463">
      <w:pPr>
        <w:pStyle w:val="ListParagraph"/>
        <w:numPr>
          <w:ilvl w:val="0"/>
          <w:numId w:val="18"/>
        </w:numPr>
        <w:rPr>
          <w:rFonts w:ascii="Bookman Old Style" w:hAnsi="Bookman Old Style"/>
        </w:rPr>
      </w:pPr>
      <w:r>
        <w:rPr>
          <w:rFonts w:ascii="Bookman Old Style" w:hAnsi="Bookman Old Style"/>
        </w:rPr>
        <w:t xml:space="preserve">D. </w:t>
      </w:r>
      <w:proofErr w:type="spellStart"/>
      <w:r>
        <w:rPr>
          <w:rFonts w:ascii="Bookman Old Style" w:hAnsi="Bookman Old Style"/>
        </w:rPr>
        <w:t>Nef</w:t>
      </w:r>
      <w:proofErr w:type="spellEnd"/>
      <w:r>
        <w:rPr>
          <w:rFonts w:ascii="Bookman Old Style" w:hAnsi="Bookman Old Style"/>
        </w:rPr>
        <w:t xml:space="preserve"> also reported the discovery of an error in the Level B budget model </w:t>
      </w:r>
      <w:r w:rsidR="00A2715B">
        <w:rPr>
          <w:rFonts w:ascii="Bookman Old Style" w:hAnsi="Bookman Old Style"/>
        </w:rPr>
        <w:t xml:space="preserve">by the Associate Dean of the College of Science and Math </w:t>
      </w:r>
      <w:r>
        <w:rPr>
          <w:rFonts w:ascii="Bookman Old Style" w:hAnsi="Bookman Old Style"/>
        </w:rPr>
        <w:t xml:space="preserve">regarding the removal of WTU overages beyond 110%.  Somehow an additional $25,000 had been included (10% plus $25,000).  D. </w:t>
      </w:r>
      <w:proofErr w:type="spellStart"/>
      <w:r>
        <w:rPr>
          <w:rFonts w:ascii="Bookman Old Style" w:hAnsi="Bookman Old Style"/>
        </w:rPr>
        <w:t>Nef</w:t>
      </w:r>
      <w:proofErr w:type="spellEnd"/>
      <w:r>
        <w:rPr>
          <w:rFonts w:ascii="Bookman Old Style" w:hAnsi="Bookman Old Style"/>
        </w:rPr>
        <w:t xml:space="preserve"> has corrected the error by removing the $25,000 addition.</w:t>
      </w:r>
      <w:r w:rsidR="00F54DB6">
        <w:rPr>
          <w:rFonts w:ascii="Bookman Old Style" w:hAnsi="Bookman Old Style"/>
        </w:rPr>
        <w:br/>
      </w:r>
    </w:p>
    <w:p w14:paraId="24643AD4" w14:textId="4F021BC4" w:rsidR="00C40657" w:rsidRDefault="00C40657" w:rsidP="00C40657">
      <w:pPr>
        <w:pStyle w:val="ListParagraph"/>
        <w:numPr>
          <w:ilvl w:val="0"/>
          <w:numId w:val="1"/>
        </w:numPr>
        <w:rPr>
          <w:rFonts w:ascii="Bookman Old Style" w:hAnsi="Bookman Old Style"/>
        </w:rPr>
      </w:pPr>
      <w:r>
        <w:rPr>
          <w:rFonts w:ascii="Bookman Old Style" w:hAnsi="Bookman Old Style"/>
        </w:rPr>
        <w:t>Request by Senate for two members of UBC to serve on Task Force on Faculty Workload</w:t>
      </w:r>
      <w:r w:rsidR="00F54DB6">
        <w:rPr>
          <w:rFonts w:ascii="Bookman Old Style" w:hAnsi="Bookman Old Style"/>
        </w:rPr>
        <w:br/>
      </w:r>
    </w:p>
    <w:p w14:paraId="78057048" w14:textId="68542671" w:rsidR="00C40657" w:rsidRPr="008C0B65" w:rsidRDefault="00C40657" w:rsidP="008C0B65">
      <w:pPr>
        <w:ind w:left="360" w:firstLine="720"/>
        <w:rPr>
          <w:rFonts w:ascii="Bookman Old Style" w:hAnsi="Bookman Old Style"/>
        </w:rPr>
      </w:pPr>
      <w:r w:rsidRPr="008C0B65">
        <w:rPr>
          <w:rFonts w:ascii="Bookman Old Style" w:hAnsi="Bookman Old Style"/>
        </w:rPr>
        <w:t xml:space="preserve">MSC R. Maldonado and M. </w:t>
      </w:r>
      <w:proofErr w:type="spellStart"/>
      <w:r w:rsidRPr="008C0B65">
        <w:rPr>
          <w:rFonts w:ascii="Bookman Old Style" w:hAnsi="Bookman Old Style"/>
        </w:rPr>
        <w:t>Richaud</w:t>
      </w:r>
      <w:proofErr w:type="spellEnd"/>
      <w:r w:rsidRPr="008C0B65">
        <w:rPr>
          <w:rFonts w:ascii="Bookman Old Style" w:hAnsi="Bookman Old Style"/>
        </w:rPr>
        <w:t xml:space="preserve"> will so serve.</w:t>
      </w:r>
      <w:r w:rsidR="00F54DB6" w:rsidRPr="008C0B65">
        <w:rPr>
          <w:rFonts w:ascii="Bookman Old Style" w:hAnsi="Bookman Old Style"/>
        </w:rPr>
        <w:br/>
      </w:r>
    </w:p>
    <w:p w14:paraId="5AC64590" w14:textId="16B9086D" w:rsidR="00C40657" w:rsidRDefault="00C40657" w:rsidP="00C40657">
      <w:pPr>
        <w:pStyle w:val="ListParagraph"/>
        <w:numPr>
          <w:ilvl w:val="0"/>
          <w:numId w:val="1"/>
        </w:numPr>
        <w:rPr>
          <w:rFonts w:ascii="Bookman Old Style" w:hAnsi="Bookman Old Style"/>
        </w:rPr>
      </w:pPr>
      <w:r>
        <w:rPr>
          <w:rFonts w:ascii="Bookman Old Style" w:hAnsi="Bookman Old Style"/>
        </w:rPr>
        <w:t>C1 courses</w:t>
      </w:r>
      <w:r w:rsidR="00F54DB6">
        <w:rPr>
          <w:rFonts w:ascii="Bookman Old Style" w:hAnsi="Bookman Old Style"/>
        </w:rPr>
        <w:br/>
      </w:r>
    </w:p>
    <w:p w14:paraId="6757B3C3" w14:textId="4D68C3BC" w:rsidR="00563228" w:rsidRPr="00C40657" w:rsidRDefault="00C40657" w:rsidP="008C0B65">
      <w:pPr>
        <w:pStyle w:val="ListParagraph"/>
        <w:rPr>
          <w:rFonts w:ascii="Bookman Old Style" w:hAnsi="Bookman Old Style"/>
        </w:rPr>
      </w:pPr>
      <w:r>
        <w:rPr>
          <w:rFonts w:ascii="Bookman Old Style" w:hAnsi="Bookman Old Style"/>
        </w:rPr>
        <w:t xml:space="preserve">R. Maldonado shared the CSU definition of footnote 11, which is used to augment the WTUs for high enrolled classes.  It can only be used for 3 WTUs for courses with enrolment over 120.  The model allows more units, but footnote 11 cannot be used for those.  </w:t>
      </w:r>
      <w:r w:rsidR="005E7EC9">
        <w:rPr>
          <w:rFonts w:ascii="Bookman Old Style" w:hAnsi="Bookman Old Style"/>
        </w:rPr>
        <w:t xml:space="preserve">At 90, 150, 210 students the model assigns a premium.  </w:t>
      </w:r>
      <w:r>
        <w:rPr>
          <w:rFonts w:ascii="Bookman Old Style" w:hAnsi="Bookman Old Style"/>
        </w:rPr>
        <w:t>The deans can still use unreimbursed assigned time</w:t>
      </w:r>
      <w:r w:rsidR="005E7EC9">
        <w:rPr>
          <w:rFonts w:ascii="Bookman Old Style" w:hAnsi="Bookman Old Style"/>
        </w:rPr>
        <w:t xml:space="preserve"> to increase the total WTUs for a high enrolled class to 9 or 12, but not with footnote 11.  The second 3 WTUs (footnote 11) would capture the actual salary of the faculty.  The further 3 or 6 WTUs would capture the college average salary.</w:t>
      </w:r>
      <w:r w:rsidR="00563228" w:rsidRPr="00C40657">
        <w:rPr>
          <w:rFonts w:ascii="Bookman Old Style" w:hAnsi="Bookman Old Style"/>
        </w:rPr>
        <w:br/>
      </w:r>
    </w:p>
    <w:p w14:paraId="0FA9B490" w14:textId="14ED855F" w:rsidR="00451DFD" w:rsidRDefault="008C0B65" w:rsidP="00451DFD">
      <w:pPr>
        <w:rPr>
          <w:rFonts w:ascii="Bookman Old Style" w:hAnsi="Bookman Old Style"/>
        </w:rPr>
      </w:pPr>
      <w:r>
        <w:rPr>
          <w:rFonts w:ascii="Bookman Old Style" w:hAnsi="Bookman Old Style"/>
        </w:rPr>
        <w:t>Meeting adjourned 4:40pm.</w:t>
      </w:r>
    </w:p>
    <w:p w14:paraId="4725EC78" w14:textId="77777777" w:rsidR="008C0B65" w:rsidRDefault="008C0B65" w:rsidP="00451DFD">
      <w:pPr>
        <w:rPr>
          <w:rFonts w:ascii="Bookman Old Style" w:hAnsi="Bookman Old Style"/>
        </w:rPr>
      </w:pPr>
    </w:p>
    <w:p w14:paraId="3A604A1A" w14:textId="65D1AA63" w:rsidR="00CB37BD" w:rsidRPr="00CB37BD" w:rsidRDefault="003F1CE3" w:rsidP="00D53388">
      <w:pPr>
        <w:rPr>
          <w:rFonts w:ascii="Bookman Old Style" w:hAnsi="Bookman Old Style"/>
        </w:rPr>
      </w:pPr>
      <w:r w:rsidRPr="00CB37BD">
        <w:rPr>
          <w:rFonts w:ascii="Bookman Old Style" w:hAnsi="Bookman Old Style"/>
        </w:rPr>
        <w:t xml:space="preserve">Next meeting date: </w:t>
      </w:r>
      <w:r w:rsidR="00563228">
        <w:rPr>
          <w:rFonts w:ascii="Bookman Old Style" w:hAnsi="Bookman Old Style"/>
        </w:rPr>
        <w:t xml:space="preserve">Feb </w:t>
      </w:r>
      <w:r w:rsidR="00D53388">
        <w:rPr>
          <w:rFonts w:ascii="Bookman Old Style" w:hAnsi="Bookman Old Style"/>
        </w:rPr>
        <w:t>15</w:t>
      </w:r>
      <w:r w:rsidR="00563228">
        <w:rPr>
          <w:rFonts w:ascii="Bookman Old Style" w:hAnsi="Bookman Old Style"/>
        </w:rPr>
        <w:t>,</w:t>
      </w:r>
      <w:r w:rsidR="008F0F42" w:rsidRPr="00CB37BD">
        <w:rPr>
          <w:rFonts w:ascii="Bookman Old Style" w:hAnsi="Bookman Old Style"/>
        </w:rPr>
        <w:t xml:space="preserve"> 201</w:t>
      </w:r>
      <w:r w:rsidR="00563228">
        <w:rPr>
          <w:rFonts w:ascii="Bookman Old Style" w:hAnsi="Bookman Old Style"/>
        </w:rPr>
        <w:t>7, 3:30</w:t>
      </w:r>
      <w:r w:rsidR="00CB37BD">
        <w:rPr>
          <w:rFonts w:ascii="Bookman Old Style" w:hAnsi="Bookman Old Style"/>
        </w:rPr>
        <w:t>pm</w:t>
      </w:r>
      <w:r w:rsidR="00BD1DBF">
        <w:rPr>
          <w:rFonts w:ascii="Bookman Old Style" w:hAnsi="Bookman Old Style"/>
        </w:rPr>
        <w:t xml:space="preserve"> </w:t>
      </w:r>
    </w:p>
    <w:sectPr w:rsidR="00CB37BD" w:rsidRPr="00CB37BD" w:rsidSect="00A9667A">
      <w:headerReference w:type="default" r:id="rId8"/>
      <w:headerReference w:type="first" r:id="rId9"/>
      <w:pgSz w:w="12240" w:h="15840" w:code="1"/>
      <w:pgMar w:top="1440" w:right="1440" w:bottom="1152"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5947" w14:textId="77777777" w:rsidR="00771E65" w:rsidRDefault="00771E65" w:rsidP="00340A20">
      <w:r>
        <w:separator/>
      </w:r>
    </w:p>
  </w:endnote>
  <w:endnote w:type="continuationSeparator" w:id="0">
    <w:p w14:paraId="552B2CB9" w14:textId="77777777" w:rsidR="00771E65" w:rsidRDefault="00771E65"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3BD1" w14:textId="77777777" w:rsidR="00771E65" w:rsidRDefault="00771E65" w:rsidP="00340A20">
      <w:r>
        <w:separator/>
      </w:r>
    </w:p>
  </w:footnote>
  <w:footnote w:type="continuationSeparator" w:id="0">
    <w:p w14:paraId="36D6FC7B" w14:textId="77777777" w:rsidR="00771E65" w:rsidRDefault="00771E65"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035C141E" w14:textId="7E7C6EBA" w:rsidR="002D7311" w:rsidRDefault="002D7311" w:rsidP="00340A20">
    <w:pPr>
      <w:pStyle w:val="ListParagraph"/>
      <w:ind w:left="1080"/>
      <w:jc w:val="right"/>
      <w:rPr>
        <w:rFonts w:ascii="Bookman Old Style" w:hAnsi="Bookman Old Style"/>
      </w:rPr>
    </w:pPr>
    <w:r>
      <w:rPr>
        <w:rFonts w:ascii="Bookman Old Style" w:hAnsi="Bookman Old Style"/>
      </w:rPr>
      <w:t>February 1, 2017</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DD7D8A"/>
    <w:multiLevelType w:val="hybridMultilevel"/>
    <w:tmpl w:val="3E98C980"/>
    <w:lvl w:ilvl="0" w:tplc="CD28347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5">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3"/>
  </w:num>
  <w:num w:numId="2">
    <w:abstractNumId w:val="12"/>
  </w:num>
  <w:num w:numId="3">
    <w:abstractNumId w:val="14"/>
  </w:num>
  <w:num w:numId="4">
    <w:abstractNumId w:val="0"/>
  </w:num>
  <w:num w:numId="5">
    <w:abstractNumId w:val="1"/>
  </w:num>
  <w:num w:numId="6">
    <w:abstractNumId w:val="11"/>
  </w:num>
  <w:num w:numId="7">
    <w:abstractNumId w:val="2"/>
  </w:num>
  <w:num w:numId="8">
    <w:abstractNumId w:val="3"/>
  </w:num>
  <w:num w:numId="9">
    <w:abstractNumId w:val="15"/>
  </w:num>
  <w:num w:numId="10">
    <w:abstractNumId w:val="5"/>
  </w:num>
  <w:num w:numId="11">
    <w:abstractNumId w:val="7"/>
  </w:num>
  <w:num w:numId="12">
    <w:abstractNumId w:val="8"/>
  </w:num>
  <w:num w:numId="13">
    <w:abstractNumId w:val="10"/>
  </w:num>
  <w:num w:numId="14">
    <w:abstractNumId w:val="16"/>
  </w:num>
  <w:num w:numId="15">
    <w:abstractNumId w:val="6"/>
  </w:num>
  <w:num w:numId="16">
    <w:abstractNumId w:val="17"/>
  </w:num>
  <w:num w:numId="17">
    <w:abstractNumId w:val="4"/>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D9F350A-14CC-4BF7-8524-84E40DF6A23A}"/>
    <w:docVar w:name="dgnword-eventsink" w:val="279409576"/>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135C"/>
    <w:rsid w:val="0018263B"/>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3A56"/>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D6B46"/>
    <w:rsid w:val="002D7311"/>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512A"/>
    <w:rsid w:val="00356AD2"/>
    <w:rsid w:val="00357281"/>
    <w:rsid w:val="003578A9"/>
    <w:rsid w:val="00357BD3"/>
    <w:rsid w:val="003612EB"/>
    <w:rsid w:val="00362DE5"/>
    <w:rsid w:val="00364897"/>
    <w:rsid w:val="00366922"/>
    <w:rsid w:val="003708F5"/>
    <w:rsid w:val="003714AC"/>
    <w:rsid w:val="0037485C"/>
    <w:rsid w:val="0037553F"/>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4D1B"/>
    <w:rsid w:val="003A5D2B"/>
    <w:rsid w:val="003A692A"/>
    <w:rsid w:val="003A7233"/>
    <w:rsid w:val="003B1E02"/>
    <w:rsid w:val="003B38CA"/>
    <w:rsid w:val="003B3DFF"/>
    <w:rsid w:val="003B6A98"/>
    <w:rsid w:val="003B6D73"/>
    <w:rsid w:val="003B7840"/>
    <w:rsid w:val="003B7B1D"/>
    <w:rsid w:val="003C04FA"/>
    <w:rsid w:val="003C0865"/>
    <w:rsid w:val="003C26AB"/>
    <w:rsid w:val="003C2CB4"/>
    <w:rsid w:val="003C697A"/>
    <w:rsid w:val="003C7B0D"/>
    <w:rsid w:val="003C7BBD"/>
    <w:rsid w:val="003D08CB"/>
    <w:rsid w:val="003D15DA"/>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22EF"/>
    <w:rsid w:val="00413980"/>
    <w:rsid w:val="00415BF3"/>
    <w:rsid w:val="004201FE"/>
    <w:rsid w:val="00421841"/>
    <w:rsid w:val="00422231"/>
    <w:rsid w:val="00422301"/>
    <w:rsid w:val="00434B30"/>
    <w:rsid w:val="0043675D"/>
    <w:rsid w:val="00437B2B"/>
    <w:rsid w:val="00437C41"/>
    <w:rsid w:val="00440506"/>
    <w:rsid w:val="004417D0"/>
    <w:rsid w:val="00445B21"/>
    <w:rsid w:val="00446206"/>
    <w:rsid w:val="004464F6"/>
    <w:rsid w:val="00450174"/>
    <w:rsid w:val="004505FD"/>
    <w:rsid w:val="00451821"/>
    <w:rsid w:val="00451DFD"/>
    <w:rsid w:val="00451F02"/>
    <w:rsid w:val="00452658"/>
    <w:rsid w:val="00453B1D"/>
    <w:rsid w:val="00456991"/>
    <w:rsid w:val="00456AEC"/>
    <w:rsid w:val="0045708D"/>
    <w:rsid w:val="00457ED6"/>
    <w:rsid w:val="0046036D"/>
    <w:rsid w:val="00461DC9"/>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66A9"/>
    <w:rsid w:val="00486D34"/>
    <w:rsid w:val="0049002B"/>
    <w:rsid w:val="00492193"/>
    <w:rsid w:val="004926C1"/>
    <w:rsid w:val="00493CF8"/>
    <w:rsid w:val="004946FB"/>
    <w:rsid w:val="00494996"/>
    <w:rsid w:val="00494B7A"/>
    <w:rsid w:val="00495BD3"/>
    <w:rsid w:val="004969DC"/>
    <w:rsid w:val="00496B4F"/>
    <w:rsid w:val="004A0B0F"/>
    <w:rsid w:val="004A26F4"/>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58EA"/>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1591A"/>
    <w:rsid w:val="00523B0A"/>
    <w:rsid w:val="00523E56"/>
    <w:rsid w:val="00524069"/>
    <w:rsid w:val="0052442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228"/>
    <w:rsid w:val="00563E31"/>
    <w:rsid w:val="00565070"/>
    <w:rsid w:val="0056524E"/>
    <w:rsid w:val="00567101"/>
    <w:rsid w:val="00573BA9"/>
    <w:rsid w:val="005746F5"/>
    <w:rsid w:val="00576056"/>
    <w:rsid w:val="005768E2"/>
    <w:rsid w:val="00576D8A"/>
    <w:rsid w:val="00581036"/>
    <w:rsid w:val="005813A7"/>
    <w:rsid w:val="0058176E"/>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E7EC9"/>
    <w:rsid w:val="005F0C78"/>
    <w:rsid w:val="005F10A8"/>
    <w:rsid w:val="005F17BA"/>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42134"/>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4CD"/>
    <w:rsid w:val="00811B0B"/>
    <w:rsid w:val="00813779"/>
    <w:rsid w:val="00815266"/>
    <w:rsid w:val="008156D2"/>
    <w:rsid w:val="008158A8"/>
    <w:rsid w:val="00815AC9"/>
    <w:rsid w:val="00815F8F"/>
    <w:rsid w:val="00817C12"/>
    <w:rsid w:val="00821705"/>
    <w:rsid w:val="00821BCA"/>
    <w:rsid w:val="008227C2"/>
    <w:rsid w:val="00823D04"/>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57AD2"/>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0B65"/>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0F42"/>
    <w:rsid w:val="008F1306"/>
    <w:rsid w:val="008F226D"/>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0463"/>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2715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667A"/>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F21"/>
    <w:rsid w:val="00AD249F"/>
    <w:rsid w:val="00AE427D"/>
    <w:rsid w:val="00AE633D"/>
    <w:rsid w:val="00AE69EA"/>
    <w:rsid w:val="00AE6A6B"/>
    <w:rsid w:val="00AE6C44"/>
    <w:rsid w:val="00AE6E52"/>
    <w:rsid w:val="00AF0073"/>
    <w:rsid w:val="00AF0202"/>
    <w:rsid w:val="00AF0EFB"/>
    <w:rsid w:val="00AF3699"/>
    <w:rsid w:val="00AF4198"/>
    <w:rsid w:val="00AF55A7"/>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27AFD"/>
    <w:rsid w:val="00B30023"/>
    <w:rsid w:val="00B318FC"/>
    <w:rsid w:val="00B3552D"/>
    <w:rsid w:val="00B3645E"/>
    <w:rsid w:val="00B3752C"/>
    <w:rsid w:val="00B37964"/>
    <w:rsid w:val="00B37FCA"/>
    <w:rsid w:val="00B429F3"/>
    <w:rsid w:val="00B42D2C"/>
    <w:rsid w:val="00B43BD9"/>
    <w:rsid w:val="00B43E7F"/>
    <w:rsid w:val="00B457FA"/>
    <w:rsid w:val="00B45DBA"/>
    <w:rsid w:val="00B45E9A"/>
    <w:rsid w:val="00B465F8"/>
    <w:rsid w:val="00B46C16"/>
    <w:rsid w:val="00B47939"/>
    <w:rsid w:val="00B50520"/>
    <w:rsid w:val="00B57DD3"/>
    <w:rsid w:val="00B61301"/>
    <w:rsid w:val="00B61D3D"/>
    <w:rsid w:val="00B62741"/>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BF"/>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0657"/>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3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827"/>
    <w:rsid w:val="00D74FA9"/>
    <w:rsid w:val="00D7560F"/>
    <w:rsid w:val="00D75B0F"/>
    <w:rsid w:val="00D774A4"/>
    <w:rsid w:val="00D80787"/>
    <w:rsid w:val="00D8094D"/>
    <w:rsid w:val="00D80C34"/>
    <w:rsid w:val="00D80ECB"/>
    <w:rsid w:val="00D80FFF"/>
    <w:rsid w:val="00D815EE"/>
    <w:rsid w:val="00D81AF4"/>
    <w:rsid w:val="00D910C5"/>
    <w:rsid w:val="00D916F8"/>
    <w:rsid w:val="00D917D8"/>
    <w:rsid w:val="00D92208"/>
    <w:rsid w:val="00D937C6"/>
    <w:rsid w:val="00D93A70"/>
    <w:rsid w:val="00D95A12"/>
    <w:rsid w:val="00D97BEB"/>
    <w:rsid w:val="00DA05FC"/>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B03"/>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4DB6"/>
    <w:rsid w:val="00F55A44"/>
    <w:rsid w:val="00F574D4"/>
    <w:rsid w:val="00F624AB"/>
    <w:rsid w:val="00F66F50"/>
    <w:rsid w:val="00F6716C"/>
    <w:rsid w:val="00F674FD"/>
    <w:rsid w:val="00F7116A"/>
    <w:rsid w:val="00F754F3"/>
    <w:rsid w:val="00F76C51"/>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116E"/>
    <w:rsid w:val="00FA24D1"/>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49F8FF6"/>
  <w15:docId w15:val="{D06DA82F-9CD1-42D3-B441-26F2820D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346B-7121-4C08-868A-F243F201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2902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5</cp:revision>
  <cp:lastPrinted>2014-09-03T19:22:00Z</cp:lastPrinted>
  <dcterms:created xsi:type="dcterms:W3CDTF">2017-02-03T17:04:00Z</dcterms:created>
  <dcterms:modified xsi:type="dcterms:W3CDTF">2017-02-15T22:17:00Z</dcterms:modified>
</cp:coreProperties>
</file>