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5DA22" w14:textId="77777777" w:rsidR="003B2460" w:rsidRDefault="003B2460" w:rsidP="003D0E82">
      <w:pPr>
        <w:jc w:val="center"/>
        <w:rPr>
          <w:rFonts w:ascii="Times New Roman" w:hAnsi="Times New Roman" w:cs="Times New Roman"/>
          <w:b/>
          <w:sz w:val="24"/>
          <w:szCs w:val="24"/>
        </w:rPr>
      </w:pPr>
      <w:r>
        <w:rPr>
          <w:rFonts w:ascii="Times New Roman" w:hAnsi="Times New Roman" w:cs="Times New Roman"/>
          <w:b/>
          <w:sz w:val="24"/>
          <w:szCs w:val="24"/>
        </w:rPr>
        <w:t xml:space="preserve">Philosophy Department </w:t>
      </w:r>
    </w:p>
    <w:p w14:paraId="2D868A93" w14:textId="1590621C" w:rsidR="003D0E82" w:rsidRPr="003B2460" w:rsidRDefault="003B2460" w:rsidP="003B2460">
      <w:pPr>
        <w:jc w:val="center"/>
        <w:rPr>
          <w:rFonts w:ascii="Times New Roman" w:hAnsi="Times New Roman" w:cs="Times New Roman"/>
          <w:b/>
          <w:sz w:val="24"/>
          <w:szCs w:val="24"/>
        </w:rPr>
      </w:pPr>
      <w:r>
        <w:rPr>
          <w:rFonts w:ascii="Times New Roman" w:hAnsi="Times New Roman" w:cs="Times New Roman"/>
          <w:b/>
          <w:sz w:val="24"/>
          <w:szCs w:val="24"/>
        </w:rPr>
        <w:t>Major Assessment Report</w:t>
      </w:r>
    </w:p>
    <w:p w14:paraId="1D7EF276"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76ED0BB3" w14:textId="77777777" w:rsidTr="003D0E82">
        <w:tc>
          <w:tcPr>
            <w:tcW w:w="9350" w:type="dxa"/>
          </w:tcPr>
          <w:p w14:paraId="2A28502A" w14:textId="489F7D50"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learning outcome(</w:t>
            </w:r>
            <w:proofErr w:type="spellStart"/>
            <w:r w:rsidRPr="000A6347">
              <w:rPr>
                <w:rFonts w:ascii="Times New Roman" w:hAnsi="Times New Roman" w:cs="Times New Roman"/>
                <w:b/>
                <w:sz w:val="24"/>
                <w:szCs w:val="24"/>
              </w:rPr>
              <w:t>s</w:t>
            </w:r>
            <w:proofErr w:type="spellEnd"/>
            <w:r w:rsidRPr="000A6347">
              <w:rPr>
                <w:rFonts w:ascii="Times New Roman" w:hAnsi="Times New Roman" w:cs="Times New Roman"/>
                <w:b/>
                <w:sz w:val="24"/>
                <w:szCs w:val="24"/>
              </w:rPr>
              <w:t>) assess</w:t>
            </w:r>
            <w:r w:rsidR="003B2460">
              <w:rPr>
                <w:rFonts w:ascii="Times New Roman" w:hAnsi="Times New Roman" w:cs="Times New Roman"/>
                <w:b/>
                <w:sz w:val="24"/>
                <w:szCs w:val="24"/>
              </w:rPr>
              <w:t xml:space="preserve">ed </w:t>
            </w:r>
          </w:p>
          <w:p w14:paraId="6798370B" w14:textId="77777777" w:rsidR="003D0E82" w:rsidRPr="00951F58" w:rsidRDefault="003D0E82" w:rsidP="003D0E82">
            <w:pPr>
              <w:pStyle w:val="ListParagraph"/>
              <w:rPr>
                <w:rFonts w:ascii="Times New Roman" w:hAnsi="Times New Roman" w:cs="Times New Roman"/>
                <w:b/>
                <w:sz w:val="24"/>
                <w:szCs w:val="24"/>
              </w:rPr>
            </w:pPr>
          </w:p>
          <w:p w14:paraId="55848E64" w14:textId="74E76D6B" w:rsidR="003D0E82" w:rsidRPr="003B2460" w:rsidRDefault="003B2460" w:rsidP="003D0E82">
            <w:pPr>
              <w:rPr>
                <w:rFonts w:ascii="Times New Roman" w:hAnsi="Times New Roman" w:cs="Times New Roman"/>
                <w:sz w:val="24"/>
                <w:szCs w:val="24"/>
              </w:rPr>
            </w:pPr>
            <w:r w:rsidRPr="003B2460">
              <w:rPr>
                <w:rFonts w:ascii="Times New Roman" w:hAnsi="Times New Roman" w:cs="Times New Roman"/>
                <w:sz w:val="24"/>
                <w:szCs w:val="24"/>
              </w:rPr>
              <w:t xml:space="preserve">We did 4 assessment activities that included major classes, covering </w:t>
            </w:r>
            <w:r w:rsidRPr="003B2460">
              <w:rPr>
                <w:rFonts w:ascii="Times New Roman" w:hAnsi="Times New Roman" w:cs="Times New Roman"/>
                <w:b/>
                <w:sz w:val="24"/>
                <w:szCs w:val="24"/>
              </w:rPr>
              <w:t xml:space="preserve">all four </w:t>
            </w:r>
            <w:r w:rsidRPr="003B2460">
              <w:rPr>
                <w:rFonts w:ascii="Times New Roman" w:hAnsi="Times New Roman" w:cs="Times New Roman"/>
                <w:sz w:val="24"/>
                <w:szCs w:val="24"/>
              </w:rPr>
              <w:t xml:space="preserve">general SLOs. </w:t>
            </w:r>
          </w:p>
          <w:p w14:paraId="6D5D8500" w14:textId="15A83DBB" w:rsidR="003B2460" w:rsidRPr="003B2460" w:rsidRDefault="003B2460" w:rsidP="003B2460">
            <w:pPr>
              <w:pStyle w:val="ListParagraph"/>
              <w:numPr>
                <w:ilvl w:val="0"/>
                <w:numId w:val="6"/>
              </w:numPr>
              <w:rPr>
                <w:rFonts w:ascii="Times New Roman" w:hAnsi="Times New Roman" w:cs="Times New Roman"/>
                <w:sz w:val="24"/>
                <w:szCs w:val="24"/>
              </w:rPr>
            </w:pPr>
            <w:r w:rsidRPr="003B2460">
              <w:rPr>
                <w:rFonts w:ascii="Times New Roman" w:hAnsi="Times New Roman" w:cs="Times New Roman"/>
                <w:sz w:val="24"/>
                <w:szCs w:val="24"/>
              </w:rPr>
              <w:t xml:space="preserve">PHIL 20 </w:t>
            </w:r>
            <w:r>
              <w:rPr>
                <w:rFonts w:ascii="Times New Roman" w:hAnsi="Times New Roman" w:cs="Times New Roman"/>
                <w:sz w:val="24"/>
                <w:szCs w:val="24"/>
              </w:rPr>
              <w:t xml:space="preserve">                 LO1, hist</w:t>
            </w:r>
            <w:bookmarkStart w:id="0" w:name="_GoBack"/>
            <w:bookmarkEnd w:id="0"/>
            <w:r>
              <w:rPr>
                <w:rFonts w:ascii="Times New Roman" w:hAnsi="Times New Roman" w:cs="Times New Roman"/>
                <w:sz w:val="24"/>
                <w:szCs w:val="24"/>
              </w:rPr>
              <w:t xml:space="preserve">ory of philosophy&amp; LO2, logical argumentation </w:t>
            </w:r>
          </w:p>
          <w:p w14:paraId="2A0EAB6E" w14:textId="5D224580" w:rsidR="003B2460" w:rsidRPr="003B2460" w:rsidRDefault="003B2460" w:rsidP="003B2460">
            <w:pPr>
              <w:pStyle w:val="ListParagraph"/>
              <w:numPr>
                <w:ilvl w:val="0"/>
                <w:numId w:val="6"/>
              </w:numPr>
              <w:rPr>
                <w:rFonts w:ascii="Times New Roman" w:hAnsi="Times New Roman" w:cs="Times New Roman"/>
                <w:sz w:val="24"/>
                <w:szCs w:val="24"/>
              </w:rPr>
            </w:pPr>
            <w:r w:rsidRPr="003B2460">
              <w:rPr>
                <w:rFonts w:ascii="Times New Roman" w:hAnsi="Times New Roman" w:cs="Times New Roman"/>
                <w:sz w:val="24"/>
                <w:szCs w:val="24"/>
              </w:rPr>
              <w:t>PHIL 170T</w:t>
            </w:r>
            <w:r>
              <w:rPr>
                <w:rFonts w:ascii="Times New Roman" w:hAnsi="Times New Roman" w:cs="Times New Roman"/>
                <w:sz w:val="24"/>
                <w:szCs w:val="24"/>
              </w:rPr>
              <w:t xml:space="preserve">              LO2 logic arg., LO3 critical thinking, LO4 value diversity &amp; tolerance</w:t>
            </w:r>
          </w:p>
          <w:p w14:paraId="3AED53E9" w14:textId="7254F4FD" w:rsidR="003B2460" w:rsidRPr="003B2460" w:rsidRDefault="003B2460" w:rsidP="003B2460">
            <w:pPr>
              <w:pStyle w:val="ListParagraph"/>
              <w:numPr>
                <w:ilvl w:val="0"/>
                <w:numId w:val="6"/>
              </w:numPr>
              <w:rPr>
                <w:rFonts w:ascii="Times New Roman" w:hAnsi="Times New Roman" w:cs="Times New Roman"/>
                <w:sz w:val="24"/>
                <w:szCs w:val="24"/>
              </w:rPr>
            </w:pPr>
            <w:r w:rsidRPr="003B2460">
              <w:rPr>
                <w:rFonts w:ascii="Times New Roman" w:hAnsi="Times New Roman" w:cs="Times New Roman"/>
                <w:sz w:val="24"/>
                <w:szCs w:val="24"/>
              </w:rPr>
              <w:t xml:space="preserve">PHIL 199 </w:t>
            </w:r>
            <w:r>
              <w:rPr>
                <w:rFonts w:ascii="Times New Roman" w:hAnsi="Times New Roman" w:cs="Times New Roman"/>
                <w:sz w:val="24"/>
                <w:szCs w:val="24"/>
              </w:rPr>
              <w:t xml:space="preserve">                LO1 history of philosophy </w:t>
            </w:r>
          </w:p>
          <w:p w14:paraId="767A3065" w14:textId="254FA9B2" w:rsidR="003B2460" w:rsidRPr="003B2460" w:rsidRDefault="003B2460" w:rsidP="003B2460">
            <w:pPr>
              <w:pStyle w:val="ListParagraph"/>
              <w:numPr>
                <w:ilvl w:val="0"/>
                <w:numId w:val="6"/>
              </w:numPr>
              <w:rPr>
                <w:rFonts w:ascii="Times New Roman" w:hAnsi="Times New Roman" w:cs="Times New Roman"/>
                <w:sz w:val="24"/>
                <w:szCs w:val="24"/>
              </w:rPr>
            </w:pPr>
            <w:r w:rsidRPr="003B2460">
              <w:rPr>
                <w:rFonts w:ascii="Times New Roman" w:hAnsi="Times New Roman" w:cs="Times New Roman"/>
                <w:sz w:val="24"/>
                <w:szCs w:val="24"/>
              </w:rPr>
              <w:t xml:space="preserve">Voicing Ideas Symposium </w:t>
            </w:r>
            <w:r>
              <w:rPr>
                <w:rFonts w:ascii="Times New Roman" w:hAnsi="Times New Roman" w:cs="Times New Roman"/>
                <w:sz w:val="24"/>
                <w:szCs w:val="24"/>
              </w:rPr>
              <w:t>all LOs with emphasis on LO2 argumentation and LO4 service</w:t>
            </w:r>
          </w:p>
          <w:p w14:paraId="56A444B7" w14:textId="77777777" w:rsidR="003D0E82" w:rsidRDefault="003D0E82" w:rsidP="003D0E82"/>
        </w:tc>
      </w:tr>
      <w:tr w:rsidR="003D0E82" w14:paraId="5291AA58" w14:textId="77777777" w:rsidTr="003D0E82">
        <w:tc>
          <w:tcPr>
            <w:tcW w:w="9350" w:type="dxa"/>
          </w:tcPr>
          <w:p w14:paraId="7EE6CF74" w14:textId="0FDCC5B8" w:rsidR="003D0E82" w:rsidRPr="005B5BA2" w:rsidRDefault="00927626" w:rsidP="0075270A">
            <w:pPr>
              <w:pStyle w:val="ListParagraph"/>
              <w:numPr>
                <w:ilvl w:val="0"/>
                <w:numId w:val="8"/>
              </w:numPr>
              <w:shd w:val="clear" w:color="auto" w:fill="92D050"/>
              <w:rPr>
                <w:rFonts w:ascii="Times New Roman" w:hAnsi="Times New Roman" w:cs="Times New Roman"/>
                <w:b/>
                <w:sz w:val="24"/>
                <w:szCs w:val="24"/>
              </w:rPr>
            </w:pPr>
            <w:r>
              <w:rPr>
                <w:rFonts w:ascii="Times New Roman" w:hAnsi="Times New Roman" w:cs="Times New Roman"/>
                <w:b/>
                <w:sz w:val="24"/>
                <w:szCs w:val="24"/>
              </w:rPr>
              <w:t xml:space="preserve">assignment </w:t>
            </w:r>
            <w:r w:rsidR="003B2460">
              <w:rPr>
                <w:rFonts w:ascii="Times New Roman" w:hAnsi="Times New Roman" w:cs="Times New Roman"/>
                <w:b/>
                <w:sz w:val="24"/>
                <w:szCs w:val="24"/>
              </w:rPr>
              <w:t>u</w:t>
            </w:r>
            <w:r>
              <w:rPr>
                <w:rFonts w:ascii="Times New Roman" w:hAnsi="Times New Roman" w:cs="Times New Roman"/>
                <w:b/>
                <w:sz w:val="24"/>
                <w:szCs w:val="24"/>
              </w:rPr>
              <w:t>se</w:t>
            </w:r>
            <w:r w:rsidR="003B2460">
              <w:rPr>
                <w:rFonts w:ascii="Times New Roman" w:hAnsi="Times New Roman" w:cs="Times New Roman"/>
                <w:b/>
                <w:sz w:val="24"/>
                <w:szCs w:val="24"/>
              </w:rPr>
              <w:t xml:space="preserve">d and method of </w:t>
            </w:r>
            <w:r>
              <w:rPr>
                <w:rFonts w:ascii="Times New Roman" w:hAnsi="Times New Roman" w:cs="Times New Roman"/>
                <w:b/>
                <w:sz w:val="24"/>
                <w:szCs w:val="24"/>
              </w:rPr>
              <w:t>assess</w:t>
            </w:r>
            <w:r w:rsidR="003B2460">
              <w:rPr>
                <w:rFonts w:ascii="Times New Roman" w:hAnsi="Times New Roman" w:cs="Times New Roman"/>
                <w:b/>
                <w:sz w:val="24"/>
                <w:szCs w:val="24"/>
              </w:rPr>
              <w:t>ment used</w:t>
            </w:r>
          </w:p>
          <w:p w14:paraId="77B1980A" w14:textId="77777777" w:rsidR="003D0E82" w:rsidRDefault="003D0E82" w:rsidP="003D0E82">
            <w:pPr>
              <w:rPr>
                <w:rFonts w:ascii="Times New Roman" w:hAnsi="Times New Roman" w:cs="Times New Roman"/>
                <w:sz w:val="24"/>
                <w:szCs w:val="24"/>
              </w:rPr>
            </w:pPr>
          </w:p>
          <w:p w14:paraId="28BEB898" w14:textId="77777777" w:rsidR="003B2460" w:rsidRPr="00600F24" w:rsidRDefault="003B2460" w:rsidP="0075270A">
            <w:pPr>
              <w:pStyle w:val="ListParagraph"/>
              <w:numPr>
                <w:ilvl w:val="0"/>
                <w:numId w:val="8"/>
              </w:numPr>
              <w:rPr>
                <w:rFonts w:ascii="Times New Roman" w:hAnsi="Times New Roman" w:cs="Times New Roman"/>
                <w:sz w:val="24"/>
                <w:szCs w:val="24"/>
                <w:highlight w:val="yellow"/>
              </w:rPr>
            </w:pPr>
            <w:r w:rsidRPr="00600F24">
              <w:rPr>
                <w:rFonts w:ascii="Times New Roman" w:hAnsi="Times New Roman" w:cs="Times New Roman"/>
                <w:sz w:val="24"/>
                <w:szCs w:val="24"/>
                <w:highlight w:val="yellow"/>
              </w:rPr>
              <w:t xml:space="preserve">PHIL 20      </w:t>
            </w:r>
          </w:p>
          <w:p w14:paraId="04315D9A" w14:textId="77777777" w:rsidR="003B2460" w:rsidRPr="003B2460" w:rsidRDefault="003B2460" w:rsidP="0075270A">
            <w:pPr>
              <w:pStyle w:val="ListParagraph"/>
              <w:numPr>
                <w:ilvl w:val="1"/>
                <w:numId w:val="8"/>
              </w:numPr>
              <w:rPr>
                <w:rFonts w:ascii="Times New Roman" w:hAnsi="Times New Roman" w:cs="Times New Roman"/>
                <w:sz w:val="24"/>
                <w:szCs w:val="24"/>
              </w:rPr>
            </w:pPr>
            <w:r>
              <w:rPr>
                <w:rFonts w:ascii="Cambria" w:eastAsia="ＭＳ 明朝" w:hAnsi="Cambria" w:cs="Times New Roman"/>
                <w:sz w:val="24"/>
                <w:szCs w:val="24"/>
              </w:rPr>
              <w:t xml:space="preserve">Assignment: written work </w:t>
            </w:r>
            <w:proofErr w:type="gramStart"/>
            <w:r>
              <w:rPr>
                <w:rFonts w:ascii="Cambria" w:eastAsia="ＭＳ 明朝" w:hAnsi="Cambria" w:cs="Times New Roman"/>
                <w:sz w:val="24"/>
                <w:szCs w:val="24"/>
              </w:rPr>
              <w:t xml:space="preserve">where </w:t>
            </w:r>
            <w:r w:rsidRPr="001E6D51">
              <w:rPr>
                <w:rFonts w:ascii="Cambria" w:eastAsia="ＭＳ 明朝" w:hAnsi="Cambria" w:cs="Times New Roman"/>
                <w:sz w:val="24"/>
                <w:szCs w:val="24"/>
              </w:rPr>
              <w:t xml:space="preserve"> students</w:t>
            </w:r>
            <w:proofErr w:type="gramEnd"/>
            <w:r w:rsidRPr="001E6D51">
              <w:rPr>
                <w:rFonts w:ascii="Cambria" w:eastAsia="ＭＳ 明朝" w:hAnsi="Cambria" w:cs="Times New Roman"/>
                <w:sz w:val="24"/>
                <w:szCs w:val="24"/>
              </w:rPr>
              <w:t xml:space="preserve"> had to interview someone about every moral conflict they studied and draw a conclusion with reference to course texts </w:t>
            </w:r>
          </w:p>
          <w:p w14:paraId="66A007E1" w14:textId="74E09E94" w:rsidR="003B2460" w:rsidRPr="003B2460" w:rsidRDefault="003B2460" w:rsidP="0075270A">
            <w:pPr>
              <w:pStyle w:val="ListParagraph"/>
              <w:numPr>
                <w:ilvl w:val="1"/>
                <w:numId w:val="8"/>
              </w:numPr>
              <w:rPr>
                <w:rFonts w:ascii="Times New Roman" w:hAnsi="Times New Roman" w:cs="Times New Roman"/>
                <w:sz w:val="24"/>
                <w:szCs w:val="24"/>
              </w:rPr>
            </w:pPr>
            <w:r w:rsidRPr="003B2460">
              <w:rPr>
                <w:rFonts w:ascii="Cambria" w:eastAsia="ＭＳ 明朝" w:hAnsi="Cambria" w:cs="Times New Roman"/>
                <w:sz w:val="24"/>
                <w:szCs w:val="24"/>
              </w:rPr>
              <w:t xml:space="preserve">Method: Read the 10 representative submissions (from 116 who completed the assignment). Assess whether and how well they demonstrate introductory level presence of the </w:t>
            </w:r>
            <w:r w:rsidRPr="003B2460">
              <w:rPr>
                <w:rFonts w:ascii="Cambria" w:eastAsia="ＭＳ 明朝" w:hAnsi="Cambria" w:cs="Times New Roman"/>
                <w:i/>
                <w:sz w:val="24"/>
                <w:szCs w:val="24"/>
              </w:rPr>
              <w:t>three</w:t>
            </w:r>
            <w:r w:rsidRPr="003B2460">
              <w:rPr>
                <w:rFonts w:ascii="Cambria" w:eastAsia="ＭＳ 明朝" w:hAnsi="Cambria" w:cs="Times New Roman"/>
                <w:sz w:val="24"/>
                <w:szCs w:val="24"/>
              </w:rPr>
              <w:t xml:space="preserve"> Learning Outcomes stated above. Then, score each paper on each LO on the following scale: </w:t>
            </w:r>
          </w:p>
          <w:p w14:paraId="25713F4C" w14:textId="0827975C" w:rsidR="003B2460" w:rsidRPr="003B2460" w:rsidRDefault="003B2460" w:rsidP="003B2460">
            <w:pPr>
              <w:ind w:left="1440" w:firstLine="720"/>
              <w:rPr>
                <w:rFonts w:ascii="Cambria" w:eastAsia="ＭＳ 明朝" w:hAnsi="Cambria" w:cs="Times New Roman"/>
                <w:sz w:val="24"/>
                <w:szCs w:val="24"/>
              </w:rPr>
            </w:pPr>
            <w:r w:rsidRPr="003B2460">
              <w:rPr>
                <w:rFonts w:ascii="Cambria" w:eastAsia="ＭＳ 明朝" w:hAnsi="Cambria" w:cs="Times New Roman"/>
                <w:sz w:val="24"/>
                <w:szCs w:val="24"/>
              </w:rPr>
              <w:t xml:space="preserve">1 = poor, 2 = adequate, 3 = good, 4 = excellent </w:t>
            </w:r>
          </w:p>
          <w:p w14:paraId="317F9F66" w14:textId="56556785" w:rsidR="003B2460" w:rsidRPr="003B2460" w:rsidRDefault="003B2460" w:rsidP="0075270A">
            <w:pPr>
              <w:pStyle w:val="ListParagraph"/>
              <w:numPr>
                <w:ilvl w:val="1"/>
                <w:numId w:val="8"/>
              </w:numPr>
              <w:rPr>
                <w:rFonts w:ascii="Times New Roman" w:hAnsi="Times New Roman" w:cs="Times New Roman"/>
                <w:sz w:val="24"/>
                <w:szCs w:val="24"/>
              </w:rPr>
            </w:pPr>
            <w:r>
              <w:rPr>
                <w:rFonts w:ascii="Cambria" w:eastAsia="ＭＳ 明朝" w:hAnsi="Cambria" w:cs="Times New Roman"/>
                <w:sz w:val="24"/>
                <w:szCs w:val="24"/>
              </w:rPr>
              <w:t xml:space="preserve">Benchmark: </w:t>
            </w:r>
            <w:r w:rsidRPr="001E6D51">
              <w:rPr>
                <w:rFonts w:ascii="Cambria" w:eastAsia="ＭＳ 明朝" w:hAnsi="Cambria" w:cs="Times New Roman"/>
                <w:sz w:val="24"/>
                <w:szCs w:val="24"/>
              </w:rPr>
              <w:t>For 20, all LOs are expected to be introduced. So, we expect that five of the papers will score 3 or 4 in each area, with at least two being a 4 and no more than one being a 1.</w:t>
            </w:r>
          </w:p>
          <w:p w14:paraId="1A527EBC" w14:textId="4BED7101" w:rsidR="003B2460" w:rsidRPr="003B2460" w:rsidRDefault="003B2460" w:rsidP="003B2460">
            <w:pPr>
              <w:rPr>
                <w:rFonts w:ascii="Times New Roman" w:hAnsi="Times New Roman" w:cs="Times New Roman"/>
                <w:sz w:val="24"/>
                <w:szCs w:val="24"/>
              </w:rPr>
            </w:pPr>
          </w:p>
          <w:p w14:paraId="6F0ADFD8" w14:textId="77777777" w:rsidR="003B2460" w:rsidRPr="00600F24" w:rsidRDefault="003B2460" w:rsidP="0075270A">
            <w:pPr>
              <w:pStyle w:val="ListParagraph"/>
              <w:numPr>
                <w:ilvl w:val="0"/>
                <w:numId w:val="8"/>
              </w:numPr>
              <w:rPr>
                <w:rFonts w:ascii="Times New Roman" w:hAnsi="Times New Roman" w:cs="Times New Roman"/>
                <w:sz w:val="24"/>
                <w:szCs w:val="24"/>
                <w:highlight w:val="yellow"/>
              </w:rPr>
            </w:pPr>
            <w:r w:rsidRPr="00600F24">
              <w:rPr>
                <w:rFonts w:ascii="Times New Roman" w:hAnsi="Times New Roman" w:cs="Times New Roman"/>
                <w:sz w:val="24"/>
                <w:szCs w:val="24"/>
                <w:highlight w:val="yellow"/>
              </w:rPr>
              <w:t xml:space="preserve">PHIL 170T            </w:t>
            </w:r>
          </w:p>
          <w:p w14:paraId="3E54DF76" w14:textId="77777777" w:rsidR="003B2460" w:rsidRPr="003B2460" w:rsidRDefault="003B2460" w:rsidP="0075270A">
            <w:pPr>
              <w:pStyle w:val="ListParagraph"/>
              <w:numPr>
                <w:ilvl w:val="1"/>
                <w:numId w:val="8"/>
              </w:numPr>
              <w:rPr>
                <w:rFonts w:ascii="Times New Roman" w:hAnsi="Times New Roman" w:cs="Times New Roman"/>
                <w:sz w:val="24"/>
                <w:szCs w:val="24"/>
              </w:rPr>
            </w:pPr>
            <w:r>
              <w:rPr>
                <w:rFonts w:ascii="Cambria" w:eastAsia="ＭＳ 明朝" w:hAnsi="Cambria" w:cs="Times New Roman"/>
                <w:sz w:val="24"/>
                <w:szCs w:val="24"/>
              </w:rPr>
              <w:t xml:space="preserve">Assignment: </w:t>
            </w:r>
            <w:r w:rsidRPr="001E6D51">
              <w:rPr>
                <w:rFonts w:ascii="Cambria" w:eastAsia="ＭＳ 明朝" w:hAnsi="Cambria" w:cs="Times New Roman"/>
                <w:sz w:val="24"/>
                <w:szCs w:val="24"/>
              </w:rPr>
              <w:t xml:space="preserve">senior seminar final </w:t>
            </w:r>
            <w:r>
              <w:rPr>
                <w:rFonts w:ascii="Cambria" w:eastAsia="ＭＳ 明朝" w:hAnsi="Cambria" w:cs="Times New Roman"/>
                <w:sz w:val="24"/>
                <w:szCs w:val="24"/>
              </w:rPr>
              <w:t xml:space="preserve">argumentative </w:t>
            </w:r>
            <w:r w:rsidRPr="001E6D51">
              <w:rPr>
                <w:rFonts w:ascii="Cambria" w:eastAsia="ＭＳ 明朝" w:hAnsi="Cambria" w:cs="Times New Roman"/>
                <w:sz w:val="24"/>
                <w:szCs w:val="24"/>
              </w:rPr>
              <w:t xml:space="preserve">papers </w:t>
            </w:r>
          </w:p>
          <w:p w14:paraId="7C73288E" w14:textId="6964D363" w:rsidR="003B2460" w:rsidRPr="003B2460" w:rsidRDefault="003B2460" w:rsidP="0075270A">
            <w:pPr>
              <w:pStyle w:val="ListParagraph"/>
              <w:numPr>
                <w:ilvl w:val="1"/>
                <w:numId w:val="8"/>
              </w:numPr>
              <w:rPr>
                <w:rFonts w:ascii="Times New Roman" w:hAnsi="Times New Roman" w:cs="Times New Roman"/>
                <w:sz w:val="24"/>
                <w:szCs w:val="24"/>
              </w:rPr>
            </w:pPr>
            <w:r w:rsidRPr="003B2460">
              <w:rPr>
                <w:rFonts w:ascii="Cambria" w:eastAsia="ＭＳ 明朝" w:hAnsi="Cambria" w:cs="Times New Roman"/>
                <w:sz w:val="24"/>
                <w:szCs w:val="24"/>
              </w:rPr>
              <w:t>Method: Read through 10 submissions (most of the 15 who completed the assignment). Assess whether and how well they demonstrate presence of the Learning Outcome</w:t>
            </w:r>
            <w:r>
              <w:rPr>
                <w:rFonts w:ascii="Cambria" w:eastAsia="ＭＳ 明朝" w:hAnsi="Cambria" w:cs="Times New Roman"/>
                <w:sz w:val="24"/>
                <w:szCs w:val="24"/>
              </w:rPr>
              <w:t>s</w:t>
            </w:r>
            <w:r w:rsidRPr="003B2460">
              <w:rPr>
                <w:rFonts w:ascii="Cambria" w:eastAsia="ＭＳ 明朝" w:hAnsi="Cambria" w:cs="Times New Roman"/>
                <w:sz w:val="24"/>
                <w:szCs w:val="24"/>
              </w:rPr>
              <w:t xml:space="preserve"> stated. Then, score each paper on the following scale: </w:t>
            </w:r>
          </w:p>
          <w:p w14:paraId="68E7BF74" w14:textId="77777777" w:rsidR="003B2460" w:rsidRPr="003B2460" w:rsidRDefault="003B2460" w:rsidP="003B2460">
            <w:pPr>
              <w:ind w:left="1440" w:firstLine="720"/>
              <w:rPr>
                <w:rFonts w:ascii="Cambria" w:eastAsia="ＭＳ 明朝" w:hAnsi="Cambria" w:cs="Times New Roman"/>
                <w:sz w:val="24"/>
                <w:szCs w:val="24"/>
              </w:rPr>
            </w:pPr>
            <w:r w:rsidRPr="003B2460">
              <w:rPr>
                <w:rFonts w:ascii="Cambria" w:eastAsia="ＭＳ 明朝" w:hAnsi="Cambria" w:cs="Times New Roman"/>
                <w:sz w:val="24"/>
                <w:szCs w:val="24"/>
              </w:rPr>
              <w:t xml:space="preserve">1 = poor, 2 = adequate, 3 = good, 4 = excellent </w:t>
            </w:r>
          </w:p>
          <w:p w14:paraId="26093C8C" w14:textId="275CB054" w:rsidR="0075270A" w:rsidRPr="0075270A" w:rsidRDefault="003B2460" w:rsidP="0075270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Benchmark: </w:t>
            </w:r>
            <w:r w:rsidR="0075270A" w:rsidRPr="0075270A">
              <w:rPr>
                <w:rFonts w:ascii="Cambria" w:eastAsia="ＭＳ 明朝" w:hAnsi="Cambria" w:cs="Times New Roman"/>
                <w:sz w:val="24"/>
                <w:szCs w:val="24"/>
              </w:rPr>
              <w:t>For 170T, all LOs are expected to be at advanced stage as this is the senior seminar. So, we expect that none will be a 1 and at least five will score 3 or 4, with at least two being a 4.</w:t>
            </w:r>
          </w:p>
          <w:p w14:paraId="73D74F47" w14:textId="77777777" w:rsidR="0075270A" w:rsidRPr="0075270A" w:rsidRDefault="0075270A" w:rsidP="0075270A">
            <w:pPr>
              <w:ind w:left="720"/>
              <w:rPr>
                <w:rFonts w:ascii="Times New Roman" w:hAnsi="Times New Roman" w:cs="Times New Roman"/>
                <w:sz w:val="24"/>
                <w:szCs w:val="24"/>
              </w:rPr>
            </w:pPr>
          </w:p>
          <w:p w14:paraId="464F98E9" w14:textId="77777777" w:rsidR="003B2460" w:rsidRPr="00600F24" w:rsidRDefault="003B2460" w:rsidP="0075270A">
            <w:pPr>
              <w:pStyle w:val="ListParagraph"/>
              <w:numPr>
                <w:ilvl w:val="0"/>
                <w:numId w:val="8"/>
              </w:numPr>
              <w:rPr>
                <w:rFonts w:ascii="Times New Roman" w:hAnsi="Times New Roman" w:cs="Times New Roman"/>
                <w:sz w:val="24"/>
                <w:szCs w:val="24"/>
                <w:highlight w:val="yellow"/>
              </w:rPr>
            </w:pPr>
            <w:r w:rsidRPr="00600F24">
              <w:rPr>
                <w:rFonts w:ascii="Times New Roman" w:hAnsi="Times New Roman" w:cs="Times New Roman"/>
                <w:sz w:val="24"/>
                <w:szCs w:val="24"/>
                <w:highlight w:val="yellow"/>
              </w:rPr>
              <w:t xml:space="preserve">PHIL 199 </w:t>
            </w:r>
          </w:p>
          <w:p w14:paraId="5F3B3467" w14:textId="77777777" w:rsidR="0075270A" w:rsidRDefault="0075270A" w:rsidP="0075270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Assignment: short </w:t>
            </w:r>
            <w:r w:rsidRPr="0075270A">
              <w:rPr>
                <w:rFonts w:ascii="Times New Roman" w:hAnsi="Times New Roman" w:cs="Times New Roman"/>
                <w:sz w:val="24"/>
                <w:szCs w:val="24"/>
              </w:rPr>
              <w:t>writing assignment from the Pre-Law Internship where they connect training in philosophy to their intern activities, the practice of law, and their decisions about future careers</w:t>
            </w:r>
          </w:p>
          <w:p w14:paraId="2D8FF696" w14:textId="25E80011" w:rsidR="0075270A" w:rsidRPr="0075270A" w:rsidRDefault="0075270A" w:rsidP="0075270A">
            <w:pPr>
              <w:pStyle w:val="ListParagraph"/>
              <w:numPr>
                <w:ilvl w:val="1"/>
                <w:numId w:val="8"/>
              </w:numPr>
              <w:rPr>
                <w:rFonts w:ascii="Times New Roman" w:hAnsi="Times New Roman" w:cs="Times New Roman"/>
                <w:sz w:val="24"/>
                <w:szCs w:val="24"/>
              </w:rPr>
            </w:pPr>
            <w:r w:rsidRPr="0075270A">
              <w:rPr>
                <w:rFonts w:ascii="Times New Roman" w:hAnsi="Times New Roman" w:cs="Times New Roman"/>
                <w:sz w:val="24"/>
                <w:szCs w:val="24"/>
              </w:rPr>
              <w:t xml:space="preserve">Method: </w:t>
            </w:r>
            <w:r w:rsidRPr="0075270A">
              <w:rPr>
                <w:rFonts w:ascii="Times New Roman" w:eastAsia="ＭＳ 明朝" w:hAnsi="Times New Roman" w:cs="Times New Roman"/>
                <w:sz w:val="24"/>
                <w:szCs w:val="24"/>
              </w:rPr>
              <w:t xml:space="preserve">Read through the 8 submissions (from 10 enrolled but 8 who completed it). Assess whether and how well they demonstrate presence of </w:t>
            </w:r>
            <w:r>
              <w:rPr>
                <w:rFonts w:ascii="Times New Roman" w:eastAsia="ＭＳ 明朝" w:hAnsi="Times New Roman" w:cs="Times New Roman"/>
                <w:sz w:val="24"/>
                <w:szCs w:val="24"/>
              </w:rPr>
              <w:t>LO1</w:t>
            </w:r>
            <w:r w:rsidRPr="0075270A">
              <w:rPr>
                <w:rFonts w:ascii="Times New Roman" w:eastAsia="ＭＳ 明朝" w:hAnsi="Times New Roman" w:cs="Times New Roman"/>
                <w:sz w:val="24"/>
                <w:szCs w:val="24"/>
              </w:rPr>
              <w:t xml:space="preserve">. Then, score each paper on the following scale: </w:t>
            </w:r>
          </w:p>
          <w:p w14:paraId="6A59D5BB" w14:textId="71FDD435" w:rsidR="0075270A" w:rsidRPr="0075270A" w:rsidRDefault="0075270A" w:rsidP="0075270A">
            <w:pPr>
              <w:ind w:left="1440" w:firstLine="720"/>
              <w:rPr>
                <w:rFonts w:ascii="Times New Roman" w:eastAsia="ＭＳ 明朝" w:hAnsi="Times New Roman" w:cs="Times New Roman"/>
                <w:sz w:val="24"/>
                <w:szCs w:val="24"/>
              </w:rPr>
            </w:pPr>
            <w:r w:rsidRPr="0075270A">
              <w:rPr>
                <w:rFonts w:ascii="Times New Roman" w:eastAsia="ＭＳ 明朝" w:hAnsi="Times New Roman" w:cs="Times New Roman"/>
                <w:sz w:val="24"/>
                <w:szCs w:val="24"/>
              </w:rPr>
              <w:t xml:space="preserve">1 = poor, 2 = adequate, 3 = good, 4 = excellent </w:t>
            </w:r>
          </w:p>
          <w:p w14:paraId="0189DD8E" w14:textId="17254FCF" w:rsidR="0075270A" w:rsidRPr="0075270A" w:rsidRDefault="0075270A" w:rsidP="0075270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Benchmark:  </w:t>
            </w:r>
            <w:r w:rsidRPr="0075270A">
              <w:rPr>
                <w:rFonts w:ascii="Times New Roman" w:eastAsia="ＭＳ 明朝" w:hAnsi="Times New Roman" w:cs="Times New Roman"/>
                <w:sz w:val="24"/>
                <w:szCs w:val="24"/>
              </w:rPr>
              <w:t>For 199, all LOs are expected to be at advanced stage. So, we expect that none will be a 1 and at least five will score 3 or 4, with at least two being a 4.</w:t>
            </w:r>
          </w:p>
          <w:p w14:paraId="26B2B167" w14:textId="77777777" w:rsidR="0075270A" w:rsidRDefault="0075270A" w:rsidP="0075270A">
            <w:pPr>
              <w:pStyle w:val="ListParagraph"/>
              <w:ind w:left="1080"/>
              <w:rPr>
                <w:rFonts w:ascii="Times New Roman" w:hAnsi="Times New Roman" w:cs="Times New Roman"/>
                <w:sz w:val="24"/>
                <w:szCs w:val="24"/>
              </w:rPr>
            </w:pPr>
          </w:p>
          <w:p w14:paraId="69E1C38C" w14:textId="77777777" w:rsidR="0075270A" w:rsidRPr="00600F24" w:rsidRDefault="003B2460" w:rsidP="0075270A">
            <w:pPr>
              <w:pStyle w:val="ListParagraph"/>
              <w:numPr>
                <w:ilvl w:val="0"/>
                <w:numId w:val="8"/>
              </w:numPr>
              <w:rPr>
                <w:rFonts w:ascii="Times New Roman" w:hAnsi="Times New Roman" w:cs="Times New Roman"/>
                <w:sz w:val="24"/>
                <w:szCs w:val="24"/>
                <w:highlight w:val="yellow"/>
              </w:rPr>
            </w:pPr>
            <w:r w:rsidRPr="00600F24">
              <w:rPr>
                <w:rFonts w:ascii="Times New Roman" w:hAnsi="Times New Roman" w:cs="Times New Roman"/>
                <w:sz w:val="24"/>
                <w:szCs w:val="24"/>
                <w:highlight w:val="yellow"/>
              </w:rPr>
              <w:t xml:space="preserve">Voicing Ideas Symposium </w:t>
            </w:r>
          </w:p>
          <w:p w14:paraId="1D37F5DF" w14:textId="5CF61910" w:rsidR="0075270A" w:rsidRPr="0075270A" w:rsidRDefault="0075270A" w:rsidP="0075270A">
            <w:pPr>
              <w:pStyle w:val="ListParagraph"/>
              <w:numPr>
                <w:ilvl w:val="1"/>
                <w:numId w:val="8"/>
              </w:numPr>
              <w:rPr>
                <w:rFonts w:ascii="Times New Roman" w:hAnsi="Times New Roman" w:cs="Times New Roman"/>
                <w:sz w:val="24"/>
                <w:szCs w:val="24"/>
              </w:rPr>
            </w:pPr>
            <w:r w:rsidRPr="0075270A">
              <w:rPr>
                <w:rFonts w:ascii="Times New Roman" w:hAnsi="Times New Roman" w:cs="Times New Roman"/>
                <w:sz w:val="24"/>
                <w:szCs w:val="24"/>
              </w:rPr>
              <w:t xml:space="preserve">Assignment: </w:t>
            </w:r>
            <w:r>
              <w:rPr>
                <w:rFonts w:ascii="Times New Roman" w:hAnsi="Times New Roman" w:cs="Times New Roman"/>
                <w:sz w:val="24"/>
                <w:szCs w:val="24"/>
              </w:rPr>
              <w:t>Not a class assignment but a r</w:t>
            </w:r>
            <w:r w:rsidRPr="0075270A">
              <w:rPr>
                <w:rFonts w:ascii="Cambria" w:eastAsia="ＭＳ 明朝" w:hAnsi="Cambria" w:cs="Times New Roman"/>
                <w:sz w:val="24"/>
                <w:szCs w:val="24"/>
              </w:rPr>
              <w:t xml:space="preserve">eview </w:t>
            </w:r>
            <w:r>
              <w:rPr>
                <w:rFonts w:ascii="Cambria" w:eastAsia="ＭＳ 明朝" w:hAnsi="Cambria" w:cs="Times New Roman"/>
                <w:sz w:val="24"/>
                <w:szCs w:val="24"/>
              </w:rPr>
              <w:t xml:space="preserve">of </w:t>
            </w:r>
            <w:r w:rsidRPr="0075270A">
              <w:rPr>
                <w:rFonts w:ascii="Cambria" w:eastAsia="ＭＳ 明朝" w:hAnsi="Cambria" w:cs="Times New Roman"/>
                <w:sz w:val="24"/>
                <w:szCs w:val="24"/>
              </w:rPr>
              <w:t xml:space="preserve">our annual student symposium, Voicing Ideas, from submissions to the event itself. </w:t>
            </w:r>
          </w:p>
          <w:p w14:paraId="4048DE12" w14:textId="5BB7B8C6" w:rsidR="0075270A" w:rsidRPr="0075270A" w:rsidRDefault="0075270A" w:rsidP="0075270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Method: </w:t>
            </w:r>
            <w:r w:rsidRPr="0075270A">
              <w:rPr>
                <w:rFonts w:ascii="Cambria" w:eastAsia="ＭＳ 明朝" w:hAnsi="Cambria" w:cs="Times New Roman"/>
                <w:sz w:val="24"/>
                <w:szCs w:val="24"/>
              </w:rPr>
              <w:t xml:space="preserve">The symposium invites students to submit papers written </w:t>
            </w:r>
            <w:r>
              <w:rPr>
                <w:rFonts w:ascii="Cambria" w:eastAsia="ＭＳ 明朝" w:hAnsi="Cambria" w:cs="Times New Roman"/>
                <w:sz w:val="24"/>
                <w:szCs w:val="24"/>
              </w:rPr>
              <w:t>from</w:t>
            </w:r>
            <w:r w:rsidRPr="0075270A">
              <w:rPr>
                <w:rFonts w:ascii="Cambria" w:eastAsia="ＭＳ 明朝" w:hAnsi="Cambria" w:cs="Times New Roman"/>
                <w:sz w:val="24"/>
                <w:szCs w:val="24"/>
              </w:rPr>
              <w:t xml:space="preserve"> upper division philosophy courses, and if selected they present them at an afternoon showcase. Faculty participate in blind review to select the best of the submissions. This assessment exercise had three parts. </w:t>
            </w:r>
          </w:p>
          <w:p w14:paraId="467C3C6B" w14:textId="4D2EA435" w:rsidR="0075270A" w:rsidRPr="001E6D51" w:rsidRDefault="0075270A" w:rsidP="0075270A">
            <w:pPr>
              <w:numPr>
                <w:ilvl w:val="2"/>
                <w:numId w:val="8"/>
              </w:numPr>
              <w:contextualSpacing/>
              <w:rPr>
                <w:rFonts w:ascii="Cambria" w:eastAsia="ＭＳ 明朝" w:hAnsi="Cambria" w:cs="Times New Roman"/>
                <w:sz w:val="24"/>
                <w:szCs w:val="24"/>
              </w:rPr>
            </w:pPr>
            <w:r>
              <w:rPr>
                <w:rFonts w:ascii="Cambria" w:eastAsia="ＭＳ 明朝" w:hAnsi="Cambria" w:cs="Times New Roman"/>
                <w:sz w:val="24"/>
                <w:szCs w:val="24"/>
              </w:rPr>
              <w:t>H</w:t>
            </w:r>
            <w:r w:rsidRPr="001E6D51">
              <w:rPr>
                <w:rFonts w:ascii="Cambria" w:eastAsia="ＭＳ 明朝" w:hAnsi="Cambria" w:cs="Times New Roman"/>
                <w:bCs/>
                <w:color w:val="000000"/>
                <w:sz w:val="24"/>
                <w:szCs w:val="24"/>
              </w:rPr>
              <w:t>ow many students submitted papers to the symposium</w:t>
            </w:r>
            <w:r>
              <w:rPr>
                <w:rFonts w:ascii="Cambria" w:eastAsia="ＭＳ 明朝" w:hAnsi="Cambria" w:cs="Times New Roman"/>
                <w:bCs/>
                <w:color w:val="000000"/>
                <w:sz w:val="24"/>
                <w:szCs w:val="24"/>
              </w:rPr>
              <w:t>?</w:t>
            </w:r>
          </w:p>
          <w:p w14:paraId="2726B395" w14:textId="6CE8C816" w:rsidR="0075270A" w:rsidRPr="001E6D51" w:rsidRDefault="0075270A" w:rsidP="0075270A">
            <w:pPr>
              <w:numPr>
                <w:ilvl w:val="2"/>
                <w:numId w:val="8"/>
              </w:numPr>
              <w:contextualSpacing/>
              <w:rPr>
                <w:rFonts w:ascii="Cambria" w:eastAsia="ＭＳ 明朝" w:hAnsi="Cambria" w:cs="Times New Roman"/>
                <w:sz w:val="24"/>
                <w:szCs w:val="24"/>
              </w:rPr>
            </w:pPr>
            <w:r>
              <w:rPr>
                <w:rFonts w:ascii="Cambria" w:eastAsia="ＭＳ 明朝" w:hAnsi="Cambria" w:cs="Times New Roman"/>
                <w:color w:val="000000"/>
                <w:sz w:val="24"/>
                <w:szCs w:val="24"/>
              </w:rPr>
              <w:t>What was acceptance</w:t>
            </w:r>
            <w:r>
              <w:rPr>
                <w:rFonts w:ascii="Cambria" w:eastAsia="ＭＳ 明朝" w:hAnsi="Cambria" w:cs="Times New Roman"/>
                <w:bCs/>
                <w:color w:val="000000"/>
                <w:sz w:val="24"/>
                <w:szCs w:val="24"/>
              </w:rPr>
              <w:t xml:space="preserve"> rate and </w:t>
            </w:r>
            <w:r w:rsidRPr="001E6D51">
              <w:rPr>
                <w:rFonts w:ascii="Cambria" w:eastAsia="ＭＳ 明朝" w:hAnsi="Cambria" w:cs="Times New Roman"/>
                <w:bCs/>
                <w:color w:val="000000"/>
                <w:sz w:val="24"/>
                <w:szCs w:val="24"/>
              </w:rPr>
              <w:t xml:space="preserve">reviewers’ comments </w:t>
            </w:r>
            <w:r>
              <w:rPr>
                <w:rFonts w:ascii="Cambria" w:eastAsia="ＭＳ 明朝" w:hAnsi="Cambria" w:cs="Times New Roman"/>
                <w:bCs/>
                <w:color w:val="000000"/>
                <w:sz w:val="24"/>
                <w:szCs w:val="24"/>
              </w:rPr>
              <w:t>about overall quality of submissions?</w:t>
            </w:r>
          </w:p>
          <w:p w14:paraId="314B2B1C" w14:textId="395796E4" w:rsidR="0075270A" w:rsidRPr="0075270A" w:rsidRDefault="0075270A" w:rsidP="0075270A">
            <w:pPr>
              <w:pStyle w:val="ListParagraph"/>
              <w:numPr>
                <w:ilvl w:val="2"/>
                <w:numId w:val="8"/>
              </w:numPr>
              <w:rPr>
                <w:rFonts w:ascii="Times New Roman" w:hAnsi="Times New Roman" w:cs="Times New Roman"/>
                <w:sz w:val="24"/>
                <w:szCs w:val="24"/>
              </w:rPr>
            </w:pPr>
            <w:r>
              <w:rPr>
                <w:rFonts w:ascii="Cambria" w:eastAsia="ＭＳ 明朝" w:hAnsi="Cambria" w:cs="Times New Roman"/>
                <w:sz w:val="24"/>
                <w:szCs w:val="24"/>
              </w:rPr>
              <w:t xml:space="preserve">How did speakers handle </w:t>
            </w:r>
            <w:r w:rsidRPr="001E6D51">
              <w:rPr>
                <w:rFonts w:ascii="Cambria" w:eastAsia="ＭＳ 明朝" w:hAnsi="Cambria" w:cs="Times New Roman"/>
                <w:sz w:val="24"/>
                <w:szCs w:val="24"/>
              </w:rPr>
              <w:t>Q&amp;A</w:t>
            </w:r>
            <w:r>
              <w:rPr>
                <w:rFonts w:ascii="Cambria" w:eastAsia="ＭＳ 明朝" w:hAnsi="Cambria" w:cs="Times New Roman"/>
                <w:sz w:val="24"/>
                <w:szCs w:val="24"/>
              </w:rPr>
              <w:t xml:space="preserve">? How was student attendance and audience participation? </w:t>
            </w:r>
          </w:p>
          <w:p w14:paraId="38DCB43B" w14:textId="77777777" w:rsidR="0075270A" w:rsidRDefault="0075270A" w:rsidP="0075270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Benchmarks: </w:t>
            </w:r>
          </w:p>
          <w:p w14:paraId="12F5D994" w14:textId="05FAFD86" w:rsidR="0075270A" w:rsidRPr="0075270A" w:rsidRDefault="0075270A" w:rsidP="0075270A">
            <w:pPr>
              <w:pStyle w:val="ListParagraph"/>
              <w:numPr>
                <w:ilvl w:val="2"/>
                <w:numId w:val="8"/>
              </w:numPr>
              <w:rPr>
                <w:rFonts w:ascii="Times New Roman" w:hAnsi="Times New Roman" w:cs="Times New Roman"/>
                <w:sz w:val="24"/>
                <w:szCs w:val="24"/>
              </w:rPr>
            </w:pPr>
            <w:r w:rsidRPr="0075270A">
              <w:rPr>
                <w:rFonts w:ascii="Cambria" w:eastAsia="ＭＳ 明朝" w:hAnsi="Cambria" w:cs="Times New Roman"/>
                <w:sz w:val="24"/>
                <w:szCs w:val="24"/>
              </w:rPr>
              <w:t xml:space="preserve">Submissions: We expect to receive 15 submissions, which would be approximately 10% of all philosophy majors plus a few extra for minors and those enrolled in upper division GE courses.  </w:t>
            </w:r>
          </w:p>
          <w:p w14:paraId="7CA8ACB9" w14:textId="77777777" w:rsidR="0075270A" w:rsidRPr="0075270A" w:rsidRDefault="0075270A" w:rsidP="0075270A">
            <w:pPr>
              <w:numPr>
                <w:ilvl w:val="2"/>
                <w:numId w:val="8"/>
              </w:numPr>
              <w:tabs>
                <w:tab w:val="left" w:pos="3520"/>
              </w:tabs>
              <w:contextualSpacing/>
              <w:rPr>
                <w:rFonts w:ascii="Cambria" w:eastAsia="ＭＳ 明朝" w:hAnsi="Cambria" w:cs="Times New Roman"/>
                <w:sz w:val="24"/>
                <w:szCs w:val="24"/>
              </w:rPr>
            </w:pPr>
            <w:r w:rsidRPr="0075270A">
              <w:rPr>
                <w:rFonts w:ascii="Cambria" w:eastAsia="ＭＳ 明朝" w:hAnsi="Cambria" w:cs="Times New Roman"/>
                <w:sz w:val="24"/>
                <w:szCs w:val="24"/>
              </w:rPr>
              <w:t xml:space="preserve">Review: We expect that choosing participants should be difficult. That at least two thirds (or 10) should be marked acceptable or higher and probably 5 should be solid yeses – and yet we might not have time for 5 students to present in one event. Only 1/3, or 5 essays, should be ranked unacceptable. </w:t>
            </w:r>
          </w:p>
          <w:p w14:paraId="70448630" w14:textId="6DF72A9E" w:rsidR="0075270A" w:rsidRPr="003B2460" w:rsidRDefault="0075270A" w:rsidP="0075270A">
            <w:pPr>
              <w:pStyle w:val="ListParagraph"/>
              <w:numPr>
                <w:ilvl w:val="2"/>
                <w:numId w:val="8"/>
              </w:numPr>
              <w:rPr>
                <w:rFonts w:ascii="Times New Roman" w:hAnsi="Times New Roman" w:cs="Times New Roman"/>
                <w:sz w:val="24"/>
                <w:szCs w:val="24"/>
              </w:rPr>
            </w:pPr>
            <w:r w:rsidRPr="001E6D51">
              <w:rPr>
                <w:rFonts w:ascii="Cambria" w:eastAsia="ＭＳ 明朝" w:hAnsi="Cambria" w:cs="Times New Roman"/>
                <w:sz w:val="24"/>
                <w:szCs w:val="24"/>
              </w:rPr>
              <w:t>Event: We expect that students in the audience are able to ask questions of the speakers and that the speakers can respond to both student and faculty questions for the 10+ minutes allocated for Q&amp;A for each speaker.</w:t>
            </w:r>
          </w:p>
          <w:p w14:paraId="2A6A7EDD" w14:textId="77777777" w:rsidR="003D0E82" w:rsidRDefault="003D0E82" w:rsidP="00863F16"/>
        </w:tc>
      </w:tr>
      <w:tr w:rsidR="003D0E82" w14:paraId="5A7BA7AE" w14:textId="77777777" w:rsidTr="003D0E82">
        <w:tc>
          <w:tcPr>
            <w:tcW w:w="9350" w:type="dxa"/>
          </w:tcPr>
          <w:p w14:paraId="3940C571" w14:textId="3474F0BD"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What did you discover</w:t>
            </w:r>
            <w:r w:rsidR="00444302">
              <w:rPr>
                <w:rFonts w:ascii="Times New Roman" w:hAnsi="Times New Roman" w:cs="Times New Roman"/>
                <w:b/>
                <w:sz w:val="24"/>
                <w:szCs w:val="24"/>
                <w:shd w:val="clear" w:color="auto" w:fill="92D050"/>
              </w:rPr>
              <w:t xml:space="preserve">? </w:t>
            </w:r>
          </w:p>
          <w:p w14:paraId="04E340DE" w14:textId="77777777" w:rsidR="003D0E82" w:rsidRDefault="003D0E82" w:rsidP="00444302">
            <w:pPr>
              <w:ind w:left="360"/>
              <w:rPr>
                <w:rFonts w:ascii="Times New Roman" w:hAnsi="Times New Roman" w:cs="Times New Roman"/>
                <w:b/>
                <w:sz w:val="24"/>
                <w:szCs w:val="24"/>
              </w:rPr>
            </w:pPr>
          </w:p>
          <w:p w14:paraId="34FE5D5B" w14:textId="7E329EBF" w:rsidR="00444302" w:rsidRPr="00600F24" w:rsidRDefault="00444302" w:rsidP="00444302">
            <w:pPr>
              <w:pStyle w:val="ListParagraph"/>
              <w:numPr>
                <w:ilvl w:val="0"/>
                <w:numId w:val="14"/>
              </w:numPr>
              <w:rPr>
                <w:rFonts w:ascii="Times New Roman" w:hAnsi="Times New Roman" w:cs="Times New Roman"/>
                <w:sz w:val="24"/>
                <w:szCs w:val="24"/>
                <w:highlight w:val="yellow"/>
              </w:rPr>
            </w:pPr>
            <w:r w:rsidRPr="00600F24">
              <w:rPr>
                <w:rFonts w:ascii="Times New Roman" w:hAnsi="Times New Roman" w:cs="Times New Roman"/>
                <w:sz w:val="24"/>
                <w:szCs w:val="24"/>
                <w:highlight w:val="yellow"/>
              </w:rPr>
              <w:t>PHIL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989"/>
              <w:gridCol w:w="1009"/>
              <w:gridCol w:w="222"/>
              <w:gridCol w:w="1029"/>
              <w:gridCol w:w="1009"/>
            </w:tblGrid>
            <w:tr w:rsidR="00444302" w:rsidRPr="00600F24" w14:paraId="5C3ADBB4" w14:textId="77777777" w:rsidTr="00600F24">
              <w:trPr>
                <w:trHeight w:val="359"/>
              </w:trPr>
              <w:tc>
                <w:tcPr>
                  <w:tcW w:w="0" w:type="auto"/>
                  <w:tcBorders>
                    <w:top w:val="nil"/>
                    <w:left w:val="nil"/>
                    <w:bottom w:val="nil"/>
                    <w:right w:val="single" w:sz="4" w:space="0" w:color="auto"/>
                  </w:tcBorders>
                </w:tcPr>
                <w:p w14:paraId="1D504035" w14:textId="77777777" w:rsidR="00444302" w:rsidRPr="00600F24" w:rsidRDefault="00444302" w:rsidP="00672DB1">
                  <w:pPr>
                    <w:spacing w:after="0" w:line="240" w:lineRule="auto"/>
                    <w:rPr>
                      <w:rFonts w:ascii="Cambria" w:eastAsia="Times New Roman" w:hAnsi="Cambria" w:cs="Times New Roman"/>
                      <w:b/>
                      <w:color w:val="000000"/>
                      <w:sz w:val="18"/>
                      <w:szCs w:val="18"/>
                    </w:rPr>
                  </w:pPr>
                </w:p>
              </w:tc>
              <w:tc>
                <w:tcPr>
                  <w:tcW w:w="0" w:type="auto"/>
                  <w:tcBorders>
                    <w:left w:val="single" w:sz="4" w:space="0" w:color="auto"/>
                  </w:tcBorders>
                  <w:shd w:val="clear" w:color="auto" w:fill="auto"/>
                  <w:vAlign w:val="center"/>
                  <w:hideMark/>
                </w:tcPr>
                <w:p w14:paraId="2ABBE40F" w14:textId="77777777" w:rsidR="00444302" w:rsidRPr="00600F24" w:rsidRDefault="00444302" w:rsidP="00672DB1">
                  <w:pPr>
                    <w:spacing w:after="0" w:line="240" w:lineRule="auto"/>
                    <w:rPr>
                      <w:rFonts w:ascii="Cambria" w:eastAsia="Times New Roman" w:hAnsi="Cambria" w:cs="Times New Roman"/>
                      <w:b/>
                      <w:color w:val="000000"/>
                      <w:sz w:val="18"/>
                      <w:szCs w:val="18"/>
                    </w:rPr>
                  </w:pPr>
                  <w:r w:rsidRPr="00600F24">
                    <w:rPr>
                      <w:rFonts w:ascii="Cambria" w:eastAsia="Times New Roman" w:hAnsi="Cambria" w:cs="Times New Roman"/>
                      <w:b/>
                      <w:color w:val="000000"/>
                      <w:sz w:val="18"/>
                      <w:szCs w:val="18"/>
                    </w:rPr>
                    <w:t>PHIL LO1</w:t>
                  </w:r>
                </w:p>
              </w:tc>
              <w:tc>
                <w:tcPr>
                  <w:tcW w:w="0" w:type="auto"/>
                  <w:tcBorders>
                    <w:right w:val="single" w:sz="4" w:space="0" w:color="auto"/>
                  </w:tcBorders>
                  <w:shd w:val="clear" w:color="auto" w:fill="auto"/>
                  <w:noWrap/>
                  <w:vAlign w:val="bottom"/>
                  <w:hideMark/>
                </w:tcPr>
                <w:p w14:paraId="22FCF96E" w14:textId="77777777" w:rsidR="00444302" w:rsidRPr="00600F24" w:rsidRDefault="00444302" w:rsidP="00672DB1">
                  <w:pPr>
                    <w:spacing w:after="0" w:line="240" w:lineRule="auto"/>
                    <w:rPr>
                      <w:rFonts w:ascii="Cambria" w:eastAsia="Times New Roman" w:hAnsi="Cambria" w:cs="Times New Roman"/>
                      <w:b/>
                      <w:color w:val="000000"/>
                      <w:sz w:val="18"/>
                      <w:szCs w:val="18"/>
                    </w:rPr>
                  </w:pPr>
                  <w:r w:rsidRPr="00600F24">
                    <w:rPr>
                      <w:rFonts w:ascii="Cambria" w:eastAsia="Times New Roman" w:hAnsi="Cambria" w:cs="Times New Roman"/>
                      <w:b/>
                      <w:color w:val="000000"/>
                      <w:sz w:val="18"/>
                      <w:szCs w:val="18"/>
                    </w:rPr>
                    <w:t>AVERAGE</w:t>
                  </w:r>
                </w:p>
              </w:tc>
              <w:tc>
                <w:tcPr>
                  <w:tcW w:w="0" w:type="auto"/>
                  <w:tcBorders>
                    <w:top w:val="nil"/>
                    <w:left w:val="single" w:sz="4" w:space="0" w:color="auto"/>
                    <w:bottom w:val="nil"/>
                    <w:right w:val="single" w:sz="4" w:space="0" w:color="auto"/>
                  </w:tcBorders>
                </w:tcPr>
                <w:p w14:paraId="5DF9B60B"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4FC9AFF8" w14:textId="77777777" w:rsidR="00444302" w:rsidRPr="00600F24" w:rsidRDefault="00444302" w:rsidP="00672DB1">
                  <w:pPr>
                    <w:spacing w:after="0" w:line="240" w:lineRule="auto"/>
                    <w:rPr>
                      <w:rFonts w:ascii="Times New Roman" w:eastAsia="Times New Roman" w:hAnsi="Times New Roman" w:cs="Times New Roman"/>
                      <w:b/>
                      <w:sz w:val="18"/>
                      <w:szCs w:val="18"/>
                    </w:rPr>
                  </w:pPr>
                  <w:r w:rsidRPr="00600F24">
                    <w:rPr>
                      <w:rFonts w:ascii="Cambria" w:eastAsia="Times New Roman" w:hAnsi="Cambria" w:cs="Times New Roman"/>
                      <w:b/>
                      <w:color w:val="000000"/>
                      <w:sz w:val="18"/>
                      <w:szCs w:val="18"/>
                    </w:rPr>
                    <w:t>PHIL LO 2</w:t>
                  </w:r>
                </w:p>
              </w:tc>
              <w:tc>
                <w:tcPr>
                  <w:tcW w:w="0" w:type="auto"/>
                  <w:vAlign w:val="bottom"/>
                </w:tcPr>
                <w:p w14:paraId="25F251DA" w14:textId="77777777" w:rsidR="00444302" w:rsidRPr="00600F24" w:rsidRDefault="00444302" w:rsidP="00672DB1">
                  <w:pPr>
                    <w:spacing w:after="0" w:line="240" w:lineRule="auto"/>
                    <w:rPr>
                      <w:rFonts w:ascii="Times New Roman" w:eastAsia="Times New Roman" w:hAnsi="Times New Roman" w:cs="Times New Roman"/>
                      <w:b/>
                      <w:sz w:val="18"/>
                      <w:szCs w:val="18"/>
                    </w:rPr>
                  </w:pPr>
                  <w:r w:rsidRPr="00600F24">
                    <w:rPr>
                      <w:rFonts w:ascii="Cambria" w:eastAsia="Times New Roman" w:hAnsi="Cambria" w:cs="Times New Roman"/>
                      <w:b/>
                      <w:color w:val="000000"/>
                      <w:sz w:val="18"/>
                      <w:szCs w:val="18"/>
                    </w:rPr>
                    <w:t>AVERAGE</w:t>
                  </w:r>
                </w:p>
              </w:tc>
            </w:tr>
            <w:tr w:rsidR="00444302" w:rsidRPr="00600F24" w14:paraId="4B2CC11B" w14:textId="77777777" w:rsidTr="00600F24">
              <w:trPr>
                <w:trHeight w:val="340"/>
              </w:trPr>
              <w:tc>
                <w:tcPr>
                  <w:tcW w:w="0" w:type="auto"/>
                  <w:tcBorders>
                    <w:top w:val="nil"/>
                    <w:left w:val="nil"/>
                    <w:bottom w:val="nil"/>
                    <w:right w:val="single" w:sz="4" w:space="0" w:color="auto"/>
                  </w:tcBorders>
                </w:tcPr>
                <w:p w14:paraId="590B7B7B"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288CF786"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1</w:t>
                  </w:r>
                </w:p>
              </w:tc>
              <w:tc>
                <w:tcPr>
                  <w:tcW w:w="0" w:type="auto"/>
                  <w:tcBorders>
                    <w:right w:val="single" w:sz="4" w:space="0" w:color="auto"/>
                  </w:tcBorders>
                  <w:shd w:val="clear" w:color="auto" w:fill="auto"/>
                  <w:noWrap/>
                  <w:vAlign w:val="bottom"/>
                  <w:hideMark/>
                </w:tcPr>
                <w:p w14:paraId="0DC0C139"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2</w:t>
                  </w:r>
                </w:p>
              </w:tc>
              <w:tc>
                <w:tcPr>
                  <w:tcW w:w="0" w:type="auto"/>
                  <w:tcBorders>
                    <w:top w:val="nil"/>
                    <w:left w:val="single" w:sz="4" w:space="0" w:color="auto"/>
                    <w:bottom w:val="nil"/>
                    <w:right w:val="single" w:sz="4" w:space="0" w:color="auto"/>
                  </w:tcBorders>
                </w:tcPr>
                <w:p w14:paraId="36C14D19"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30B78410"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1</w:t>
                  </w:r>
                </w:p>
              </w:tc>
              <w:tc>
                <w:tcPr>
                  <w:tcW w:w="0" w:type="auto"/>
                  <w:vAlign w:val="center"/>
                </w:tcPr>
                <w:p w14:paraId="27217FB3"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2</w:t>
                  </w:r>
                </w:p>
              </w:tc>
            </w:tr>
            <w:tr w:rsidR="00444302" w:rsidRPr="00600F24" w14:paraId="5DDD9BCC" w14:textId="77777777" w:rsidTr="00600F24">
              <w:trPr>
                <w:trHeight w:val="340"/>
              </w:trPr>
              <w:tc>
                <w:tcPr>
                  <w:tcW w:w="0" w:type="auto"/>
                  <w:tcBorders>
                    <w:top w:val="nil"/>
                    <w:left w:val="nil"/>
                    <w:bottom w:val="nil"/>
                    <w:right w:val="single" w:sz="4" w:space="0" w:color="auto"/>
                  </w:tcBorders>
                </w:tcPr>
                <w:p w14:paraId="0EF902CD"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01ED2BB9"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2</w:t>
                  </w:r>
                </w:p>
              </w:tc>
              <w:tc>
                <w:tcPr>
                  <w:tcW w:w="0" w:type="auto"/>
                  <w:tcBorders>
                    <w:right w:val="single" w:sz="4" w:space="0" w:color="auto"/>
                  </w:tcBorders>
                  <w:shd w:val="clear" w:color="auto" w:fill="auto"/>
                  <w:noWrap/>
                  <w:vAlign w:val="bottom"/>
                  <w:hideMark/>
                </w:tcPr>
                <w:p w14:paraId="4EB207F5"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2.25</w:t>
                  </w:r>
                </w:p>
              </w:tc>
              <w:tc>
                <w:tcPr>
                  <w:tcW w:w="0" w:type="auto"/>
                  <w:tcBorders>
                    <w:top w:val="nil"/>
                    <w:left w:val="single" w:sz="4" w:space="0" w:color="auto"/>
                    <w:bottom w:val="nil"/>
                    <w:right w:val="single" w:sz="4" w:space="0" w:color="auto"/>
                  </w:tcBorders>
                </w:tcPr>
                <w:p w14:paraId="1EE820CA"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4A3EB69B"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2</w:t>
                  </w:r>
                </w:p>
              </w:tc>
              <w:tc>
                <w:tcPr>
                  <w:tcW w:w="0" w:type="auto"/>
                  <w:vAlign w:val="center"/>
                </w:tcPr>
                <w:p w14:paraId="1B7E7866"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3</w:t>
                  </w:r>
                </w:p>
              </w:tc>
            </w:tr>
            <w:tr w:rsidR="00444302" w:rsidRPr="00600F24" w14:paraId="342A1421" w14:textId="77777777" w:rsidTr="00600F24">
              <w:trPr>
                <w:trHeight w:val="340"/>
              </w:trPr>
              <w:tc>
                <w:tcPr>
                  <w:tcW w:w="0" w:type="auto"/>
                  <w:tcBorders>
                    <w:top w:val="nil"/>
                    <w:left w:val="nil"/>
                    <w:bottom w:val="nil"/>
                    <w:right w:val="single" w:sz="4" w:space="0" w:color="auto"/>
                  </w:tcBorders>
                </w:tcPr>
                <w:p w14:paraId="19AECA89"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619CB30C"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3</w:t>
                  </w:r>
                </w:p>
              </w:tc>
              <w:tc>
                <w:tcPr>
                  <w:tcW w:w="0" w:type="auto"/>
                  <w:tcBorders>
                    <w:right w:val="single" w:sz="4" w:space="0" w:color="auto"/>
                  </w:tcBorders>
                  <w:shd w:val="clear" w:color="auto" w:fill="auto"/>
                  <w:noWrap/>
                  <w:vAlign w:val="bottom"/>
                  <w:hideMark/>
                </w:tcPr>
                <w:p w14:paraId="67C1B0D5"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2.5</w:t>
                  </w:r>
                </w:p>
              </w:tc>
              <w:tc>
                <w:tcPr>
                  <w:tcW w:w="0" w:type="auto"/>
                  <w:tcBorders>
                    <w:top w:val="nil"/>
                    <w:left w:val="single" w:sz="4" w:space="0" w:color="auto"/>
                    <w:bottom w:val="nil"/>
                    <w:right w:val="single" w:sz="4" w:space="0" w:color="auto"/>
                  </w:tcBorders>
                </w:tcPr>
                <w:p w14:paraId="0CA9D884"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6AE3E591"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3</w:t>
                  </w:r>
                </w:p>
              </w:tc>
              <w:tc>
                <w:tcPr>
                  <w:tcW w:w="0" w:type="auto"/>
                  <w:vAlign w:val="center"/>
                </w:tcPr>
                <w:p w14:paraId="6C55D71B"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3.5</w:t>
                  </w:r>
                </w:p>
              </w:tc>
            </w:tr>
            <w:tr w:rsidR="00444302" w:rsidRPr="00600F24" w14:paraId="1735CCD7" w14:textId="77777777" w:rsidTr="00600F24">
              <w:trPr>
                <w:trHeight w:val="340"/>
              </w:trPr>
              <w:tc>
                <w:tcPr>
                  <w:tcW w:w="0" w:type="auto"/>
                  <w:tcBorders>
                    <w:top w:val="nil"/>
                    <w:left w:val="nil"/>
                    <w:bottom w:val="nil"/>
                    <w:right w:val="single" w:sz="4" w:space="0" w:color="auto"/>
                  </w:tcBorders>
                </w:tcPr>
                <w:p w14:paraId="4D53106D"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06AA08A8"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4</w:t>
                  </w:r>
                </w:p>
              </w:tc>
              <w:tc>
                <w:tcPr>
                  <w:tcW w:w="0" w:type="auto"/>
                  <w:tcBorders>
                    <w:right w:val="single" w:sz="4" w:space="0" w:color="auto"/>
                  </w:tcBorders>
                  <w:shd w:val="clear" w:color="auto" w:fill="auto"/>
                  <w:noWrap/>
                  <w:vAlign w:val="bottom"/>
                  <w:hideMark/>
                </w:tcPr>
                <w:p w14:paraId="260941BB"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2.5</w:t>
                  </w:r>
                </w:p>
              </w:tc>
              <w:tc>
                <w:tcPr>
                  <w:tcW w:w="0" w:type="auto"/>
                  <w:tcBorders>
                    <w:top w:val="nil"/>
                    <w:left w:val="single" w:sz="4" w:space="0" w:color="auto"/>
                    <w:bottom w:val="nil"/>
                    <w:right w:val="single" w:sz="4" w:space="0" w:color="auto"/>
                  </w:tcBorders>
                </w:tcPr>
                <w:p w14:paraId="4C2B6385"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3795D52F"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4</w:t>
                  </w:r>
                </w:p>
              </w:tc>
              <w:tc>
                <w:tcPr>
                  <w:tcW w:w="0" w:type="auto"/>
                  <w:vAlign w:val="center"/>
                </w:tcPr>
                <w:p w14:paraId="210D52FF"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3</w:t>
                  </w:r>
                </w:p>
              </w:tc>
            </w:tr>
            <w:tr w:rsidR="00444302" w:rsidRPr="00600F24" w14:paraId="7B21853D" w14:textId="77777777" w:rsidTr="00600F24">
              <w:trPr>
                <w:trHeight w:val="340"/>
              </w:trPr>
              <w:tc>
                <w:tcPr>
                  <w:tcW w:w="0" w:type="auto"/>
                  <w:tcBorders>
                    <w:top w:val="nil"/>
                    <w:left w:val="nil"/>
                    <w:bottom w:val="nil"/>
                    <w:right w:val="single" w:sz="4" w:space="0" w:color="auto"/>
                  </w:tcBorders>
                </w:tcPr>
                <w:p w14:paraId="06002389"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4E5FE090"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5</w:t>
                  </w:r>
                </w:p>
              </w:tc>
              <w:tc>
                <w:tcPr>
                  <w:tcW w:w="0" w:type="auto"/>
                  <w:tcBorders>
                    <w:right w:val="single" w:sz="4" w:space="0" w:color="auto"/>
                  </w:tcBorders>
                  <w:shd w:val="clear" w:color="auto" w:fill="auto"/>
                  <w:noWrap/>
                  <w:vAlign w:val="bottom"/>
                  <w:hideMark/>
                </w:tcPr>
                <w:p w14:paraId="66E13EFA"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2.5</w:t>
                  </w:r>
                </w:p>
              </w:tc>
              <w:tc>
                <w:tcPr>
                  <w:tcW w:w="0" w:type="auto"/>
                  <w:tcBorders>
                    <w:top w:val="nil"/>
                    <w:left w:val="single" w:sz="4" w:space="0" w:color="auto"/>
                    <w:bottom w:val="nil"/>
                    <w:right w:val="single" w:sz="4" w:space="0" w:color="auto"/>
                  </w:tcBorders>
                </w:tcPr>
                <w:p w14:paraId="6A39E20C"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49A1CF69"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5</w:t>
                  </w:r>
                </w:p>
              </w:tc>
              <w:tc>
                <w:tcPr>
                  <w:tcW w:w="0" w:type="auto"/>
                  <w:vAlign w:val="center"/>
                </w:tcPr>
                <w:p w14:paraId="100A6DC3"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2.5</w:t>
                  </w:r>
                </w:p>
              </w:tc>
            </w:tr>
            <w:tr w:rsidR="00444302" w:rsidRPr="00600F24" w14:paraId="7FFFCC06" w14:textId="77777777" w:rsidTr="00600F24">
              <w:trPr>
                <w:trHeight w:val="340"/>
              </w:trPr>
              <w:tc>
                <w:tcPr>
                  <w:tcW w:w="0" w:type="auto"/>
                  <w:tcBorders>
                    <w:top w:val="nil"/>
                    <w:left w:val="nil"/>
                    <w:bottom w:val="nil"/>
                    <w:right w:val="single" w:sz="4" w:space="0" w:color="auto"/>
                  </w:tcBorders>
                </w:tcPr>
                <w:p w14:paraId="5001663A"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60BB9CA7"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6</w:t>
                  </w:r>
                </w:p>
              </w:tc>
              <w:tc>
                <w:tcPr>
                  <w:tcW w:w="0" w:type="auto"/>
                  <w:tcBorders>
                    <w:right w:val="single" w:sz="4" w:space="0" w:color="auto"/>
                  </w:tcBorders>
                  <w:shd w:val="clear" w:color="auto" w:fill="auto"/>
                  <w:noWrap/>
                  <w:vAlign w:val="bottom"/>
                  <w:hideMark/>
                </w:tcPr>
                <w:p w14:paraId="623FEA4A"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3</w:t>
                  </w:r>
                </w:p>
              </w:tc>
              <w:tc>
                <w:tcPr>
                  <w:tcW w:w="0" w:type="auto"/>
                  <w:tcBorders>
                    <w:top w:val="nil"/>
                    <w:left w:val="single" w:sz="4" w:space="0" w:color="auto"/>
                    <w:bottom w:val="nil"/>
                    <w:right w:val="single" w:sz="4" w:space="0" w:color="auto"/>
                  </w:tcBorders>
                </w:tcPr>
                <w:p w14:paraId="490BF485"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6AB071C6"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6</w:t>
                  </w:r>
                </w:p>
              </w:tc>
              <w:tc>
                <w:tcPr>
                  <w:tcW w:w="0" w:type="auto"/>
                  <w:vAlign w:val="center"/>
                </w:tcPr>
                <w:p w14:paraId="3C721797"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3.5</w:t>
                  </w:r>
                </w:p>
              </w:tc>
            </w:tr>
            <w:tr w:rsidR="00444302" w:rsidRPr="00600F24" w14:paraId="58EF5EA0" w14:textId="77777777" w:rsidTr="00600F24">
              <w:trPr>
                <w:trHeight w:val="340"/>
              </w:trPr>
              <w:tc>
                <w:tcPr>
                  <w:tcW w:w="0" w:type="auto"/>
                  <w:tcBorders>
                    <w:top w:val="nil"/>
                    <w:left w:val="nil"/>
                    <w:bottom w:val="nil"/>
                    <w:right w:val="single" w:sz="4" w:space="0" w:color="auto"/>
                  </w:tcBorders>
                </w:tcPr>
                <w:p w14:paraId="13431006"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0ECA63D0"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7</w:t>
                  </w:r>
                </w:p>
              </w:tc>
              <w:tc>
                <w:tcPr>
                  <w:tcW w:w="0" w:type="auto"/>
                  <w:tcBorders>
                    <w:right w:val="single" w:sz="4" w:space="0" w:color="auto"/>
                  </w:tcBorders>
                  <w:shd w:val="clear" w:color="auto" w:fill="auto"/>
                  <w:noWrap/>
                  <w:vAlign w:val="bottom"/>
                  <w:hideMark/>
                </w:tcPr>
                <w:p w14:paraId="36E41C11"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3</w:t>
                  </w:r>
                </w:p>
              </w:tc>
              <w:tc>
                <w:tcPr>
                  <w:tcW w:w="0" w:type="auto"/>
                  <w:tcBorders>
                    <w:top w:val="nil"/>
                    <w:left w:val="single" w:sz="4" w:space="0" w:color="auto"/>
                    <w:bottom w:val="nil"/>
                    <w:right w:val="single" w:sz="4" w:space="0" w:color="auto"/>
                  </w:tcBorders>
                </w:tcPr>
                <w:p w14:paraId="68158A12"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1D5EC2D6"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7</w:t>
                  </w:r>
                </w:p>
              </w:tc>
              <w:tc>
                <w:tcPr>
                  <w:tcW w:w="0" w:type="auto"/>
                  <w:vAlign w:val="center"/>
                </w:tcPr>
                <w:p w14:paraId="2B96F2DA"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2.5</w:t>
                  </w:r>
                </w:p>
              </w:tc>
            </w:tr>
            <w:tr w:rsidR="00444302" w:rsidRPr="00600F24" w14:paraId="351FC5F8" w14:textId="77777777" w:rsidTr="00600F24">
              <w:trPr>
                <w:trHeight w:val="340"/>
              </w:trPr>
              <w:tc>
                <w:tcPr>
                  <w:tcW w:w="0" w:type="auto"/>
                  <w:tcBorders>
                    <w:top w:val="nil"/>
                    <w:left w:val="nil"/>
                    <w:bottom w:val="nil"/>
                    <w:right w:val="single" w:sz="4" w:space="0" w:color="auto"/>
                  </w:tcBorders>
                </w:tcPr>
                <w:p w14:paraId="720DFA43"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1D46C9E3"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8</w:t>
                  </w:r>
                </w:p>
              </w:tc>
              <w:tc>
                <w:tcPr>
                  <w:tcW w:w="0" w:type="auto"/>
                  <w:tcBorders>
                    <w:right w:val="single" w:sz="4" w:space="0" w:color="auto"/>
                  </w:tcBorders>
                  <w:shd w:val="clear" w:color="auto" w:fill="auto"/>
                  <w:noWrap/>
                  <w:vAlign w:val="bottom"/>
                  <w:hideMark/>
                </w:tcPr>
                <w:p w14:paraId="36BFF39C"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2</w:t>
                  </w:r>
                </w:p>
              </w:tc>
              <w:tc>
                <w:tcPr>
                  <w:tcW w:w="0" w:type="auto"/>
                  <w:tcBorders>
                    <w:top w:val="nil"/>
                    <w:left w:val="single" w:sz="4" w:space="0" w:color="auto"/>
                    <w:bottom w:val="nil"/>
                    <w:right w:val="single" w:sz="4" w:space="0" w:color="auto"/>
                  </w:tcBorders>
                </w:tcPr>
                <w:p w14:paraId="7CF16EB3"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5530D0B9"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8</w:t>
                  </w:r>
                </w:p>
              </w:tc>
              <w:tc>
                <w:tcPr>
                  <w:tcW w:w="0" w:type="auto"/>
                  <w:vAlign w:val="center"/>
                </w:tcPr>
                <w:p w14:paraId="750DFFEB"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2</w:t>
                  </w:r>
                </w:p>
              </w:tc>
            </w:tr>
            <w:tr w:rsidR="00444302" w:rsidRPr="00600F24" w14:paraId="56D80959" w14:textId="77777777" w:rsidTr="00600F24">
              <w:trPr>
                <w:trHeight w:val="340"/>
              </w:trPr>
              <w:tc>
                <w:tcPr>
                  <w:tcW w:w="0" w:type="auto"/>
                  <w:tcBorders>
                    <w:top w:val="nil"/>
                    <w:left w:val="nil"/>
                    <w:bottom w:val="nil"/>
                    <w:right w:val="single" w:sz="4" w:space="0" w:color="auto"/>
                  </w:tcBorders>
                </w:tcPr>
                <w:p w14:paraId="1EFA8EA4"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0D3EF15D"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9</w:t>
                  </w:r>
                </w:p>
              </w:tc>
              <w:tc>
                <w:tcPr>
                  <w:tcW w:w="0" w:type="auto"/>
                  <w:tcBorders>
                    <w:right w:val="single" w:sz="4" w:space="0" w:color="auto"/>
                  </w:tcBorders>
                  <w:shd w:val="clear" w:color="auto" w:fill="auto"/>
                  <w:noWrap/>
                  <w:vAlign w:val="bottom"/>
                  <w:hideMark/>
                </w:tcPr>
                <w:p w14:paraId="0D6D63D4"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2.5</w:t>
                  </w:r>
                </w:p>
              </w:tc>
              <w:tc>
                <w:tcPr>
                  <w:tcW w:w="0" w:type="auto"/>
                  <w:tcBorders>
                    <w:top w:val="nil"/>
                    <w:left w:val="single" w:sz="4" w:space="0" w:color="auto"/>
                    <w:bottom w:val="nil"/>
                    <w:right w:val="single" w:sz="4" w:space="0" w:color="auto"/>
                  </w:tcBorders>
                </w:tcPr>
                <w:p w14:paraId="389B6620"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3CA9B69D"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9</w:t>
                  </w:r>
                </w:p>
              </w:tc>
              <w:tc>
                <w:tcPr>
                  <w:tcW w:w="0" w:type="auto"/>
                  <w:vAlign w:val="center"/>
                </w:tcPr>
                <w:p w14:paraId="234CDD71"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2</w:t>
                  </w:r>
                </w:p>
              </w:tc>
            </w:tr>
            <w:tr w:rsidR="00444302" w:rsidRPr="00600F24" w14:paraId="02C85F24" w14:textId="77777777" w:rsidTr="00600F24">
              <w:trPr>
                <w:trHeight w:val="340"/>
              </w:trPr>
              <w:tc>
                <w:tcPr>
                  <w:tcW w:w="0" w:type="auto"/>
                  <w:tcBorders>
                    <w:top w:val="nil"/>
                    <w:left w:val="nil"/>
                    <w:bottom w:val="nil"/>
                    <w:right w:val="single" w:sz="4" w:space="0" w:color="auto"/>
                  </w:tcBorders>
                </w:tcPr>
                <w:p w14:paraId="38EB783E"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shd w:val="clear" w:color="auto" w:fill="auto"/>
                  <w:vAlign w:val="center"/>
                  <w:hideMark/>
                </w:tcPr>
                <w:p w14:paraId="3C70C55B" w14:textId="77777777" w:rsidR="00444302" w:rsidRPr="00600F24" w:rsidRDefault="00444302"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10</w:t>
                  </w:r>
                </w:p>
              </w:tc>
              <w:tc>
                <w:tcPr>
                  <w:tcW w:w="0" w:type="auto"/>
                  <w:tcBorders>
                    <w:right w:val="single" w:sz="4" w:space="0" w:color="auto"/>
                  </w:tcBorders>
                  <w:shd w:val="clear" w:color="auto" w:fill="auto"/>
                  <w:noWrap/>
                  <w:vAlign w:val="bottom"/>
                  <w:hideMark/>
                </w:tcPr>
                <w:p w14:paraId="3FF629C0" w14:textId="77777777" w:rsidR="00444302" w:rsidRPr="00600F24" w:rsidRDefault="00444302" w:rsidP="00672DB1">
                  <w:pPr>
                    <w:spacing w:after="0" w:line="240" w:lineRule="auto"/>
                    <w:jc w:val="right"/>
                    <w:rPr>
                      <w:rFonts w:ascii="Calibri" w:eastAsia="Times New Roman" w:hAnsi="Calibri" w:cs="Times New Roman"/>
                      <w:color w:val="000000"/>
                      <w:sz w:val="18"/>
                      <w:szCs w:val="18"/>
                    </w:rPr>
                  </w:pPr>
                  <w:r w:rsidRPr="00600F24">
                    <w:rPr>
                      <w:rFonts w:ascii="Calibri" w:eastAsia="Times New Roman" w:hAnsi="Calibri" w:cs="Times New Roman"/>
                      <w:color w:val="000000"/>
                      <w:sz w:val="18"/>
                      <w:szCs w:val="18"/>
                    </w:rPr>
                    <w:t>2.5</w:t>
                  </w:r>
                </w:p>
              </w:tc>
              <w:tc>
                <w:tcPr>
                  <w:tcW w:w="0" w:type="auto"/>
                  <w:tcBorders>
                    <w:top w:val="nil"/>
                    <w:left w:val="single" w:sz="4" w:space="0" w:color="auto"/>
                    <w:bottom w:val="nil"/>
                    <w:right w:val="single" w:sz="4" w:space="0" w:color="auto"/>
                  </w:tcBorders>
                </w:tcPr>
                <w:p w14:paraId="61AC75E7" w14:textId="77777777" w:rsidR="00444302" w:rsidRPr="00600F24" w:rsidRDefault="00444302" w:rsidP="00672DB1">
                  <w:pPr>
                    <w:spacing w:after="0" w:line="240" w:lineRule="auto"/>
                    <w:rPr>
                      <w:rFonts w:ascii="Cambria" w:eastAsia="Times New Roman" w:hAnsi="Cambria" w:cs="Times New Roman"/>
                      <w:color w:val="000000"/>
                      <w:sz w:val="18"/>
                      <w:szCs w:val="18"/>
                    </w:rPr>
                  </w:pPr>
                </w:p>
              </w:tc>
              <w:tc>
                <w:tcPr>
                  <w:tcW w:w="0" w:type="auto"/>
                  <w:tcBorders>
                    <w:left w:val="single" w:sz="4" w:space="0" w:color="auto"/>
                  </w:tcBorders>
                  <w:vAlign w:val="center"/>
                </w:tcPr>
                <w:p w14:paraId="3033FFE0" w14:textId="77777777" w:rsidR="00444302" w:rsidRPr="00600F24" w:rsidRDefault="00444302" w:rsidP="00672DB1">
                  <w:pPr>
                    <w:spacing w:after="0" w:line="240" w:lineRule="auto"/>
                    <w:rPr>
                      <w:rFonts w:ascii="Times New Roman" w:eastAsia="Times New Roman" w:hAnsi="Times New Roman" w:cs="Times New Roman"/>
                      <w:sz w:val="18"/>
                      <w:szCs w:val="18"/>
                    </w:rPr>
                  </w:pPr>
                  <w:r w:rsidRPr="00600F24">
                    <w:rPr>
                      <w:rFonts w:ascii="Cambria" w:eastAsia="Times New Roman" w:hAnsi="Cambria" w:cs="Times New Roman"/>
                      <w:color w:val="000000"/>
                      <w:sz w:val="18"/>
                      <w:szCs w:val="18"/>
                    </w:rPr>
                    <w:t>Paper 10</w:t>
                  </w:r>
                </w:p>
              </w:tc>
              <w:tc>
                <w:tcPr>
                  <w:tcW w:w="0" w:type="auto"/>
                  <w:vAlign w:val="center"/>
                </w:tcPr>
                <w:p w14:paraId="3AC06AA7" w14:textId="77777777" w:rsidR="00444302" w:rsidRPr="00600F24" w:rsidRDefault="00444302" w:rsidP="00672DB1">
                  <w:pPr>
                    <w:spacing w:after="0" w:line="240" w:lineRule="auto"/>
                    <w:jc w:val="right"/>
                    <w:rPr>
                      <w:rFonts w:ascii="Times New Roman" w:eastAsia="Times New Roman" w:hAnsi="Times New Roman" w:cs="Times New Roman"/>
                      <w:sz w:val="18"/>
                      <w:szCs w:val="18"/>
                    </w:rPr>
                  </w:pPr>
                  <w:r w:rsidRPr="00600F24">
                    <w:rPr>
                      <w:rFonts w:ascii="Calibri" w:eastAsia="Times New Roman" w:hAnsi="Calibri" w:cs="Times New Roman"/>
                      <w:color w:val="000000"/>
                      <w:sz w:val="18"/>
                      <w:szCs w:val="18"/>
                    </w:rPr>
                    <w:t>2</w:t>
                  </w:r>
                </w:p>
              </w:tc>
            </w:tr>
          </w:tbl>
          <w:p w14:paraId="7271B1C0" w14:textId="77777777" w:rsidR="00444302" w:rsidRPr="001E6D51" w:rsidRDefault="00444302" w:rsidP="00600F24">
            <w:pPr>
              <w:contextualSpacing/>
              <w:rPr>
                <w:rFonts w:ascii="Cambria" w:eastAsia="ＭＳ 明朝" w:hAnsi="Cambria" w:cs="Times New Roman"/>
                <w:sz w:val="24"/>
                <w:szCs w:val="24"/>
              </w:rPr>
            </w:pPr>
          </w:p>
          <w:p w14:paraId="0EBD0C96" w14:textId="77777777" w:rsidR="00444302" w:rsidRPr="001E6D51" w:rsidRDefault="00444302" w:rsidP="00444302">
            <w:pPr>
              <w:numPr>
                <w:ilvl w:val="0"/>
                <w:numId w:val="16"/>
              </w:numPr>
              <w:ind w:left="360"/>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For LO1 we are near the benchmark, with 8 above a 2 but only 2 of them are 3s and none are 4s. But nothing is below 2. And for LO2 we are even closer to the benchmark as 6 are above a 2, including two that are above a 3 and none below 2. </w:t>
            </w:r>
          </w:p>
          <w:p w14:paraId="05989775" w14:textId="77777777" w:rsidR="00444302" w:rsidRPr="001E6D51" w:rsidRDefault="00444302" w:rsidP="00444302">
            <w:pPr>
              <w:ind w:left="360"/>
              <w:contextualSpacing/>
              <w:rPr>
                <w:rFonts w:ascii="Cambria" w:eastAsia="ＭＳ 明朝" w:hAnsi="Cambria" w:cs="Times New Roman"/>
                <w:sz w:val="24"/>
                <w:szCs w:val="24"/>
              </w:rPr>
            </w:pPr>
          </w:p>
          <w:p w14:paraId="49F7297D" w14:textId="77777777" w:rsidR="00444302" w:rsidRPr="001E6D51" w:rsidRDefault="00444302" w:rsidP="00444302">
            <w:pPr>
              <w:numPr>
                <w:ilvl w:val="0"/>
                <w:numId w:val="16"/>
              </w:numPr>
              <w:ind w:left="360"/>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For the GE LO we are still a bit below the benchmark but only insofar as none scored a 4 (but one did average 3.5). None scored below a 2 which indicates that everyone is at least adequate in achieving the GE learning outcome and 8 of the 10 were beyond adequate. </w:t>
            </w:r>
          </w:p>
          <w:p w14:paraId="29FF6CEA" w14:textId="77777777" w:rsidR="00444302" w:rsidRPr="001E6D51" w:rsidRDefault="00444302" w:rsidP="00444302">
            <w:pPr>
              <w:rPr>
                <w:rFonts w:ascii="Cambria" w:eastAsia="ＭＳ 明朝" w:hAnsi="Cambria" w:cs="Times New Roman"/>
                <w:sz w:val="24"/>
                <w:szCs w:val="24"/>
              </w:rPr>
            </w:pPr>
          </w:p>
          <w:p w14:paraId="470211F1" w14:textId="77777777" w:rsidR="00444302" w:rsidRPr="001E6D51" w:rsidRDefault="00444302" w:rsidP="00444302">
            <w:pPr>
              <w:numPr>
                <w:ilvl w:val="0"/>
                <w:numId w:val="16"/>
              </w:numPr>
              <w:ind w:left="360"/>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Readers found that the students were quite good at being able to state which side of an ethical debate they and a person they interviewed were on and could tell clearly when there was disagreement between them. They could state some reasons in support of that position too and had some subtlety to tell when positions agreed but reasoning didn’t, which is a hallmark of philosophical thinking.    </w:t>
            </w:r>
          </w:p>
          <w:p w14:paraId="35772896" w14:textId="77777777" w:rsidR="00444302" w:rsidRPr="001E6D51" w:rsidRDefault="00444302" w:rsidP="00444302">
            <w:pPr>
              <w:rPr>
                <w:rFonts w:ascii="Cambria" w:eastAsia="ＭＳ 明朝" w:hAnsi="Cambria" w:cs="Times New Roman"/>
                <w:sz w:val="24"/>
                <w:szCs w:val="24"/>
              </w:rPr>
            </w:pPr>
          </w:p>
          <w:p w14:paraId="375CDAC2" w14:textId="77777777" w:rsidR="00444302" w:rsidRPr="001E6D51" w:rsidRDefault="00444302" w:rsidP="00444302">
            <w:pPr>
              <w:numPr>
                <w:ilvl w:val="0"/>
                <w:numId w:val="16"/>
              </w:numPr>
              <w:ind w:left="360"/>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Further, students were able to identify which class readings most closely coincided with their own and their partners’ positions and </w:t>
            </w:r>
            <w:proofErr w:type="spellStart"/>
            <w:r w:rsidRPr="001E6D51">
              <w:rPr>
                <w:rFonts w:ascii="Cambria" w:eastAsia="ＭＳ 明朝" w:hAnsi="Cambria" w:cs="Times New Roman"/>
                <w:sz w:val="24"/>
                <w:szCs w:val="24"/>
              </w:rPr>
              <w:t>reasonings</w:t>
            </w:r>
            <w:proofErr w:type="spellEnd"/>
            <w:r w:rsidRPr="001E6D51">
              <w:rPr>
                <w:rFonts w:ascii="Cambria" w:eastAsia="ＭＳ 明朝" w:hAnsi="Cambria" w:cs="Times New Roman"/>
                <w:sz w:val="24"/>
                <w:szCs w:val="24"/>
              </w:rPr>
              <w:t xml:space="preserve">. However, they rarely elaborated on those readings or the historical ideas. Maybe it was the length of space permitted by the assignment that prohibited detail in this case. But for an introductory level class earning GE credit, the students demonstrated meaningful understanding of a range of ethical viewpoints and a proper relationship between premises and conclusions as well as objections and replies.  </w:t>
            </w:r>
          </w:p>
          <w:p w14:paraId="00411D45" w14:textId="77777777" w:rsidR="00444302" w:rsidRPr="001E6D51" w:rsidRDefault="00444302" w:rsidP="00444302">
            <w:pPr>
              <w:rPr>
                <w:rFonts w:ascii="Cambria" w:eastAsia="ＭＳ 明朝" w:hAnsi="Cambria" w:cs="Times New Roman"/>
                <w:sz w:val="24"/>
                <w:szCs w:val="24"/>
              </w:rPr>
            </w:pPr>
          </w:p>
          <w:p w14:paraId="5D0C9CE8" w14:textId="77777777" w:rsidR="00444302" w:rsidRPr="001E6D51" w:rsidRDefault="00444302" w:rsidP="00444302">
            <w:pPr>
              <w:numPr>
                <w:ilvl w:val="0"/>
                <w:numId w:val="16"/>
              </w:numPr>
              <w:ind w:left="360"/>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Lastly we noted that the overall quality of the writing in these papers was really excellent, better than we see in some major class. The students did well to craft grammatically correct, clear sentences and coherent paragraphs. They managed to stay on topic and communicate effectively on a wide range of ethical dilemmas. </w:t>
            </w:r>
          </w:p>
          <w:p w14:paraId="47EC5D01" w14:textId="77777777" w:rsidR="00444302" w:rsidRPr="001E6D51" w:rsidRDefault="00444302" w:rsidP="00444302">
            <w:pPr>
              <w:rPr>
                <w:rFonts w:ascii="Cambria" w:eastAsia="ＭＳ 明朝" w:hAnsi="Cambria" w:cs="Times New Roman"/>
                <w:sz w:val="24"/>
                <w:szCs w:val="24"/>
              </w:rPr>
            </w:pPr>
          </w:p>
          <w:p w14:paraId="51B8C6BB" w14:textId="77777777" w:rsidR="00444302" w:rsidRPr="001E6D51" w:rsidRDefault="00444302" w:rsidP="00444302">
            <w:pPr>
              <w:numPr>
                <w:ilvl w:val="0"/>
                <w:numId w:val="16"/>
              </w:numPr>
              <w:ind w:left="360"/>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We suspect this will be an assignment that lingers in their memories as may wrote about how meaningful the conversation was, especially since most chose to interview someone important to them. The lasting impact of this assignment is impossible to measure right now and hard to do in the future, but we think this is probably a more significant learning outcome than the ones designated to assess. Engaging in discussions of ethical values is not easy, and these students not only did that but completed a writing assignment that helps to give them a clear, lasting impression of ethical concepts and values as well as practice engaging in open-minded, civil discussion. </w:t>
            </w:r>
          </w:p>
          <w:p w14:paraId="587A9A29" w14:textId="77777777" w:rsidR="00444302" w:rsidRDefault="00444302" w:rsidP="00444302">
            <w:pPr>
              <w:pStyle w:val="ListParagraph"/>
              <w:rPr>
                <w:rFonts w:ascii="Times New Roman" w:hAnsi="Times New Roman" w:cs="Times New Roman"/>
                <w:sz w:val="24"/>
                <w:szCs w:val="24"/>
              </w:rPr>
            </w:pPr>
          </w:p>
          <w:p w14:paraId="7278FBE5" w14:textId="77777777" w:rsidR="00444302" w:rsidRDefault="00444302" w:rsidP="00444302">
            <w:pPr>
              <w:pStyle w:val="ListParagraph"/>
              <w:rPr>
                <w:rFonts w:ascii="Times New Roman" w:hAnsi="Times New Roman" w:cs="Times New Roman"/>
                <w:sz w:val="24"/>
                <w:szCs w:val="24"/>
              </w:rPr>
            </w:pPr>
          </w:p>
          <w:p w14:paraId="26647AB3" w14:textId="77777777" w:rsidR="00444302" w:rsidRDefault="00444302" w:rsidP="00444302">
            <w:pPr>
              <w:pStyle w:val="ListParagraph"/>
              <w:rPr>
                <w:rFonts w:ascii="Times New Roman" w:hAnsi="Times New Roman" w:cs="Times New Roman"/>
                <w:sz w:val="24"/>
                <w:szCs w:val="24"/>
              </w:rPr>
            </w:pPr>
          </w:p>
          <w:p w14:paraId="05D2403A" w14:textId="77777777" w:rsidR="00600F24" w:rsidRDefault="00600F24" w:rsidP="00444302">
            <w:pPr>
              <w:pStyle w:val="ListParagraph"/>
              <w:rPr>
                <w:rFonts w:ascii="Times New Roman" w:hAnsi="Times New Roman" w:cs="Times New Roman"/>
                <w:sz w:val="24"/>
                <w:szCs w:val="24"/>
              </w:rPr>
            </w:pPr>
          </w:p>
          <w:p w14:paraId="6DF6ABA9" w14:textId="77777777" w:rsidR="00600F24" w:rsidRDefault="00600F24" w:rsidP="00444302">
            <w:pPr>
              <w:pStyle w:val="ListParagraph"/>
              <w:rPr>
                <w:rFonts w:ascii="Times New Roman" w:hAnsi="Times New Roman" w:cs="Times New Roman"/>
                <w:sz w:val="24"/>
                <w:szCs w:val="24"/>
              </w:rPr>
            </w:pPr>
          </w:p>
          <w:p w14:paraId="2B24743F" w14:textId="77777777" w:rsidR="00600F24" w:rsidRDefault="00600F24" w:rsidP="00444302">
            <w:pPr>
              <w:pStyle w:val="ListParagraph"/>
              <w:rPr>
                <w:rFonts w:ascii="Times New Roman" w:hAnsi="Times New Roman" w:cs="Times New Roman"/>
                <w:sz w:val="24"/>
                <w:szCs w:val="24"/>
              </w:rPr>
            </w:pPr>
          </w:p>
          <w:p w14:paraId="308C667C" w14:textId="77777777" w:rsidR="00600F24" w:rsidRPr="00444302" w:rsidRDefault="00600F24" w:rsidP="00444302">
            <w:pPr>
              <w:pStyle w:val="ListParagraph"/>
              <w:rPr>
                <w:rFonts w:ascii="Times New Roman" w:hAnsi="Times New Roman" w:cs="Times New Roman"/>
                <w:sz w:val="24"/>
                <w:szCs w:val="24"/>
              </w:rPr>
            </w:pPr>
          </w:p>
          <w:p w14:paraId="77011279" w14:textId="77777777" w:rsidR="00600F24" w:rsidRPr="00600F24" w:rsidRDefault="00444302" w:rsidP="00444302">
            <w:pPr>
              <w:pStyle w:val="ListParagraph"/>
              <w:numPr>
                <w:ilvl w:val="0"/>
                <w:numId w:val="14"/>
              </w:numPr>
              <w:rPr>
                <w:rFonts w:ascii="Times New Roman" w:hAnsi="Times New Roman" w:cs="Times New Roman"/>
                <w:sz w:val="24"/>
                <w:szCs w:val="24"/>
                <w:highlight w:val="yellow"/>
              </w:rPr>
            </w:pPr>
            <w:r w:rsidRPr="00600F24">
              <w:rPr>
                <w:rFonts w:ascii="Times New Roman" w:hAnsi="Times New Roman" w:cs="Times New Roman"/>
                <w:sz w:val="24"/>
                <w:szCs w:val="24"/>
                <w:highlight w:val="yellow"/>
              </w:rPr>
              <w:lastRenderedPageBreak/>
              <w:t xml:space="preserve">PHIL 170T </w:t>
            </w:r>
          </w:p>
          <w:p w14:paraId="7E5B4EF0" w14:textId="77777777" w:rsidR="00600F24" w:rsidRPr="001E6D51" w:rsidRDefault="00600F24" w:rsidP="00600F24">
            <w:pPr>
              <w:rPr>
                <w:rFonts w:ascii="Cambria" w:eastAsia="ＭＳ 明朝" w:hAnsi="Cambria" w:cs="Times New Roman"/>
                <w:sz w:val="24"/>
                <w:szCs w:val="24"/>
              </w:rPr>
            </w:pPr>
          </w:p>
          <w:tbl>
            <w:tblPr>
              <w:tblStyle w:val="TableGrid1"/>
              <w:tblW w:w="0" w:type="auto"/>
              <w:tblInd w:w="477" w:type="dxa"/>
              <w:tblLook w:val="04A0" w:firstRow="1" w:lastRow="0" w:firstColumn="1" w:lastColumn="0" w:noHBand="0" w:noVBand="1"/>
            </w:tblPr>
            <w:tblGrid>
              <w:gridCol w:w="1155"/>
              <w:gridCol w:w="628"/>
              <w:gridCol w:w="806"/>
              <w:gridCol w:w="985"/>
              <w:gridCol w:w="983"/>
              <w:gridCol w:w="1164"/>
              <w:gridCol w:w="446"/>
              <w:gridCol w:w="2485"/>
            </w:tblGrid>
            <w:tr w:rsidR="00600F24" w:rsidRPr="001E6D51" w14:paraId="0F704E19" w14:textId="77777777" w:rsidTr="00672DB1">
              <w:trPr>
                <w:trHeight w:val="296"/>
              </w:trPr>
              <w:tc>
                <w:tcPr>
                  <w:tcW w:w="1161" w:type="dxa"/>
                </w:tcPr>
                <w:p w14:paraId="0FF03EEF" w14:textId="77777777" w:rsidR="00600F24" w:rsidRPr="001E6D51" w:rsidRDefault="00600F24" w:rsidP="00672DB1">
                  <w:pPr>
                    <w:rPr>
                      <w:rFonts w:ascii="Cambria" w:hAnsi="Cambria" w:cs="Times New Roman"/>
                    </w:rPr>
                  </w:pPr>
                  <w:r w:rsidRPr="001E6D51">
                    <w:rPr>
                      <w:rFonts w:ascii="Cambria" w:hAnsi="Cambria" w:cs="Times New Roman"/>
                    </w:rPr>
                    <w:t>LO 2</w:t>
                  </w:r>
                </w:p>
              </w:tc>
              <w:tc>
                <w:tcPr>
                  <w:tcW w:w="630" w:type="dxa"/>
                </w:tcPr>
                <w:p w14:paraId="0EAB001D" w14:textId="77777777" w:rsidR="00600F24" w:rsidRPr="001E6D51" w:rsidRDefault="00600F24" w:rsidP="00672DB1">
                  <w:pPr>
                    <w:rPr>
                      <w:rFonts w:ascii="Cambria" w:hAnsi="Cambria" w:cs="Times New Roman"/>
                    </w:rPr>
                  </w:pPr>
                  <w:r w:rsidRPr="001E6D51">
                    <w:rPr>
                      <w:rFonts w:ascii="Cambria" w:hAnsi="Cambria" w:cs="Times New Roman"/>
                    </w:rPr>
                    <w:t>C</w:t>
                  </w:r>
                </w:p>
              </w:tc>
              <w:tc>
                <w:tcPr>
                  <w:tcW w:w="810" w:type="dxa"/>
                </w:tcPr>
                <w:p w14:paraId="51300F3B" w14:textId="77777777" w:rsidR="00600F24" w:rsidRPr="001E6D51" w:rsidRDefault="00600F24" w:rsidP="00672DB1">
                  <w:pPr>
                    <w:rPr>
                      <w:rFonts w:ascii="Cambria" w:hAnsi="Cambria" w:cs="Times New Roman"/>
                    </w:rPr>
                  </w:pPr>
                  <w:r w:rsidRPr="001E6D51">
                    <w:rPr>
                      <w:rFonts w:ascii="Cambria" w:hAnsi="Cambria" w:cs="Times New Roman"/>
                    </w:rPr>
                    <w:t>J</w:t>
                  </w:r>
                </w:p>
              </w:tc>
              <w:tc>
                <w:tcPr>
                  <w:tcW w:w="990" w:type="dxa"/>
                  <w:tcBorders>
                    <w:left w:val="single" w:sz="4" w:space="0" w:color="auto"/>
                  </w:tcBorders>
                </w:tcPr>
                <w:p w14:paraId="3BC53B34" w14:textId="77777777" w:rsidR="00600F24" w:rsidRPr="001E6D51" w:rsidRDefault="00600F24" w:rsidP="00672DB1">
                  <w:pPr>
                    <w:rPr>
                      <w:rFonts w:ascii="Cambria" w:hAnsi="Cambria" w:cs="Times New Roman"/>
                    </w:rPr>
                  </w:pPr>
                  <w:r w:rsidRPr="001E6D51">
                    <w:rPr>
                      <w:rFonts w:ascii="Cambria" w:hAnsi="Cambria" w:cs="Times New Roman"/>
                    </w:rPr>
                    <w:t>T</w:t>
                  </w:r>
                </w:p>
              </w:tc>
              <w:tc>
                <w:tcPr>
                  <w:tcW w:w="990" w:type="dxa"/>
                  <w:tcBorders>
                    <w:left w:val="single" w:sz="4" w:space="0" w:color="auto"/>
                  </w:tcBorders>
                </w:tcPr>
                <w:p w14:paraId="187CFB88" w14:textId="77777777" w:rsidR="00600F24" w:rsidRPr="001E6D51" w:rsidRDefault="00600F24" w:rsidP="00672DB1">
                  <w:pPr>
                    <w:rPr>
                      <w:rFonts w:ascii="Cambria" w:hAnsi="Cambria" w:cs="Times New Roman"/>
                    </w:rPr>
                  </w:pPr>
                  <w:r w:rsidRPr="001E6D51">
                    <w:rPr>
                      <w:rFonts w:ascii="Cambria" w:hAnsi="Cambria" w:cs="Times New Roman"/>
                    </w:rPr>
                    <w:t>A</w:t>
                  </w:r>
                </w:p>
              </w:tc>
              <w:tc>
                <w:tcPr>
                  <w:tcW w:w="1170" w:type="dxa"/>
                  <w:tcBorders>
                    <w:left w:val="single" w:sz="4" w:space="0" w:color="auto"/>
                    <w:right w:val="single" w:sz="4" w:space="0" w:color="auto"/>
                  </w:tcBorders>
                </w:tcPr>
                <w:p w14:paraId="0DCA4862" w14:textId="77777777" w:rsidR="00600F24" w:rsidRPr="001E6D51" w:rsidRDefault="00600F24" w:rsidP="00672DB1">
                  <w:pPr>
                    <w:rPr>
                      <w:rFonts w:ascii="Cambria" w:hAnsi="Cambria" w:cs="Times New Roman"/>
                    </w:rPr>
                  </w:pPr>
                </w:p>
              </w:tc>
              <w:tc>
                <w:tcPr>
                  <w:tcW w:w="450" w:type="dxa"/>
                  <w:tcBorders>
                    <w:top w:val="nil"/>
                    <w:left w:val="single" w:sz="4" w:space="0" w:color="auto"/>
                    <w:bottom w:val="nil"/>
                    <w:right w:val="nil"/>
                  </w:tcBorders>
                </w:tcPr>
                <w:p w14:paraId="24477F04" w14:textId="77777777" w:rsidR="00600F24" w:rsidRPr="001E6D51" w:rsidRDefault="00600F24" w:rsidP="00672DB1">
                  <w:pPr>
                    <w:rPr>
                      <w:rFonts w:ascii="Cambria" w:hAnsi="Cambria" w:cs="Times New Roman"/>
                    </w:rPr>
                  </w:pPr>
                </w:p>
              </w:tc>
              <w:tc>
                <w:tcPr>
                  <w:tcW w:w="2506" w:type="dxa"/>
                  <w:vMerge w:val="restart"/>
                  <w:tcBorders>
                    <w:top w:val="nil"/>
                    <w:left w:val="nil"/>
                    <w:bottom w:val="nil"/>
                    <w:right w:val="nil"/>
                  </w:tcBorders>
                </w:tcPr>
                <w:p w14:paraId="65E084C2" w14:textId="77777777" w:rsidR="00600F24" w:rsidRPr="001E6D51" w:rsidRDefault="00600F24" w:rsidP="00672DB1">
                  <w:pPr>
                    <w:rPr>
                      <w:rFonts w:ascii="Cambria" w:hAnsi="Cambria" w:cs="Times New Roman"/>
                    </w:rPr>
                  </w:pPr>
                  <w:r w:rsidRPr="001E6D51">
                    <w:rPr>
                      <w:rFonts w:ascii="Cambria" w:hAnsi="Cambria" w:cs="Times New Roman"/>
                    </w:rPr>
                    <w:t>None averaged a 1, with the closet 1.875.</w:t>
                  </w:r>
                </w:p>
                <w:p w14:paraId="7151EB2D" w14:textId="77777777" w:rsidR="00600F24" w:rsidRPr="001E6D51" w:rsidRDefault="00600F24" w:rsidP="00672DB1">
                  <w:pPr>
                    <w:rPr>
                      <w:rFonts w:ascii="Cambria" w:hAnsi="Cambria" w:cs="Times New Roman"/>
                    </w:rPr>
                  </w:pPr>
                </w:p>
                <w:p w14:paraId="6EB82258" w14:textId="77777777" w:rsidR="00600F24" w:rsidRPr="001E6D51" w:rsidRDefault="00600F24" w:rsidP="00672DB1">
                  <w:pPr>
                    <w:rPr>
                      <w:rFonts w:ascii="Cambria" w:hAnsi="Cambria" w:cs="Times New Roman"/>
                    </w:rPr>
                  </w:pPr>
                  <w:r w:rsidRPr="001E6D51">
                    <w:rPr>
                      <w:rFonts w:ascii="Cambria" w:hAnsi="Cambria" w:cs="Times New Roman"/>
                    </w:rPr>
                    <w:t xml:space="preserve">But none were solid 4, only 2 averaged slightly above 3. </w:t>
                  </w:r>
                </w:p>
                <w:p w14:paraId="290A73B2" w14:textId="77777777" w:rsidR="00600F24" w:rsidRPr="001E6D51" w:rsidRDefault="00600F24" w:rsidP="00672DB1">
                  <w:pPr>
                    <w:rPr>
                      <w:rFonts w:ascii="Cambria" w:hAnsi="Cambria" w:cs="Times New Roman"/>
                    </w:rPr>
                  </w:pPr>
                </w:p>
                <w:p w14:paraId="11053288" w14:textId="77777777" w:rsidR="00600F24" w:rsidRPr="001E6D51" w:rsidRDefault="00600F24" w:rsidP="00672DB1">
                  <w:pPr>
                    <w:rPr>
                      <w:rFonts w:ascii="Cambria" w:hAnsi="Cambria" w:cs="Times New Roman"/>
                    </w:rPr>
                  </w:pPr>
                  <w:r w:rsidRPr="001E6D51">
                    <w:rPr>
                      <w:rFonts w:ascii="Cambria" w:hAnsi="Cambria" w:cs="Times New Roman"/>
                    </w:rPr>
                    <w:t xml:space="preserve">Most were between adequate and good. </w:t>
                  </w:r>
                </w:p>
              </w:tc>
            </w:tr>
            <w:tr w:rsidR="00600F24" w:rsidRPr="001E6D51" w14:paraId="7BC45D88" w14:textId="77777777" w:rsidTr="00672DB1">
              <w:trPr>
                <w:trHeight w:val="274"/>
              </w:trPr>
              <w:tc>
                <w:tcPr>
                  <w:tcW w:w="1161" w:type="dxa"/>
                </w:tcPr>
                <w:p w14:paraId="6270BB85" w14:textId="77777777" w:rsidR="00600F24" w:rsidRPr="001E6D51" w:rsidRDefault="00600F24" w:rsidP="00672DB1">
                  <w:pPr>
                    <w:rPr>
                      <w:rFonts w:ascii="Cambria" w:hAnsi="Cambria" w:cs="Times New Roman"/>
                    </w:rPr>
                  </w:pPr>
                  <w:r w:rsidRPr="001E6D51">
                    <w:rPr>
                      <w:rFonts w:ascii="Cambria" w:hAnsi="Cambria" w:cs="Times New Roman"/>
                    </w:rPr>
                    <w:t>Paper 1</w:t>
                  </w:r>
                </w:p>
              </w:tc>
              <w:tc>
                <w:tcPr>
                  <w:tcW w:w="630" w:type="dxa"/>
                </w:tcPr>
                <w:p w14:paraId="19D6BE20"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5E489F2D"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230F5B1D" w14:textId="77777777" w:rsidR="00600F24" w:rsidRPr="001E6D51" w:rsidRDefault="00600F24" w:rsidP="00672DB1">
                  <w:pPr>
                    <w:rPr>
                      <w:rFonts w:ascii="Cambria" w:hAnsi="Cambria" w:cs="Times New Roman"/>
                    </w:rPr>
                  </w:pPr>
                  <w:r w:rsidRPr="001E6D51">
                    <w:rPr>
                      <w:rFonts w:ascii="Cambria" w:hAnsi="Cambria" w:cs="Times New Roman"/>
                      <w:color w:val="222222"/>
                    </w:rPr>
                    <w:t>2.0</w:t>
                  </w:r>
                </w:p>
              </w:tc>
              <w:tc>
                <w:tcPr>
                  <w:tcW w:w="990" w:type="dxa"/>
                  <w:tcBorders>
                    <w:left w:val="single" w:sz="4" w:space="0" w:color="auto"/>
                  </w:tcBorders>
                </w:tcPr>
                <w:p w14:paraId="1F27323E"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3DBF2BAC"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w:t>
                  </w:r>
                </w:p>
              </w:tc>
              <w:tc>
                <w:tcPr>
                  <w:tcW w:w="450" w:type="dxa"/>
                  <w:tcBorders>
                    <w:top w:val="nil"/>
                    <w:left w:val="single" w:sz="4" w:space="0" w:color="auto"/>
                    <w:bottom w:val="nil"/>
                    <w:right w:val="nil"/>
                  </w:tcBorders>
                </w:tcPr>
                <w:p w14:paraId="69FB3355"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64ED3984" w14:textId="77777777" w:rsidR="00600F24" w:rsidRPr="001E6D51" w:rsidRDefault="00600F24" w:rsidP="00672DB1">
                  <w:pPr>
                    <w:rPr>
                      <w:rFonts w:ascii="Cambria" w:eastAsia="Times New Roman" w:hAnsi="Cambria" w:cs="Times New Roman"/>
                      <w:color w:val="000000"/>
                    </w:rPr>
                  </w:pPr>
                </w:p>
              </w:tc>
            </w:tr>
            <w:tr w:rsidR="00600F24" w:rsidRPr="001E6D51" w14:paraId="6290A665" w14:textId="77777777" w:rsidTr="00672DB1">
              <w:trPr>
                <w:trHeight w:val="274"/>
              </w:trPr>
              <w:tc>
                <w:tcPr>
                  <w:tcW w:w="1161" w:type="dxa"/>
                </w:tcPr>
                <w:p w14:paraId="37452FC8" w14:textId="77777777" w:rsidR="00600F24" w:rsidRPr="001E6D51" w:rsidRDefault="00600F24" w:rsidP="00672DB1">
                  <w:pPr>
                    <w:rPr>
                      <w:rFonts w:ascii="Cambria" w:hAnsi="Cambria" w:cs="Times New Roman"/>
                    </w:rPr>
                  </w:pPr>
                  <w:r w:rsidRPr="001E6D51">
                    <w:rPr>
                      <w:rFonts w:ascii="Cambria" w:hAnsi="Cambria" w:cs="Times New Roman"/>
                    </w:rPr>
                    <w:t>Paper 2</w:t>
                  </w:r>
                </w:p>
              </w:tc>
              <w:tc>
                <w:tcPr>
                  <w:tcW w:w="630" w:type="dxa"/>
                </w:tcPr>
                <w:p w14:paraId="7446CB6B"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5AF6B7D0"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90" w:type="dxa"/>
                  <w:tcBorders>
                    <w:left w:val="single" w:sz="4" w:space="0" w:color="auto"/>
                  </w:tcBorders>
                </w:tcPr>
                <w:p w14:paraId="45F68ECA"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1ED0A843"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45D3D3C1"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2.75</w:t>
                  </w:r>
                </w:p>
              </w:tc>
              <w:tc>
                <w:tcPr>
                  <w:tcW w:w="450" w:type="dxa"/>
                  <w:tcBorders>
                    <w:top w:val="nil"/>
                    <w:left w:val="single" w:sz="4" w:space="0" w:color="auto"/>
                    <w:bottom w:val="nil"/>
                    <w:right w:val="nil"/>
                  </w:tcBorders>
                </w:tcPr>
                <w:p w14:paraId="6A6F5C8A"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4D3E1AA2" w14:textId="77777777" w:rsidR="00600F24" w:rsidRPr="001E6D51" w:rsidRDefault="00600F24" w:rsidP="00672DB1">
                  <w:pPr>
                    <w:rPr>
                      <w:rFonts w:ascii="Cambria" w:eastAsia="Times New Roman" w:hAnsi="Cambria" w:cs="Times New Roman"/>
                      <w:color w:val="000000"/>
                    </w:rPr>
                  </w:pPr>
                </w:p>
              </w:tc>
            </w:tr>
            <w:tr w:rsidR="00600F24" w:rsidRPr="001E6D51" w14:paraId="37FBFE02" w14:textId="77777777" w:rsidTr="00672DB1">
              <w:trPr>
                <w:trHeight w:val="262"/>
              </w:trPr>
              <w:tc>
                <w:tcPr>
                  <w:tcW w:w="1161" w:type="dxa"/>
                </w:tcPr>
                <w:p w14:paraId="624C5FF5" w14:textId="77777777" w:rsidR="00600F24" w:rsidRPr="001E6D51" w:rsidRDefault="00600F24" w:rsidP="00672DB1">
                  <w:pPr>
                    <w:rPr>
                      <w:rFonts w:ascii="Cambria" w:hAnsi="Cambria" w:cs="Times New Roman"/>
                    </w:rPr>
                  </w:pPr>
                  <w:r w:rsidRPr="001E6D51">
                    <w:rPr>
                      <w:rFonts w:ascii="Cambria" w:hAnsi="Cambria" w:cs="Times New Roman"/>
                    </w:rPr>
                    <w:t>Paper 3</w:t>
                  </w:r>
                </w:p>
              </w:tc>
              <w:tc>
                <w:tcPr>
                  <w:tcW w:w="630" w:type="dxa"/>
                </w:tcPr>
                <w:p w14:paraId="270A3018"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810" w:type="dxa"/>
                </w:tcPr>
                <w:p w14:paraId="4CE3C662"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90" w:type="dxa"/>
                  <w:tcBorders>
                    <w:left w:val="single" w:sz="4" w:space="0" w:color="auto"/>
                  </w:tcBorders>
                </w:tcPr>
                <w:p w14:paraId="593E8A3F"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4F4A7B43"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77679426"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2.75</w:t>
                  </w:r>
                </w:p>
              </w:tc>
              <w:tc>
                <w:tcPr>
                  <w:tcW w:w="450" w:type="dxa"/>
                  <w:tcBorders>
                    <w:top w:val="nil"/>
                    <w:left w:val="single" w:sz="4" w:space="0" w:color="auto"/>
                    <w:bottom w:val="nil"/>
                    <w:right w:val="nil"/>
                  </w:tcBorders>
                </w:tcPr>
                <w:p w14:paraId="5BAB7BB3"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5CB572A5" w14:textId="77777777" w:rsidR="00600F24" w:rsidRPr="001E6D51" w:rsidRDefault="00600F24" w:rsidP="00672DB1">
                  <w:pPr>
                    <w:rPr>
                      <w:rFonts w:ascii="Cambria" w:eastAsia="Times New Roman" w:hAnsi="Cambria" w:cs="Times New Roman"/>
                      <w:color w:val="000000"/>
                    </w:rPr>
                  </w:pPr>
                </w:p>
              </w:tc>
            </w:tr>
            <w:tr w:rsidR="00600F24" w:rsidRPr="001E6D51" w14:paraId="540364C2" w14:textId="77777777" w:rsidTr="00672DB1">
              <w:trPr>
                <w:trHeight w:val="274"/>
              </w:trPr>
              <w:tc>
                <w:tcPr>
                  <w:tcW w:w="1161" w:type="dxa"/>
                </w:tcPr>
                <w:p w14:paraId="594C52F0" w14:textId="77777777" w:rsidR="00600F24" w:rsidRPr="001E6D51" w:rsidRDefault="00600F24" w:rsidP="00672DB1">
                  <w:pPr>
                    <w:rPr>
                      <w:rFonts w:ascii="Cambria" w:hAnsi="Cambria" w:cs="Times New Roman"/>
                    </w:rPr>
                  </w:pPr>
                  <w:r w:rsidRPr="001E6D51">
                    <w:rPr>
                      <w:rFonts w:ascii="Cambria" w:hAnsi="Cambria" w:cs="Times New Roman"/>
                    </w:rPr>
                    <w:t>Paper 4</w:t>
                  </w:r>
                </w:p>
              </w:tc>
              <w:tc>
                <w:tcPr>
                  <w:tcW w:w="630" w:type="dxa"/>
                </w:tcPr>
                <w:p w14:paraId="6016B493"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810" w:type="dxa"/>
                </w:tcPr>
                <w:p w14:paraId="621A611D"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290C7D16" w14:textId="77777777" w:rsidR="00600F24" w:rsidRPr="001E6D51" w:rsidRDefault="00600F24" w:rsidP="00672DB1">
                  <w:pPr>
                    <w:rPr>
                      <w:rFonts w:ascii="Cambria" w:hAnsi="Cambria" w:cs="Times New Roman"/>
                    </w:rPr>
                  </w:pPr>
                  <w:r w:rsidRPr="001E6D51">
                    <w:rPr>
                      <w:rFonts w:ascii="Cambria" w:hAnsi="Cambria" w:cs="Times New Roman"/>
                      <w:color w:val="222222"/>
                    </w:rPr>
                    <w:t>2.5</w:t>
                  </w:r>
                </w:p>
              </w:tc>
              <w:tc>
                <w:tcPr>
                  <w:tcW w:w="990" w:type="dxa"/>
                  <w:tcBorders>
                    <w:left w:val="single" w:sz="4" w:space="0" w:color="auto"/>
                  </w:tcBorders>
                </w:tcPr>
                <w:p w14:paraId="5F278FE1"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0BC7913E"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2.625</w:t>
                  </w:r>
                </w:p>
              </w:tc>
              <w:tc>
                <w:tcPr>
                  <w:tcW w:w="450" w:type="dxa"/>
                  <w:tcBorders>
                    <w:top w:val="nil"/>
                    <w:left w:val="single" w:sz="4" w:space="0" w:color="auto"/>
                    <w:bottom w:val="nil"/>
                    <w:right w:val="nil"/>
                  </w:tcBorders>
                </w:tcPr>
                <w:p w14:paraId="021BBD96"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7D44D098" w14:textId="77777777" w:rsidR="00600F24" w:rsidRPr="001E6D51" w:rsidRDefault="00600F24" w:rsidP="00672DB1">
                  <w:pPr>
                    <w:rPr>
                      <w:rFonts w:ascii="Cambria" w:eastAsia="Times New Roman" w:hAnsi="Cambria" w:cs="Times New Roman"/>
                      <w:color w:val="000000"/>
                    </w:rPr>
                  </w:pPr>
                </w:p>
              </w:tc>
            </w:tr>
            <w:tr w:rsidR="00600F24" w:rsidRPr="001E6D51" w14:paraId="348AC4D7" w14:textId="77777777" w:rsidTr="00672DB1">
              <w:trPr>
                <w:trHeight w:val="274"/>
              </w:trPr>
              <w:tc>
                <w:tcPr>
                  <w:tcW w:w="1161" w:type="dxa"/>
                </w:tcPr>
                <w:p w14:paraId="213D5BE4" w14:textId="77777777" w:rsidR="00600F24" w:rsidRPr="001E6D51" w:rsidRDefault="00600F24" w:rsidP="00672DB1">
                  <w:pPr>
                    <w:rPr>
                      <w:rFonts w:ascii="Cambria" w:hAnsi="Cambria" w:cs="Times New Roman"/>
                    </w:rPr>
                  </w:pPr>
                  <w:r w:rsidRPr="001E6D51">
                    <w:rPr>
                      <w:rFonts w:ascii="Cambria" w:hAnsi="Cambria" w:cs="Times New Roman"/>
                    </w:rPr>
                    <w:t>Paper 5</w:t>
                  </w:r>
                </w:p>
              </w:tc>
              <w:tc>
                <w:tcPr>
                  <w:tcW w:w="630" w:type="dxa"/>
                </w:tcPr>
                <w:p w14:paraId="49FB0581"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810" w:type="dxa"/>
                </w:tcPr>
                <w:p w14:paraId="3E0F113C"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90" w:type="dxa"/>
                  <w:tcBorders>
                    <w:left w:val="single" w:sz="4" w:space="0" w:color="auto"/>
                  </w:tcBorders>
                </w:tcPr>
                <w:p w14:paraId="63150FCC" w14:textId="77777777" w:rsidR="00600F24" w:rsidRPr="001E6D51" w:rsidRDefault="00600F24" w:rsidP="00672DB1">
                  <w:pPr>
                    <w:rPr>
                      <w:rFonts w:ascii="Cambria" w:hAnsi="Cambria" w:cs="Times New Roman"/>
                    </w:rPr>
                  </w:pPr>
                  <w:r w:rsidRPr="001E6D51">
                    <w:rPr>
                      <w:rFonts w:ascii="Cambria" w:hAnsi="Cambria" w:cs="Times New Roman"/>
                      <w:color w:val="222222"/>
                    </w:rPr>
                    <w:t>3.5</w:t>
                  </w:r>
                </w:p>
              </w:tc>
              <w:tc>
                <w:tcPr>
                  <w:tcW w:w="990" w:type="dxa"/>
                  <w:tcBorders>
                    <w:left w:val="single" w:sz="4" w:space="0" w:color="auto"/>
                  </w:tcBorders>
                </w:tcPr>
                <w:p w14:paraId="3A0BFF9E"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795A298F"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3.375</w:t>
                  </w:r>
                </w:p>
              </w:tc>
              <w:tc>
                <w:tcPr>
                  <w:tcW w:w="450" w:type="dxa"/>
                  <w:tcBorders>
                    <w:top w:val="nil"/>
                    <w:left w:val="single" w:sz="4" w:space="0" w:color="auto"/>
                    <w:bottom w:val="nil"/>
                    <w:right w:val="nil"/>
                  </w:tcBorders>
                </w:tcPr>
                <w:p w14:paraId="12F95900"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02D806D5" w14:textId="77777777" w:rsidR="00600F24" w:rsidRPr="001E6D51" w:rsidRDefault="00600F24" w:rsidP="00672DB1">
                  <w:pPr>
                    <w:rPr>
                      <w:rFonts w:ascii="Cambria" w:eastAsia="Times New Roman" w:hAnsi="Cambria" w:cs="Times New Roman"/>
                      <w:color w:val="000000"/>
                    </w:rPr>
                  </w:pPr>
                </w:p>
              </w:tc>
            </w:tr>
            <w:tr w:rsidR="00600F24" w:rsidRPr="001E6D51" w14:paraId="6963B606" w14:textId="77777777" w:rsidTr="00672DB1">
              <w:trPr>
                <w:trHeight w:val="262"/>
              </w:trPr>
              <w:tc>
                <w:tcPr>
                  <w:tcW w:w="1161" w:type="dxa"/>
                </w:tcPr>
                <w:p w14:paraId="4AAE2D12" w14:textId="77777777" w:rsidR="00600F24" w:rsidRPr="001E6D51" w:rsidRDefault="00600F24" w:rsidP="00672DB1">
                  <w:pPr>
                    <w:rPr>
                      <w:rFonts w:ascii="Cambria" w:hAnsi="Cambria" w:cs="Times New Roman"/>
                    </w:rPr>
                  </w:pPr>
                  <w:r w:rsidRPr="001E6D51">
                    <w:rPr>
                      <w:rFonts w:ascii="Cambria" w:hAnsi="Cambria" w:cs="Times New Roman"/>
                    </w:rPr>
                    <w:t>Paper 6</w:t>
                  </w:r>
                </w:p>
              </w:tc>
              <w:tc>
                <w:tcPr>
                  <w:tcW w:w="630" w:type="dxa"/>
                </w:tcPr>
                <w:p w14:paraId="1703E887"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810" w:type="dxa"/>
                </w:tcPr>
                <w:p w14:paraId="0BFC467B"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90" w:type="dxa"/>
                  <w:tcBorders>
                    <w:left w:val="single" w:sz="4" w:space="0" w:color="auto"/>
                  </w:tcBorders>
                </w:tcPr>
                <w:p w14:paraId="6828A271" w14:textId="77777777" w:rsidR="00600F24" w:rsidRPr="001E6D51" w:rsidRDefault="00600F24" w:rsidP="00672DB1">
                  <w:pPr>
                    <w:rPr>
                      <w:rFonts w:ascii="Cambria" w:hAnsi="Cambria" w:cs="Times New Roman"/>
                    </w:rPr>
                  </w:pPr>
                  <w:r w:rsidRPr="001E6D51">
                    <w:rPr>
                      <w:rFonts w:ascii="Cambria" w:hAnsi="Cambria" w:cs="Times New Roman"/>
                      <w:color w:val="222222"/>
                    </w:rPr>
                    <w:t>3.5</w:t>
                  </w:r>
                </w:p>
              </w:tc>
              <w:tc>
                <w:tcPr>
                  <w:tcW w:w="990" w:type="dxa"/>
                  <w:tcBorders>
                    <w:left w:val="single" w:sz="4" w:space="0" w:color="auto"/>
                  </w:tcBorders>
                </w:tcPr>
                <w:p w14:paraId="79ECA702"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06CFEF64"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3.375</w:t>
                  </w:r>
                </w:p>
              </w:tc>
              <w:tc>
                <w:tcPr>
                  <w:tcW w:w="450" w:type="dxa"/>
                  <w:tcBorders>
                    <w:top w:val="nil"/>
                    <w:left w:val="single" w:sz="4" w:space="0" w:color="auto"/>
                    <w:bottom w:val="nil"/>
                    <w:right w:val="nil"/>
                  </w:tcBorders>
                </w:tcPr>
                <w:p w14:paraId="721F85F3"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3E62A514" w14:textId="77777777" w:rsidR="00600F24" w:rsidRPr="001E6D51" w:rsidRDefault="00600F24" w:rsidP="00672DB1">
                  <w:pPr>
                    <w:rPr>
                      <w:rFonts w:ascii="Cambria" w:eastAsia="Times New Roman" w:hAnsi="Cambria" w:cs="Times New Roman"/>
                      <w:color w:val="000000"/>
                    </w:rPr>
                  </w:pPr>
                </w:p>
              </w:tc>
            </w:tr>
            <w:tr w:rsidR="00600F24" w:rsidRPr="001E6D51" w14:paraId="2026FC74" w14:textId="77777777" w:rsidTr="00672DB1">
              <w:trPr>
                <w:trHeight w:val="274"/>
              </w:trPr>
              <w:tc>
                <w:tcPr>
                  <w:tcW w:w="1161" w:type="dxa"/>
                </w:tcPr>
                <w:p w14:paraId="314AE224" w14:textId="77777777" w:rsidR="00600F24" w:rsidRPr="001E6D51" w:rsidRDefault="00600F24" w:rsidP="00672DB1">
                  <w:pPr>
                    <w:rPr>
                      <w:rFonts w:ascii="Cambria" w:hAnsi="Cambria" w:cs="Times New Roman"/>
                    </w:rPr>
                  </w:pPr>
                  <w:r w:rsidRPr="001E6D51">
                    <w:rPr>
                      <w:rFonts w:ascii="Cambria" w:hAnsi="Cambria" w:cs="Times New Roman"/>
                    </w:rPr>
                    <w:t>Paper 7</w:t>
                  </w:r>
                </w:p>
              </w:tc>
              <w:tc>
                <w:tcPr>
                  <w:tcW w:w="630" w:type="dxa"/>
                </w:tcPr>
                <w:p w14:paraId="20D25061"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3F624FC9"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399BB4DA" w14:textId="77777777" w:rsidR="00600F24" w:rsidRPr="001E6D51" w:rsidRDefault="00600F24" w:rsidP="00672DB1">
                  <w:pPr>
                    <w:rPr>
                      <w:rFonts w:ascii="Cambria" w:hAnsi="Cambria" w:cs="Times New Roman"/>
                    </w:rPr>
                  </w:pPr>
                  <w:r w:rsidRPr="001E6D51">
                    <w:rPr>
                      <w:rFonts w:ascii="Cambria" w:hAnsi="Cambria" w:cs="Times New Roman"/>
                      <w:color w:val="222222"/>
                    </w:rPr>
                    <w:t>2.5</w:t>
                  </w:r>
                </w:p>
              </w:tc>
              <w:tc>
                <w:tcPr>
                  <w:tcW w:w="990" w:type="dxa"/>
                  <w:tcBorders>
                    <w:left w:val="single" w:sz="4" w:space="0" w:color="auto"/>
                  </w:tcBorders>
                </w:tcPr>
                <w:p w14:paraId="2575D914"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35158B7D"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2.125</w:t>
                  </w:r>
                </w:p>
              </w:tc>
              <w:tc>
                <w:tcPr>
                  <w:tcW w:w="450" w:type="dxa"/>
                  <w:tcBorders>
                    <w:top w:val="nil"/>
                    <w:left w:val="single" w:sz="4" w:space="0" w:color="auto"/>
                    <w:bottom w:val="nil"/>
                    <w:right w:val="nil"/>
                  </w:tcBorders>
                </w:tcPr>
                <w:p w14:paraId="16950F3B"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6F761596" w14:textId="77777777" w:rsidR="00600F24" w:rsidRPr="001E6D51" w:rsidRDefault="00600F24" w:rsidP="00672DB1">
                  <w:pPr>
                    <w:rPr>
                      <w:rFonts w:ascii="Cambria" w:eastAsia="Times New Roman" w:hAnsi="Cambria" w:cs="Times New Roman"/>
                      <w:color w:val="000000"/>
                    </w:rPr>
                  </w:pPr>
                </w:p>
              </w:tc>
            </w:tr>
            <w:tr w:rsidR="00600F24" w:rsidRPr="001E6D51" w14:paraId="302CF0BD" w14:textId="77777777" w:rsidTr="00672DB1">
              <w:trPr>
                <w:trHeight w:val="274"/>
              </w:trPr>
              <w:tc>
                <w:tcPr>
                  <w:tcW w:w="1161" w:type="dxa"/>
                </w:tcPr>
                <w:p w14:paraId="12AFA36B" w14:textId="77777777" w:rsidR="00600F24" w:rsidRPr="001E6D51" w:rsidRDefault="00600F24" w:rsidP="00672DB1">
                  <w:pPr>
                    <w:rPr>
                      <w:rFonts w:ascii="Cambria" w:hAnsi="Cambria" w:cs="Times New Roman"/>
                    </w:rPr>
                  </w:pPr>
                  <w:r w:rsidRPr="001E6D51">
                    <w:rPr>
                      <w:rFonts w:ascii="Cambria" w:hAnsi="Cambria" w:cs="Times New Roman"/>
                    </w:rPr>
                    <w:t>Paper 8</w:t>
                  </w:r>
                </w:p>
              </w:tc>
              <w:tc>
                <w:tcPr>
                  <w:tcW w:w="630" w:type="dxa"/>
                </w:tcPr>
                <w:p w14:paraId="771CF8F7"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2D88054E"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564058A0" w14:textId="77777777" w:rsidR="00600F24" w:rsidRPr="001E6D51" w:rsidRDefault="00600F24" w:rsidP="00672DB1">
                  <w:pPr>
                    <w:rPr>
                      <w:rFonts w:ascii="Cambria" w:hAnsi="Cambria" w:cs="Times New Roman"/>
                    </w:rPr>
                  </w:pPr>
                  <w:r w:rsidRPr="001E6D51">
                    <w:rPr>
                      <w:rFonts w:ascii="Cambria" w:hAnsi="Cambria" w:cs="Times New Roman"/>
                      <w:color w:val="222222"/>
                    </w:rPr>
                    <w:t>2.5</w:t>
                  </w:r>
                </w:p>
              </w:tc>
              <w:tc>
                <w:tcPr>
                  <w:tcW w:w="990" w:type="dxa"/>
                  <w:tcBorders>
                    <w:left w:val="single" w:sz="4" w:space="0" w:color="auto"/>
                  </w:tcBorders>
                </w:tcPr>
                <w:p w14:paraId="7D94E36A"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53E54BEC"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2.125</w:t>
                  </w:r>
                </w:p>
              </w:tc>
              <w:tc>
                <w:tcPr>
                  <w:tcW w:w="450" w:type="dxa"/>
                  <w:tcBorders>
                    <w:top w:val="nil"/>
                    <w:left w:val="single" w:sz="4" w:space="0" w:color="auto"/>
                    <w:bottom w:val="nil"/>
                    <w:right w:val="nil"/>
                  </w:tcBorders>
                </w:tcPr>
                <w:p w14:paraId="1E9E84AA"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42541EC3" w14:textId="77777777" w:rsidR="00600F24" w:rsidRPr="001E6D51" w:rsidRDefault="00600F24" w:rsidP="00672DB1">
                  <w:pPr>
                    <w:rPr>
                      <w:rFonts w:ascii="Cambria" w:eastAsia="Times New Roman" w:hAnsi="Cambria" w:cs="Times New Roman"/>
                      <w:color w:val="000000"/>
                    </w:rPr>
                  </w:pPr>
                </w:p>
              </w:tc>
            </w:tr>
            <w:tr w:rsidR="00600F24" w:rsidRPr="001E6D51" w14:paraId="7EB2673D" w14:textId="77777777" w:rsidTr="00672DB1">
              <w:trPr>
                <w:trHeight w:val="262"/>
              </w:trPr>
              <w:tc>
                <w:tcPr>
                  <w:tcW w:w="1161" w:type="dxa"/>
                </w:tcPr>
                <w:p w14:paraId="471C4A97" w14:textId="77777777" w:rsidR="00600F24" w:rsidRPr="001E6D51" w:rsidRDefault="00600F24" w:rsidP="00672DB1">
                  <w:pPr>
                    <w:rPr>
                      <w:rFonts w:ascii="Cambria" w:hAnsi="Cambria" w:cs="Times New Roman"/>
                    </w:rPr>
                  </w:pPr>
                  <w:r w:rsidRPr="001E6D51">
                    <w:rPr>
                      <w:rFonts w:ascii="Cambria" w:hAnsi="Cambria" w:cs="Times New Roman"/>
                    </w:rPr>
                    <w:t>Paper 9</w:t>
                  </w:r>
                </w:p>
              </w:tc>
              <w:tc>
                <w:tcPr>
                  <w:tcW w:w="630" w:type="dxa"/>
                </w:tcPr>
                <w:p w14:paraId="23666B15"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2B26D182" w14:textId="77777777" w:rsidR="00600F24" w:rsidRPr="001E6D51" w:rsidRDefault="00600F24" w:rsidP="00672DB1">
                  <w:pPr>
                    <w:rPr>
                      <w:rFonts w:ascii="Cambria" w:hAnsi="Cambria" w:cs="Times New Roman"/>
                    </w:rPr>
                  </w:pPr>
                  <w:r w:rsidRPr="001E6D51">
                    <w:rPr>
                      <w:rFonts w:ascii="Cambria" w:hAnsi="Cambria" w:cs="Times New Roman"/>
                    </w:rPr>
                    <w:t>1</w:t>
                  </w:r>
                </w:p>
              </w:tc>
              <w:tc>
                <w:tcPr>
                  <w:tcW w:w="990" w:type="dxa"/>
                  <w:tcBorders>
                    <w:left w:val="single" w:sz="4" w:space="0" w:color="auto"/>
                  </w:tcBorders>
                </w:tcPr>
                <w:p w14:paraId="0B4029A4" w14:textId="77777777" w:rsidR="00600F24" w:rsidRPr="001E6D51" w:rsidRDefault="00600F24" w:rsidP="00672DB1">
                  <w:pPr>
                    <w:rPr>
                      <w:rFonts w:ascii="Cambria" w:hAnsi="Cambria" w:cs="Times New Roman"/>
                    </w:rPr>
                  </w:pPr>
                  <w:r w:rsidRPr="001E6D51">
                    <w:rPr>
                      <w:rFonts w:ascii="Cambria" w:hAnsi="Cambria" w:cs="Times New Roman"/>
                      <w:color w:val="222222"/>
                    </w:rPr>
                    <w:t>3.5</w:t>
                  </w:r>
                </w:p>
              </w:tc>
              <w:tc>
                <w:tcPr>
                  <w:tcW w:w="990" w:type="dxa"/>
                  <w:tcBorders>
                    <w:left w:val="single" w:sz="4" w:space="0" w:color="auto"/>
                  </w:tcBorders>
                </w:tcPr>
                <w:p w14:paraId="378A4202"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4E1320DD"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2.375</w:t>
                  </w:r>
                </w:p>
              </w:tc>
              <w:tc>
                <w:tcPr>
                  <w:tcW w:w="450" w:type="dxa"/>
                  <w:tcBorders>
                    <w:top w:val="nil"/>
                    <w:left w:val="single" w:sz="4" w:space="0" w:color="auto"/>
                    <w:bottom w:val="nil"/>
                    <w:right w:val="nil"/>
                  </w:tcBorders>
                </w:tcPr>
                <w:p w14:paraId="4EE0ABD4"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1C2CD349" w14:textId="77777777" w:rsidR="00600F24" w:rsidRPr="001E6D51" w:rsidRDefault="00600F24" w:rsidP="00672DB1">
                  <w:pPr>
                    <w:rPr>
                      <w:rFonts w:ascii="Cambria" w:eastAsia="Times New Roman" w:hAnsi="Cambria" w:cs="Times New Roman"/>
                      <w:color w:val="000000"/>
                    </w:rPr>
                  </w:pPr>
                </w:p>
              </w:tc>
            </w:tr>
            <w:tr w:rsidR="00600F24" w:rsidRPr="001E6D51" w14:paraId="2EEF9162" w14:textId="77777777" w:rsidTr="00672DB1">
              <w:trPr>
                <w:trHeight w:val="274"/>
              </w:trPr>
              <w:tc>
                <w:tcPr>
                  <w:tcW w:w="1161" w:type="dxa"/>
                </w:tcPr>
                <w:p w14:paraId="1D2F998E" w14:textId="77777777" w:rsidR="00600F24" w:rsidRPr="001E6D51" w:rsidRDefault="00600F24" w:rsidP="00672DB1">
                  <w:pPr>
                    <w:rPr>
                      <w:rFonts w:ascii="Cambria" w:hAnsi="Cambria" w:cs="Times New Roman"/>
                    </w:rPr>
                  </w:pPr>
                  <w:r w:rsidRPr="001E6D51">
                    <w:rPr>
                      <w:rFonts w:ascii="Cambria" w:hAnsi="Cambria" w:cs="Times New Roman"/>
                    </w:rPr>
                    <w:t>Paper 10</w:t>
                  </w:r>
                </w:p>
              </w:tc>
              <w:tc>
                <w:tcPr>
                  <w:tcW w:w="630" w:type="dxa"/>
                </w:tcPr>
                <w:p w14:paraId="4622A2F2"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39D1E6E5" w14:textId="77777777" w:rsidR="00600F24" w:rsidRPr="001E6D51" w:rsidRDefault="00600F24" w:rsidP="00672DB1">
                  <w:pPr>
                    <w:rPr>
                      <w:rFonts w:ascii="Cambria" w:hAnsi="Cambria" w:cs="Times New Roman"/>
                    </w:rPr>
                  </w:pPr>
                  <w:r w:rsidRPr="001E6D51">
                    <w:rPr>
                      <w:rFonts w:ascii="Cambria" w:hAnsi="Cambria" w:cs="Times New Roman"/>
                    </w:rPr>
                    <w:t>1</w:t>
                  </w:r>
                </w:p>
              </w:tc>
              <w:tc>
                <w:tcPr>
                  <w:tcW w:w="990" w:type="dxa"/>
                  <w:tcBorders>
                    <w:left w:val="single" w:sz="4" w:space="0" w:color="auto"/>
                  </w:tcBorders>
                </w:tcPr>
                <w:p w14:paraId="4493B5E2" w14:textId="77777777" w:rsidR="00600F24" w:rsidRPr="001E6D51" w:rsidRDefault="00600F24" w:rsidP="00672DB1">
                  <w:pPr>
                    <w:rPr>
                      <w:rFonts w:ascii="Cambria" w:hAnsi="Cambria" w:cs="Times New Roman"/>
                    </w:rPr>
                  </w:pPr>
                  <w:r w:rsidRPr="001E6D51">
                    <w:rPr>
                      <w:rFonts w:ascii="Cambria" w:hAnsi="Cambria" w:cs="Times New Roman"/>
                      <w:color w:val="222222"/>
                    </w:rPr>
                    <w:t>2.5</w:t>
                  </w:r>
                </w:p>
              </w:tc>
              <w:tc>
                <w:tcPr>
                  <w:tcW w:w="990" w:type="dxa"/>
                  <w:tcBorders>
                    <w:left w:val="single" w:sz="4" w:space="0" w:color="auto"/>
                  </w:tcBorders>
                </w:tcPr>
                <w:p w14:paraId="71B57F02"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5AD65CBF"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1.875</w:t>
                  </w:r>
                </w:p>
              </w:tc>
              <w:tc>
                <w:tcPr>
                  <w:tcW w:w="450" w:type="dxa"/>
                  <w:tcBorders>
                    <w:top w:val="nil"/>
                    <w:left w:val="single" w:sz="4" w:space="0" w:color="auto"/>
                    <w:bottom w:val="nil"/>
                    <w:right w:val="nil"/>
                  </w:tcBorders>
                </w:tcPr>
                <w:p w14:paraId="6CB0F050" w14:textId="77777777" w:rsidR="00600F24" w:rsidRPr="001E6D51" w:rsidRDefault="00600F24" w:rsidP="00672DB1">
                  <w:pPr>
                    <w:rPr>
                      <w:rFonts w:ascii="Cambria" w:eastAsia="Times New Roman" w:hAnsi="Cambria" w:cs="Times New Roman"/>
                      <w:color w:val="000000"/>
                    </w:rPr>
                  </w:pPr>
                </w:p>
              </w:tc>
              <w:tc>
                <w:tcPr>
                  <w:tcW w:w="2506" w:type="dxa"/>
                  <w:vMerge/>
                  <w:tcBorders>
                    <w:top w:val="nil"/>
                    <w:left w:val="nil"/>
                    <w:bottom w:val="nil"/>
                    <w:right w:val="nil"/>
                  </w:tcBorders>
                </w:tcPr>
                <w:p w14:paraId="5B00209A" w14:textId="77777777" w:rsidR="00600F24" w:rsidRPr="001E6D51" w:rsidRDefault="00600F24" w:rsidP="00672DB1">
                  <w:pPr>
                    <w:rPr>
                      <w:rFonts w:ascii="Cambria" w:eastAsia="Times New Roman" w:hAnsi="Cambria" w:cs="Times New Roman"/>
                      <w:color w:val="000000"/>
                    </w:rPr>
                  </w:pPr>
                </w:p>
              </w:tc>
            </w:tr>
            <w:tr w:rsidR="00600F24" w:rsidRPr="001E6D51" w14:paraId="3DDF3EA4" w14:textId="77777777" w:rsidTr="00672DB1">
              <w:trPr>
                <w:trHeight w:val="274"/>
              </w:trPr>
              <w:tc>
                <w:tcPr>
                  <w:tcW w:w="1161" w:type="dxa"/>
                </w:tcPr>
                <w:p w14:paraId="37A9237C" w14:textId="77777777" w:rsidR="00600F24" w:rsidRPr="001E6D51" w:rsidRDefault="00600F24" w:rsidP="00672DB1">
                  <w:pPr>
                    <w:rPr>
                      <w:rFonts w:ascii="Cambria" w:hAnsi="Cambria" w:cs="Times New Roman"/>
                    </w:rPr>
                  </w:pPr>
                </w:p>
              </w:tc>
              <w:tc>
                <w:tcPr>
                  <w:tcW w:w="630" w:type="dxa"/>
                </w:tcPr>
                <w:p w14:paraId="6EC31F71" w14:textId="77777777" w:rsidR="00600F24" w:rsidRPr="001E6D51" w:rsidRDefault="00600F24" w:rsidP="00672DB1">
                  <w:pPr>
                    <w:rPr>
                      <w:rFonts w:ascii="Cambria" w:hAnsi="Cambria" w:cs="Times New Roman"/>
                    </w:rPr>
                  </w:pPr>
                  <w:r w:rsidRPr="001E6D51">
                    <w:rPr>
                      <w:rFonts w:ascii="Cambria" w:hAnsi="Cambria" w:cs="Times New Roman"/>
                    </w:rPr>
                    <w:t>2.6</w:t>
                  </w:r>
                </w:p>
              </w:tc>
              <w:tc>
                <w:tcPr>
                  <w:tcW w:w="810" w:type="dxa"/>
                </w:tcPr>
                <w:p w14:paraId="4E9A1242" w14:textId="77777777" w:rsidR="00600F24" w:rsidRPr="001E6D51" w:rsidRDefault="00600F24" w:rsidP="00672DB1">
                  <w:pPr>
                    <w:rPr>
                      <w:rFonts w:ascii="Cambria" w:hAnsi="Cambria" w:cs="Times New Roman"/>
                    </w:rPr>
                  </w:pPr>
                  <w:r w:rsidRPr="001E6D51">
                    <w:rPr>
                      <w:rFonts w:ascii="Cambria" w:hAnsi="Cambria" w:cs="Times New Roman"/>
                    </w:rPr>
                    <w:t>2.2</w:t>
                  </w:r>
                </w:p>
              </w:tc>
              <w:tc>
                <w:tcPr>
                  <w:tcW w:w="990" w:type="dxa"/>
                  <w:tcBorders>
                    <w:left w:val="single" w:sz="4" w:space="0" w:color="auto"/>
                  </w:tcBorders>
                </w:tcPr>
                <w:p w14:paraId="07BB5083" w14:textId="77777777" w:rsidR="00600F24" w:rsidRPr="001E6D51" w:rsidRDefault="00600F24" w:rsidP="00672DB1">
                  <w:pPr>
                    <w:rPr>
                      <w:rFonts w:ascii="Cambria" w:hAnsi="Cambria" w:cs="Times New Roman"/>
                      <w:color w:val="222222"/>
                    </w:rPr>
                  </w:pPr>
                  <w:r w:rsidRPr="001E6D51">
                    <w:rPr>
                      <w:rFonts w:ascii="Cambria" w:hAnsi="Cambria" w:cs="Times New Roman"/>
                      <w:color w:val="222222"/>
                    </w:rPr>
                    <w:t>2.85</w:t>
                  </w:r>
                </w:p>
              </w:tc>
              <w:tc>
                <w:tcPr>
                  <w:tcW w:w="990" w:type="dxa"/>
                  <w:tcBorders>
                    <w:left w:val="single" w:sz="4" w:space="0" w:color="auto"/>
                  </w:tcBorders>
                </w:tcPr>
                <w:p w14:paraId="380C5F99" w14:textId="77777777" w:rsidR="00600F24" w:rsidRPr="001E6D51" w:rsidRDefault="00600F24" w:rsidP="00672DB1">
                  <w:pPr>
                    <w:rPr>
                      <w:rFonts w:ascii="Cambria" w:hAnsi="Cambria" w:cs="Times New Roman"/>
                    </w:rPr>
                  </w:pPr>
                  <w:r w:rsidRPr="001E6D51">
                    <w:rPr>
                      <w:rFonts w:ascii="Cambria" w:hAnsi="Cambria" w:cs="Times New Roman"/>
                    </w:rPr>
                    <w:t>2.5</w:t>
                  </w:r>
                </w:p>
              </w:tc>
              <w:tc>
                <w:tcPr>
                  <w:tcW w:w="1170" w:type="dxa"/>
                  <w:tcBorders>
                    <w:left w:val="single" w:sz="4" w:space="0" w:color="auto"/>
                    <w:right w:val="single" w:sz="4" w:space="0" w:color="auto"/>
                  </w:tcBorders>
                </w:tcPr>
                <w:p w14:paraId="4DBC384A" w14:textId="77777777" w:rsidR="00600F24" w:rsidRPr="001E6D51" w:rsidRDefault="00600F24" w:rsidP="00672DB1">
                  <w:pPr>
                    <w:rPr>
                      <w:rFonts w:ascii="Cambria" w:hAnsi="Cambria" w:cs="Times New Roman"/>
                    </w:rPr>
                  </w:pPr>
                </w:p>
              </w:tc>
              <w:tc>
                <w:tcPr>
                  <w:tcW w:w="450" w:type="dxa"/>
                  <w:tcBorders>
                    <w:top w:val="nil"/>
                    <w:left w:val="single" w:sz="4" w:space="0" w:color="auto"/>
                    <w:bottom w:val="nil"/>
                    <w:right w:val="nil"/>
                  </w:tcBorders>
                </w:tcPr>
                <w:p w14:paraId="48C84234" w14:textId="77777777" w:rsidR="00600F24" w:rsidRPr="001E6D51" w:rsidRDefault="00600F24" w:rsidP="00672DB1">
                  <w:pPr>
                    <w:rPr>
                      <w:rFonts w:ascii="Cambria" w:hAnsi="Cambria" w:cs="Times New Roman"/>
                    </w:rPr>
                  </w:pPr>
                </w:p>
              </w:tc>
              <w:tc>
                <w:tcPr>
                  <w:tcW w:w="2506" w:type="dxa"/>
                  <w:vMerge/>
                  <w:tcBorders>
                    <w:top w:val="nil"/>
                    <w:left w:val="nil"/>
                    <w:bottom w:val="nil"/>
                    <w:right w:val="nil"/>
                  </w:tcBorders>
                </w:tcPr>
                <w:p w14:paraId="45A09E21" w14:textId="77777777" w:rsidR="00600F24" w:rsidRPr="001E6D51" w:rsidRDefault="00600F24" w:rsidP="00672DB1">
                  <w:pPr>
                    <w:rPr>
                      <w:rFonts w:ascii="Cambria" w:hAnsi="Cambria" w:cs="Times New Roman"/>
                    </w:rPr>
                  </w:pPr>
                </w:p>
              </w:tc>
            </w:tr>
          </w:tbl>
          <w:p w14:paraId="3872ED93" w14:textId="77777777" w:rsidR="00600F24" w:rsidRPr="001E6D51" w:rsidRDefault="00600F24" w:rsidP="00600F24">
            <w:pPr>
              <w:rPr>
                <w:rFonts w:ascii="Cambria" w:eastAsia="ＭＳ 明朝" w:hAnsi="Cambria" w:cs="Times New Roman"/>
                <w:sz w:val="24"/>
                <w:szCs w:val="24"/>
              </w:rPr>
            </w:pPr>
          </w:p>
          <w:tbl>
            <w:tblPr>
              <w:tblStyle w:val="TableGrid1"/>
              <w:tblW w:w="0" w:type="auto"/>
              <w:tblInd w:w="477" w:type="dxa"/>
              <w:tblLook w:val="04A0" w:firstRow="1" w:lastRow="0" w:firstColumn="1" w:lastColumn="0" w:noHBand="0" w:noVBand="1"/>
            </w:tblPr>
            <w:tblGrid>
              <w:gridCol w:w="1163"/>
              <w:gridCol w:w="619"/>
              <w:gridCol w:w="804"/>
              <w:gridCol w:w="984"/>
              <w:gridCol w:w="981"/>
              <w:gridCol w:w="1163"/>
              <w:gridCol w:w="445"/>
              <w:gridCol w:w="2493"/>
            </w:tblGrid>
            <w:tr w:rsidR="00600F24" w:rsidRPr="001E6D51" w14:paraId="775715A6" w14:textId="77777777" w:rsidTr="00672DB1">
              <w:tc>
                <w:tcPr>
                  <w:tcW w:w="1170" w:type="dxa"/>
                </w:tcPr>
                <w:p w14:paraId="2C10EBA2" w14:textId="77777777" w:rsidR="00600F24" w:rsidRPr="001E6D51" w:rsidRDefault="00600F24" w:rsidP="00672DB1">
                  <w:pPr>
                    <w:rPr>
                      <w:rFonts w:ascii="Cambria" w:hAnsi="Cambria" w:cs="Times New Roman"/>
                    </w:rPr>
                  </w:pPr>
                  <w:r w:rsidRPr="001E6D51">
                    <w:rPr>
                      <w:rFonts w:ascii="Cambria" w:hAnsi="Cambria" w:cs="Times New Roman"/>
                    </w:rPr>
                    <w:t>LO 3</w:t>
                  </w:r>
                </w:p>
              </w:tc>
              <w:tc>
                <w:tcPr>
                  <w:tcW w:w="621" w:type="dxa"/>
                </w:tcPr>
                <w:p w14:paraId="202C676B" w14:textId="77777777" w:rsidR="00600F24" w:rsidRPr="001E6D51" w:rsidRDefault="00600F24" w:rsidP="00672DB1">
                  <w:pPr>
                    <w:rPr>
                      <w:rFonts w:ascii="Cambria" w:hAnsi="Cambria" w:cs="Times New Roman"/>
                    </w:rPr>
                  </w:pPr>
                  <w:r w:rsidRPr="001E6D51">
                    <w:rPr>
                      <w:rFonts w:ascii="Cambria" w:hAnsi="Cambria" w:cs="Times New Roman"/>
                    </w:rPr>
                    <w:t xml:space="preserve">C </w:t>
                  </w:r>
                </w:p>
              </w:tc>
              <w:tc>
                <w:tcPr>
                  <w:tcW w:w="810" w:type="dxa"/>
                </w:tcPr>
                <w:p w14:paraId="628824DF" w14:textId="77777777" w:rsidR="00600F24" w:rsidRPr="001E6D51" w:rsidRDefault="00600F24" w:rsidP="00672DB1">
                  <w:pPr>
                    <w:rPr>
                      <w:rFonts w:ascii="Cambria" w:hAnsi="Cambria" w:cs="Times New Roman"/>
                    </w:rPr>
                  </w:pPr>
                  <w:r w:rsidRPr="001E6D51">
                    <w:rPr>
                      <w:rFonts w:ascii="Cambria" w:hAnsi="Cambria" w:cs="Times New Roman"/>
                    </w:rPr>
                    <w:t>J</w:t>
                  </w:r>
                </w:p>
              </w:tc>
              <w:tc>
                <w:tcPr>
                  <w:tcW w:w="990" w:type="dxa"/>
                  <w:tcBorders>
                    <w:left w:val="single" w:sz="4" w:space="0" w:color="auto"/>
                  </w:tcBorders>
                </w:tcPr>
                <w:p w14:paraId="1BFB7746" w14:textId="77777777" w:rsidR="00600F24" w:rsidRPr="001E6D51" w:rsidRDefault="00600F24" w:rsidP="00672DB1">
                  <w:pPr>
                    <w:rPr>
                      <w:rFonts w:ascii="Cambria" w:hAnsi="Cambria" w:cs="Times New Roman"/>
                    </w:rPr>
                  </w:pPr>
                  <w:r w:rsidRPr="001E6D51">
                    <w:rPr>
                      <w:rFonts w:ascii="Cambria" w:hAnsi="Cambria" w:cs="Times New Roman"/>
                    </w:rPr>
                    <w:t>T</w:t>
                  </w:r>
                </w:p>
              </w:tc>
              <w:tc>
                <w:tcPr>
                  <w:tcW w:w="990" w:type="dxa"/>
                  <w:tcBorders>
                    <w:left w:val="single" w:sz="4" w:space="0" w:color="auto"/>
                  </w:tcBorders>
                </w:tcPr>
                <w:p w14:paraId="191B805D" w14:textId="77777777" w:rsidR="00600F24" w:rsidRPr="001E6D51" w:rsidRDefault="00600F24" w:rsidP="00672DB1">
                  <w:pPr>
                    <w:rPr>
                      <w:rFonts w:ascii="Cambria" w:hAnsi="Cambria" w:cs="Times New Roman"/>
                    </w:rPr>
                  </w:pPr>
                  <w:r w:rsidRPr="001E6D51">
                    <w:rPr>
                      <w:rFonts w:ascii="Cambria" w:hAnsi="Cambria" w:cs="Times New Roman"/>
                    </w:rPr>
                    <w:t>A</w:t>
                  </w:r>
                </w:p>
              </w:tc>
              <w:tc>
                <w:tcPr>
                  <w:tcW w:w="1170" w:type="dxa"/>
                  <w:tcBorders>
                    <w:left w:val="single" w:sz="4" w:space="0" w:color="auto"/>
                    <w:right w:val="single" w:sz="4" w:space="0" w:color="auto"/>
                  </w:tcBorders>
                </w:tcPr>
                <w:p w14:paraId="4F1831A6" w14:textId="77777777" w:rsidR="00600F24" w:rsidRPr="001E6D51" w:rsidRDefault="00600F24" w:rsidP="00672DB1">
                  <w:pPr>
                    <w:rPr>
                      <w:rFonts w:ascii="Cambria" w:hAnsi="Cambria" w:cs="Times New Roman"/>
                    </w:rPr>
                  </w:pPr>
                </w:p>
              </w:tc>
              <w:tc>
                <w:tcPr>
                  <w:tcW w:w="450" w:type="dxa"/>
                  <w:tcBorders>
                    <w:top w:val="nil"/>
                    <w:left w:val="single" w:sz="4" w:space="0" w:color="auto"/>
                    <w:bottom w:val="nil"/>
                    <w:right w:val="nil"/>
                  </w:tcBorders>
                </w:tcPr>
                <w:p w14:paraId="6E357A2E" w14:textId="77777777" w:rsidR="00600F24" w:rsidRPr="001E6D51" w:rsidRDefault="00600F24" w:rsidP="00672DB1">
                  <w:pPr>
                    <w:rPr>
                      <w:rFonts w:ascii="Cambria" w:hAnsi="Cambria" w:cs="Times New Roman"/>
                    </w:rPr>
                  </w:pPr>
                </w:p>
              </w:tc>
              <w:tc>
                <w:tcPr>
                  <w:tcW w:w="2520" w:type="dxa"/>
                  <w:vMerge w:val="restart"/>
                  <w:tcBorders>
                    <w:top w:val="nil"/>
                    <w:left w:val="nil"/>
                    <w:bottom w:val="nil"/>
                    <w:right w:val="nil"/>
                  </w:tcBorders>
                </w:tcPr>
                <w:p w14:paraId="149D1E7D" w14:textId="77777777" w:rsidR="00600F24" w:rsidRPr="001E6D51" w:rsidRDefault="00600F24" w:rsidP="00672DB1">
                  <w:pPr>
                    <w:rPr>
                      <w:rFonts w:ascii="Cambria" w:hAnsi="Cambria" w:cs="Times New Roman"/>
                    </w:rPr>
                  </w:pPr>
                  <w:r w:rsidRPr="001E6D51">
                    <w:rPr>
                      <w:rFonts w:ascii="Cambria" w:hAnsi="Cambria" w:cs="Times New Roman"/>
                    </w:rPr>
                    <w:t>None averaged a 1.</w:t>
                  </w:r>
                </w:p>
                <w:p w14:paraId="6AA76AEA" w14:textId="77777777" w:rsidR="00600F24" w:rsidRPr="001E6D51" w:rsidRDefault="00600F24" w:rsidP="00672DB1">
                  <w:pPr>
                    <w:rPr>
                      <w:rFonts w:ascii="Cambria" w:hAnsi="Cambria" w:cs="Times New Roman"/>
                    </w:rPr>
                  </w:pPr>
                </w:p>
                <w:p w14:paraId="33BD741E" w14:textId="77777777" w:rsidR="00600F24" w:rsidRPr="001E6D51" w:rsidRDefault="00600F24" w:rsidP="00672DB1">
                  <w:pPr>
                    <w:rPr>
                      <w:rFonts w:ascii="Cambria" w:hAnsi="Cambria" w:cs="Times New Roman"/>
                    </w:rPr>
                  </w:pPr>
                  <w:r w:rsidRPr="001E6D51">
                    <w:rPr>
                      <w:rFonts w:ascii="Cambria" w:hAnsi="Cambria" w:cs="Times New Roman"/>
                    </w:rPr>
                    <w:t xml:space="preserve">But none were solid 4. One is close at 3.625 and another is above three. But just a third is at 3. </w:t>
                  </w:r>
                </w:p>
                <w:p w14:paraId="061C65F7" w14:textId="77777777" w:rsidR="00600F24" w:rsidRPr="001E6D51" w:rsidRDefault="00600F24" w:rsidP="00672DB1">
                  <w:pPr>
                    <w:rPr>
                      <w:rFonts w:ascii="Cambria" w:hAnsi="Cambria" w:cs="Times New Roman"/>
                    </w:rPr>
                  </w:pPr>
                </w:p>
                <w:p w14:paraId="0A8057A7" w14:textId="77777777" w:rsidR="00600F24" w:rsidRPr="001E6D51" w:rsidRDefault="00600F24" w:rsidP="00672DB1">
                  <w:pPr>
                    <w:rPr>
                      <w:rFonts w:ascii="Cambria" w:hAnsi="Cambria" w:cs="Times New Roman"/>
                    </w:rPr>
                  </w:pPr>
                  <w:r w:rsidRPr="001E6D51">
                    <w:rPr>
                      <w:rFonts w:ascii="Cambria" w:hAnsi="Cambria" w:cs="Times New Roman"/>
                    </w:rPr>
                    <w:t xml:space="preserve">Seven are 2 or between 2 and 3. </w:t>
                  </w:r>
                </w:p>
                <w:p w14:paraId="78AF4781" w14:textId="77777777" w:rsidR="00600F24" w:rsidRPr="001E6D51" w:rsidRDefault="00600F24" w:rsidP="00672DB1">
                  <w:pPr>
                    <w:rPr>
                      <w:rFonts w:ascii="Cambria" w:hAnsi="Cambria" w:cs="Times New Roman"/>
                    </w:rPr>
                  </w:pPr>
                </w:p>
              </w:tc>
            </w:tr>
            <w:tr w:rsidR="00600F24" w:rsidRPr="001E6D51" w14:paraId="37E5BBD2" w14:textId="77777777" w:rsidTr="00672DB1">
              <w:tc>
                <w:tcPr>
                  <w:tcW w:w="1170" w:type="dxa"/>
                </w:tcPr>
                <w:p w14:paraId="62E66FD2" w14:textId="77777777" w:rsidR="00600F24" w:rsidRPr="001E6D51" w:rsidRDefault="00600F24" w:rsidP="00672DB1">
                  <w:pPr>
                    <w:rPr>
                      <w:rFonts w:ascii="Cambria" w:hAnsi="Cambria" w:cs="Times New Roman"/>
                    </w:rPr>
                  </w:pPr>
                  <w:r w:rsidRPr="001E6D51">
                    <w:rPr>
                      <w:rFonts w:ascii="Cambria" w:hAnsi="Cambria" w:cs="Times New Roman"/>
                    </w:rPr>
                    <w:t>Paper 1</w:t>
                  </w:r>
                </w:p>
              </w:tc>
              <w:tc>
                <w:tcPr>
                  <w:tcW w:w="621" w:type="dxa"/>
                </w:tcPr>
                <w:p w14:paraId="3D5CC87F"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2B84779F"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13EDCD2E"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24E51CF4"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04947BCF" w14:textId="77777777" w:rsidR="00600F24" w:rsidRPr="001E6D51" w:rsidRDefault="00600F24" w:rsidP="00672DB1">
                  <w:pPr>
                    <w:rPr>
                      <w:rFonts w:ascii="Cambria" w:hAnsi="Cambria" w:cs="Times New Roman"/>
                    </w:rPr>
                  </w:pPr>
                  <w:r w:rsidRPr="001E6D51">
                    <w:rPr>
                      <w:rFonts w:ascii="Cambria" w:hAnsi="Cambria" w:cs="Times New Roman"/>
                      <w:color w:val="000000"/>
                    </w:rPr>
                    <w:t>2.25</w:t>
                  </w:r>
                </w:p>
              </w:tc>
              <w:tc>
                <w:tcPr>
                  <w:tcW w:w="450" w:type="dxa"/>
                  <w:tcBorders>
                    <w:top w:val="nil"/>
                    <w:left w:val="single" w:sz="4" w:space="0" w:color="auto"/>
                    <w:bottom w:val="nil"/>
                    <w:right w:val="nil"/>
                  </w:tcBorders>
                </w:tcPr>
                <w:p w14:paraId="4F5E6C65" w14:textId="77777777" w:rsidR="00600F24" w:rsidRPr="001E6D51" w:rsidRDefault="00600F24" w:rsidP="00672DB1">
                  <w:pPr>
                    <w:rPr>
                      <w:rFonts w:ascii="Cambria" w:hAnsi="Cambria" w:cs="Times New Roman"/>
                      <w:color w:val="000000"/>
                    </w:rPr>
                  </w:pPr>
                </w:p>
              </w:tc>
              <w:tc>
                <w:tcPr>
                  <w:tcW w:w="2520" w:type="dxa"/>
                  <w:vMerge/>
                  <w:tcBorders>
                    <w:top w:val="nil"/>
                    <w:left w:val="nil"/>
                    <w:bottom w:val="nil"/>
                    <w:right w:val="nil"/>
                  </w:tcBorders>
                </w:tcPr>
                <w:p w14:paraId="7471415E" w14:textId="77777777" w:rsidR="00600F24" w:rsidRPr="001E6D51" w:rsidRDefault="00600F24" w:rsidP="00672DB1">
                  <w:pPr>
                    <w:rPr>
                      <w:rFonts w:ascii="Cambria" w:hAnsi="Cambria" w:cs="Times New Roman"/>
                      <w:color w:val="000000"/>
                    </w:rPr>
                  </w:pPr>
                </w:p>
              </w:tc>
            </w:tr>
            <w:tr w:rsidR="00600F24" w:rsidRPr="001E6D51" w14:paraId="759A11A3" w14:textId="77777777" w:rsidTr="00672DB1">
              <w:trPr>
                <w:trHeight w:val="296"/>
              </w:trPr>
              <w:tc>
                <w:tcPr>
                  <w:tcW w:w="1170" w:type="dxa"/>
                </w:tcPr>
                <w:p w14:paraId="036326C2" w14:textId="77777777" w:rsidR="00600F24" w:rsidRPr="001E6D51" w:rsidRDefault="00600F24" w:rsidP="00672DB1">
                  <w:pPr>
                    <w:rPr>
                      <w:rFonts w:ascii="Cambria" w:hAnsi="Cambria" w:cs="Times New Roman"/>
                    </w:rPr>
                  </w:pPr>
                  <w:r w:rsidRPr="001E6D51">
                    <w:rPr>
                      <w:rFonts w:ascii="Cambria" w:hAnsi="Cambria" w:cs="Times New Roman"/>
                    </w:rPr>
                    <w:t>Paper 2</w:t>
                  </w:r>
                </w:p>
              </w:tc>
              <w:tc>
                <w:tcPr>
                  <w:tcW w:w="621" w:type="dxa"/>
                </w:tcPr>
                <w:p w14:paraId="0DD28E30"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61A57345"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90" w:type="dxa"/>
                  <w:tcBorders>
                    <w:left w:val="single" w:sz="4" w:space="0" w:color="auto"/>
                  </w:tcBorders>
                </w:tcPr>
                <w:p w14:paraId="234401DF"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03089FC2"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7CE57D7C" w14:textId="77777777" w:rsidR="00600F24" w:rsidRPr="001E6D51" w:rsidRDefault="00600F24" w:rsidP="00672DB1">
                  <w:pPr>
                    <w:rPr>
                      <w:rFonts w:ascii="Cambria" w:hAnsi="Cambria" w:cs="Times New Roman"/>
                    </w:rPr>
                  </w:pPr>
                  <w:r w:rsidRPr="001E6D51">
                    <w:rPr>
                      <w:rFonts w:ascii="Cambria" w:hAnsi="Cambria" w:cs="Times New Roman"/>
                      <w:color w:val="000000"/>
                    </w:rPr>
                    <w:t>2.5</w:t>
                  </w:r>
                </w:p>
              </w:tc>
              <w:tc>
                <w:tcPr>
                  <w:tcW w:w="450" w:type="dxa"/>
                  <w:tcBorders>
                    <w:top w:val="nil"/>
                    <w:left w:val="single" w:sz="4" w:space="0" w:color="auto"/>
                    <w:bottom w:val="nil"/>
                    <w:right w:val="nil"/>
                  </w:tcBorders>
                </w:tcPr>
                <w:p w14:paraId="0B0BFE1B" w14:textId="77777777" w:rsidR="00600F24" w:rsidRPr="001E6D51" w:rsidRDefault="00600F24" w:rsidP="00672DB1">
                  <w:pPr>
                    <w:rPr>
                      <w:rFonts w:ascii="Cambria" w:hAnsi="Cambria" w:cs="Times New Roman"/>
                      <w:color w:val="000000"/>
                    </w:rPr>
                  </w:pPr>
                </w:p>
              </w:tc>
              <w:tc>
                <w:tcPr>
                  <w:tcW w:w="2520" w:type="dxa"/>
                  <w:vMerge/>
                  <w:tcBorders>
                    <w:top w:val="nil"/>
                    <w:left w:val="nil"/>
                    <w:bottom w:val="nil"/>
                    <w:right w:val="nil"/>
                  </w:tcBorders>
                </w:tcPr>
                <w:p w14:paraId="6620062E" w14:textId="77777777" w:rsidR="00600F24" w:rsidRPr="001E6D51" w:rsidRDefault="00600F24" w:rsidP="00672DB1">
                  <w:pPr>
                    <w:rPr>
                      <w:rFonts w:ascii="Cambria" w:hAnsi="Cambria" w:cs="Times New Roman"/>
                      <w:color w:val="000000"/>
                    </w:rPr>
                  </w:pPr>
                </w:p>
              </w:tc>
            </w:tr>
            <w:tr w:rsidR="00600F24" w:rsidRPr="001E6D51" w14:paraId="189999C7" w14:textId="77777777" w:rsidTr="00672DB1">
              <w:trPr>
                <w:trHeight w:val="314"/>
              </w:trPr>
              <w:tc>
                <w:tcPr>
                  <w:tcW w:w="1170" w:type="dxa"/>
                </w:tcPr>
                <w:p w14:paraId="32A38EE1" w14:textId="77777777" w:rsidR="00600F24" w:rsidRPr="001E6D51" w:rsidRDefault="00600F24" w:rsidP="00672DB1">
                  <w:pPr>
                    <w:rPr>
                      <w:rFonts w:ascii="Cambria" w:hAnsi="Cambria" w:cs="Times New Roman"/>
                    </w:rPr>
                  </w:pPr>
                  <w:r w:rsidRPr="001E6D51">
                    <w:rPr>
                      <w:rFonts w:ascii="Cambria" w:hAnsi="Cambria" w:cs="Times New Roman"/>
                    </w:rPr>
                    <w:t>Paper 3</w:t>
                  </w:r>
                </w:p>
              </w:tc>
              <w:tc>
                <w:tcPr>
                  <w:tcW w:w="621" w:type="dxa"/>
                </w:tcPr>
                <w:p w14:paraId="47AD2089"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810" w:type="dxa"/>
                </w:tcPr>
                <w:p w14:paraId="57C5F698"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990" w:type="dxa"/>
                  <w:tcBorders>
                    <w:left w:val="single" w:sz="4" w:space="0" w:color="auto"/>
                  </w:tcBorders>
                </w:tcPr>
                <w:p w14:paraId="6092025A"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5C712E6E"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7D0F15D6"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w:t>
                  </w:r>
                </w:p>
              </w:tc>
              <w:tc>
                <w:tcPr>
                  <w:tcW w:w="450" w:type="dxa"/>
                  <w:tcBorders>
                    <w:top w:val="nil"/>
                    <w:left w:val="single" w:sz="4" w:space="0" w:color="auto"/>
                    <w:bottom w:val="nil"/>
                    <w:right w:val="nil"/>
                  </w:tcBorders>
                </w:tcPr>
                <w:p w14:paraId="46C5B7D1"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2A29972E" w14:textId="77777777" w:rsidR="00600F24" w:rsidRPr="001E6D51" w:rsidRDefault="00600F24" w:rsidP="00672DB1">
                  <w:pPr>
                    <w:rPr>
                      <w:rFonts w:ascii="Cambria" w:eastAsia="Times New Roman" w:hAnsi="Cambria" w:cs="Times New Roman"/>
                      <w:color w:val="000000"/>
                    </w:rPr>
                  </w:pPr>
                </w:p>
              </w:tc>
            </w:tr>
            <w:tr w:rsidR="00600F24" w:rsidRPr="001E6D51" w14:paraId="77AF4BD2" w14:textId="77777777" w:rsidTr="00672DB1">
              <w:tc>
                <w:tcPr>
                  <w:tcW w:w="1170" w:type="dxa"/>
                </w:tcPr>
                <w:p w14:paraId="57AD2781" w14:textId="77777777" w:rsidR="00600F24" w:rsidRPr="001E6D51" w:rsidRDefault="00600F24" w:rsidP="00672DB1">
                  <w:pPr>
                    <w:rPr>
                      <w:rFonts w:ascii="Cambria" w:hAnsi="Cambria" w:cs="Times New Roman"/>
                    </w:rPr>
                  </w:pPr>
                  <w:r w:rsidRPr="001E6D51">
                    <w:rPr>
                      <w:rFonts w:ascii="Cambria" w:hAnsi="Cambria" w:cs="Times New Roman"/>
                    </w:rPr>
                    <w:t>Paper 4</w:t>
                  </w:r>
                </w:p>
              </w:tc>
              <w:tc>
                <w:tcPr>
                  <w:tcW w:w="621" w:type="dxa"/>
                </w:tcPr>
                <w:p w14:paraId="28D17341"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810" w:type="dxa"/>
                </w:tcPr>
                <w:p w14:paraId="063F53F7"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4684EBEB" w14:textId="77777777" w:rsidR="00600F24" w:rsidRPr="001E6D51" w:rsidRDefault="00600F24" w:rsidP="00672DB1">
                  <w:pPr>
                    <w:rPr>
                      <w:rFonts w:ascii="Cambria" w:hAnsi="Cambria" w:cs="Times New Roman"/>
                    </w:rPr>
                  </w:pPr>
                  <w:r w:rsidRPr="001E6D51">
                    <w:rPr>
                      <w:rFonts w:ascii="Cambria" w:hAnsi="Cambria" w:cs="Times New Roman"/>
                      <w:color w:val="222222"/>
                    </w:rPr>
                    <w:t>2.5</w:t>
                  </w:r>
                </w:p>
              </w:tc>
              <w:tc>
                <w:tcPr>
                  <w:tcW w:w="990" w:type="dxa"/>
                  <w:tcBorders>
                    <w:left w:val="single" w:sz="4" w:space="0" w:color="auto"/>
                  </w:tcBorders>
                </w:tcPr>
                <w:p w14:paraId="745B7142"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7314D77A"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2.625</w:t>
                  </w:r>
                </w:p>
              </w:tc>
              <w:tc>
                <w:tcPr>
                  <w:tcW w:w="450" w:type="dxa"/>
                  <w:tcBorders>
                    <w:top w:val="nil"/>
                    <w:left w:val="single" w:sz="4" w:space="0" w:color="auto"/>
                    <w:bottom w:val="nil"/>
                    <w:right w:val="nil"/>
                  </w:tcBorders>
                </w:tcPr>
                <w:p w14:paraId="019B4FBF"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3E4EFF92" w14:textId="77777777" w:rsidR="00600F24" w:rsidRPr="001E6D51" w:rsidRDefault="00600F24" w:rsidP="00672DB1">
                  <w:pPr>
                    <w:rPr>
                      <w:rFonts w:ascii="Cambria" w:eastAsia="Times New Roman" w:hAnsi="Cambria" w:cs="Times New Roman"/>
                      <w:color w:val="000000"/>
                    </w:rPr>
                  </w:pPr>
                </w:p>
              </w:tc>
            </w:tr>
            <w:tr w:rsidR="00600F24" w:rsidRPr="001E6D51" w14:paraId="2CA0F5E1" w14:textId="77777777" w:rsidTr="00672DB1">
              <w:tc>
                <w:tcPr>
                  <w:tcW w:w="1170" w:type="dxa"/>
                </w:tcPr>
                <w:p w14:paraId="1AFC9D0B" w14:textId="77777777" w:rsidR="00600F24" w:rsidRPr="001E6D51" w:rsidRDefault="00600F24" w:rsidP="00672DB1">
                  <w:pPr>
                    <w:rPr>
                      <w:rFonts w:ascii="Cambria" w:hAnsi="Cambria" w:cs="Times New Roman"/>
                    </w:rPr>
                  </w:pPr>
                  <w:r w:rsidRPr="001E6D51">
                    <w:rPr>
                      <w:rFonts w:ascii="Cambria" w:hAnsi="Cambria" w:cs="Times New Roman"/>
                    </w:rPr>
                    <w:t>Paper 5</w:t>
                  </w:r>
                </w:p>
              </w:tc>
              <w:tc>
                <w:tcPr>
                  <w:tcW w:w="621" w:type="dxa"/>
                </w:tcPr>
                <w:p w14:paraId="68217C3F"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810" w:type="dxa"/>
                </w:tcPr>
                <w:p w14:paraId="67A86124"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990" w:type="dxa"/>
                  <w:tcBorders>
                    <w:left w:val="single" w:sz="4" w:space="0" w:color="auto"/>
                  </w:tcBorders>
                </w:tcPr>
                <w:p w14:paraId="41A37D44" w14:textId="77777777" w:rsidR="00600F24" w:rsidRPr="001E6D51" w:rsidRDefault="00600F24" w:rsidP="00672DB1">
                  <w:pPr>
                    <w:rPr>
                      <w:rFonts w:ascii="Cambria" w:hAnsi="Cambria" w:cs="Times New Roman"/>
                    </w:rPr>
                  </w:pPr>
                  <w:r w:rsidRPr="001E6D51">
                    <w:rPr>
                      <w:rFonts w:ascii="Cambria" w:hAnsi="Cambria" w:cs="Times New Roman"/>
                      <w:color w:val="222222"/>
                    </w:rPr>
                    <w:t>3.5</w:t>
                  </w:r>
                </w:p>
              </w:tc>
              <w:tc>
                <w:tcPr>
                  <w:tcW w:w="990" w:type="dxa"/>
                  <w:tcBorders>
                    <w:left w:val="single" w:sz="4" w:space="0" w:color="auto"/>
                  </w:tcBorders>
                </w:tcPr>
                <w:p w14:paraId="380975B7"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5DF5C96A"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3.625</w:t>
                  </w:r>
                </w:p>
              </w:tc>
              <w:tc>
                <w:tcPr>
                  <w:tcW w:w="450" w:type="dxa"/>
                  <w:tcBorders>
                    <w:top w:val="nil"/>
                    <w:left w:val="single" w:sz="4" w:space="0" w:color="auto"/>
                    <w:bottom w:val="nil"/>
                    <w:right w:val="nil"/>
                  </w:tcBorders>
                </w:tcPr>
                <w:p w14:paraId="393CE2D7"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6FD72B31" w14:textId="77777777" w:rsidR="00600F24" w:rsidRPr="001E6D51" w:rsidRDefault="00600F24" w:rsidP="00672DB1">
                  <w:pPr>
                    <w:rPr>
                      <w:rFonts w:ascii="Cambria" w:eastAsia="Times New Roman" w:hAnsi="Cambria" w:cs="Times New Roman"/>
                      <w:color w:val="000000"/>
                    </w:rPr>
                  </w:pPr>
                </w:p>
              </w:tc>
            </w:tr>
            <w:tr w:rsidR="00600F24" w:rsidRPr="001E6D51" w14:paraId="08498D09" w14:textId="77777777" w:rsidTr="00672DB1">
              <w:tc>
                <w:tcPr>
                  <w:tcW w:w="1170" w:type="dxa"/>
                </w:tcPr>
                <w:p w14:paraId="360594FA" w14:textId="77777777" w:rsidR="00600F24" w:rsidRPr="001E6D51" w:rsidRDefault="00600F24" w:rsidP="00672DB1">
                  <w:pPr>
                    <w:rPr>
                      <w:rFonts w:ascii="Cambria" w:hAnsi="Cambria" w:cs="Times New Roman"/>
                    </w:rPr>
                  </w:pPr>
                  <w:r w:rsidRPr="001E6D51">
                    <w:rPr>
                      <w:rFonts w:ascii="Cambria" w:hAnsi="Cambria" w:cs="Times New Roman"/>
                    </w:rPr>
                    <w:t>Paper 6</w:t>
                  </w:r>
                </w:p>
              </w:tc>
              <w:tc>
                <w:tcPr>
                  <w:tcW w:w="621" w:type="dxa"/>
                </w:tcPr>
                <w:p w14:paraId="0F31054D"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810" w:type="dxa"/>
                </w:tcPr>
                <w:p w14:paraId="66A52393"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6852BEFA" w14:textId="77777777" w:rsidR="00600F24" w:rsidRPr="001E6D51" w:rsidRDefault="00600F24" w:rsidP="00672DB1">
                  <w:pPr>
                    <w:rPr>
                      <w:rFonts w:ascii="Cambria" w:hAnsi="Cambria" w:cs="Times New Roman"/>
                    </w:rPr>
                  </w:pPr>
                  <w:r w:rsidRPr="001E6D51">
                    <w:rPr>
                      <w:rFonts w:ascii="Cambria" w:hAnsi="Cambria" w:cs="Times New Roman"/>
                      <w:color w:val="222222"/>
                    </w:rPr>
                    <w:t>3.5</w:t>
                  </w:r>
                </w:p>
              </w:tc>
              <w:tc>
                <w:tcPr>
                  <w:tcW w:w="990" w:type="dxa"/>
                  <w:tcBorders>
                    <w:left w:val="single" w:sz="4" w:space="0" w:color="auto"/>
                  </w:tcBorders>
                </w:tcPr>
                <w:p w14:paraId="49757155"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3989B507"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3.125</w:t>
                  </w:r>
                </w:p>
              </w:tc>
              <w:tc>
                <w:tcPr>
                  <w:tcW w:w="450" w:type="dxa"/>
                  <w:tcBorders>
                    <w:top w:val="nil"/>
                    <w:left w:val="single" w:sz="4" w:space="0" w:color="auto"/>
                    <w:bottom w:val="nil"/>
                    <w:right w:val="nil"/>
                  </w:tcBorders>
                </w:tcPr>
                <w:p w14:paraId="72F29DA3"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60967D16" w14:textId="77777777" w:rsidR="00600F24" w:rsidRPr="001E6D51" w:rsidRDefault="00600F24" w:rsidP="00672DB1">
                  <w:pPr>
                    <w:rPr>
                      <w:rFonts w:ascii="Cambria" w:eastAsia="Times New Roman" w:hAnsi="Cambria" w:cs="Times New Roman"/>
                      <w:color w:val="000000"/>
                    </w:rPr>
                  </w:pPr>
                </w:p>
              </w:tc>
            </w:tr>
            <w:tr w:rsidR="00600F24" w:rsidRPr="001E6D51" w14:paraId="2869C92A" w14:textId="77777777" w:rsidTr="00672DB1">
              <w:tc>
                <w:tcPr>
                  <w:tcW w:w="1170" w:type="dxa"/>
                </w:tcPr>
                <w:p w14:paraId="08B45629" w14:textId="77777777" w:rsidR="00600F24" w:rsidRPr="001E6D51" w:rsidRDefault="00600F24" w:rsidP="00672DB1">
                  <w:pPr>
                    <w:rPr>
                      <w:rFonts w:ascii="Cambria" w:hAnsi="Cambria" w:cs="Times New Roman"/>
                    </w:rPr>
                  </w:pPr>
                  <w:r w:rsidRPr="001E6D51">
                    <w:rPr>
                      <w:rFonts w:ascii="Cambria" w:hAnsi="Cambria" w:cs="Times New Roman"/>
                    </w:rPr>
                    <w:t>Paper 7</w:t>
                  </w:r>
                </w:p>
              </w:tc>
              <w:tc>
                <w:tcPr>
                  <w:tcW w:w="621" w:type="dxa"/>
                </w:tcPr>
                <w:p w14:paraId="095A05BD"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5D9AE8E4"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1AE56CBD"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6E895670"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25C60757"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2.5</w:t>
                  </w:r>
                </w:p>
              </w:tc>
              <w:tc>
                <w:tcPr>
                  <w:tcW w:w="450" w:type="dxa"/>
                  <w:tcBorders>
                    <w:top w:val="nil"/>
                    <w:left w:val="single" w:sz="4" w:space="0" w:color="auto"/>
                    <w:bottom w:val="nil"/>
                    <w:right w:val="nil"/>
                  </w:tcBorders>
                </w:tcPr>
                <w:p w14:paraId="391469CD"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5F2BA51A" w14:textId="77777777" w:rsidR="00600F24" w:rsidRPr="001E6D51" w:rsidRDefault="00600F24" w:rsidP="00672DB1">
                  <w:pPr>
                    <w:rPr>
                      <w:rFonts w:ascii="Cambria" w:eastAsia="Times New Roman" w:hAnsi="Cambria" w:cs="Times New Roman"/>
                      <w:color w:val="000000"/>
                    </w:rPr>
                  </w:pPr>
                </w:p>
              </w:tc>
            </w:tr>
            <w:tr w:rsidR="00600F24" w:rsidRPr="001E6D51" w14:paraId="3169AE50" w14:textId="77777777" w:rsidTr="00672DB1">
              <w:tc>
                <w:tcPr>
                  <w:tcW w:w="1170" w:type="dxa"/>
                </w:tcPr>
                <w:p w14:paraId="7D570740" w14:textId="77777777" w:rsidR="00600F24" w:rsidRPr="001E6D51" w:rsidRDefault="00600F24" w:rsidP="00672DB1">
                  <w:pPr>
                    <w:rPr>
                      <w:rFonts w:ascii="Cambria" w:hAnsi="Cambria" w:cs="Times New Roman"/>
                    </w:rPr>
                  </w:pPr>
                  <w:r w:rsidRPr="001E6D51">
                    <w:rPr>
                      <w:rFonts w:ascii="Cambria" w:hAnsi="Cambria" w:cs="Times New Roman"/>
                    </w:rPr>
                    <w:t>Paper 8</w:t>
                  </w:r>
                </w:p>
              </w:tc>
              <w:tc>
                <w:tcPr>
                  <w:tcW w:w="621" w:type="dxa"/>
                </w:tcPr>
                <w:p w14:paraId="0EBE2EE5"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3119B86C"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42C4C7AC"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122CF36B"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618312DB"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2.5</w:t>
                  </w:r>
                </w:p>
              </w:tc>
              <w:tc>
                <w:tcPr>
                  <w:tcW w:w="450" w:type="dxa"/>
                  <w:tcBorders>
                    <w:top w:val="nil"/>
                    <w:left w:val="single" w:sz="4" w:space="0" w:color="auto"/>
                    <w:bottom w:val="nil"/>
                    <w:right w:val="nil"/>
                  </w:tcBorders>
                </w:tcPr>
                <w:p w14:paraId="7C77443B"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06818220" w14:textId="77777777" w:rsidR="00600F24" w:rsidRPr="001E6D51" w:rsidRDefault="00600F24" w:rsidP="00672DB1">
                  <w:pPr>
                    <w:rPr>
                      <w:rFonts w:ascii="Cambria" w:eastAsia="Times New Roman" w:hAnsi="Cambria" w:cs="Times New Roman"/>
                      <w:color w:val="000000"/>
                    </w:rPr>
                  </w:pPr>
                </w:p>
              </w:tc>
            </w:tr>
            <w:tr w:rsidR="00600F24" w:rsidRPr="001E6D51" w14:paraId="68E68BCD" w14:textId="77777777" w:rsidTr="00672DB1">
              <w:tc>
                <w:tcPr>
                  <w:tcW w:w="1170" w:type="dxa"/>
                </w:tcPr>
                <w:p w14:paraId="3E50FEBE" w14:textId="77777777" w:rsidR="00600F24" w:rsidRPr="001E6D51" w:rsidRDefault="00600F24" w:rsidP="00672DB1">
                  <w:pPr>
                    <w:rPr>
                      <w:rFonts w:ascii="Cambria" w:hAnsi="Cambria" w:cs="Times New Roman"/>
                    </w:rPr>
                  </w:pPr>
                  <w:r w:rsidRPr="001E6D51">
                    <w:rPr>
                      <w:rFonts w:ascii="Cambria" w:hAnsi="Cambria" w:cs="Times New Roman"/>
                    </w:rPr>
                    <w:t>Paper 9</w:t>
                  </w:r>
                </w:p>
              </w:tc>
              <w:tc>
                <w:tcPr>
                  <w:tcW w:w="621" w:type="dxa"/>
                </w:tcPr>
                <w:p w14:paraId="44498408"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535B0BE9" w14:textId="77777777" w:rsidR="00600F24" w:rsidRPr="001E6D51" w:rsidRDefault="00600F24" w:rsidP="00672DB1">
                  <w:pPr>
                    <w:rPr>
                      <w:rFonts w:ascii="Cambria" w:hAnsi="Cambria" w:cs="Times New Roman"/>
                    </w:rPr>
                  </w:pPr>
                  <w:r w:rsidRPr="001E6D51">
                    <w:rPr>
                      <w:rFonts w:ascii="Cambria" w:hAnsi="Cambria" w:cs="Times New Roman"/>
                    </w:rPr>
                    <w:t>1</w:t>
                  </w:r>
                </w:p>
              </w:tc>
              <w:tc>
                <w:tcPr>
                  <w:tcW w:w="990" w:type="dxa"/>
                  <w:tcBorders>
                    <w:left w:val="single" w:sz="4" w:space="0" w:color="auto"/>
                  </w:tcBorders>
                </w:tcPr>
                <w:p w14:paraId="66E4BDC9" w14:textId="77777777" w:rsidR="00600F24" w:rsidRPr="001E6D51" w:rsidRDefault="00600F24" w:rsidP="00672DB1">
                  <w:pPr>
                    <w:rPr>
                      <w:rFonts w:ascii="Cambria" w:hAnsi="Cambria" w:cs="Times New Roman"/>
                    </w:rPr>
                  </w:pPr>
                  <w:r w:rsidRPr="001E6D51">
                    <w:rPr>
                      <w:rFonts w:ascii="Cambria" w:hAnsi="Cambria" w:cs="Times New Roman"/>
                      <w:color w:val="222222"/>
                    </w:rPr>
                    <w:t>3.5</w:t>
                  </w:r>
                </w:p>
              </w:tc>
              <w:tc>
                <w:tcPr>
                  <w:tcW w:w="990" w:type="dxa"/>
                  <w:tcBorders>
                    <w:left w:val="single" w:sz="4" w:space="0" w:color="auto"/>
                  </w:tcBorders>
                </w:tcPr>
                <w:p w14:paraId="7051C78B"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0C61258C"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2.375</w:t>
                  </w:r>
                </w:p>
              </w:tc>
              <w:tc>
                <w:tcPr>
                  <w:tcW w:w="450" w:type="dxa"/>
                  <w:tcBorders>
                    <w:top w:val="nil"/>
                    <w:left w:val="single" w:sz="4" w:space="0" w:color="auto"/>
                    <w:bottom w:val="nil"/>
                    <w:right w:val="nil"/>
                  </w:tcBorders>
                </w:tcPr>
                <w:p w14:paraId="05EA1DB1"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0181BAC3" w14:textId="77777777" w:rsidR="00600F24" w:rsidRPr="001E6D51" w:rsidRDefault="00600F24" w:rsidP="00672DB1">
                  <w:pPr>
                    <w:rPr>
                      <w:rFonts w:ascii="Cambria" w:eastAsia="Times New Roman" w:hAnsi="Cambria" w:cs="Times New Roman"/>
                      <w:color w:val="000000"/>
                    </w:rPr>
                  </w:pPr>
                </w:p>
              </w:tc>
            </w:tr>
            <w:tr w:rsidR="00600F24" w:rsidRPr="001E6D51" w14:paraId="7DF8B957" w14:textId="77777777" w:rsidTr="00672DB1">
              <w:tc>
                <w:tcPr>
                  <w:tcW w:w="1170" w:type="dxa"/>
                </w:tcPr>
                <w:p w14:paraId="6F8E23D1" w14:textId="77777777" w:rsidR="00600F24" w:rsidRPr="001E6D51" w:rsidRDefault="00600F24" w:rsidP="00672DB1">
                  <w:pPr>
                    <w:rPr>
                      <w:rFonts w:ascii="Cambria" w:hAnsi="Cambria" w:cs="Times New Roman"/>
                    </w:rPr>
                  </w:pPr>
                  <w:r w:rsidRPr="001E6D51">
                    <w:rPr>
                      <w:rFonts w:ascii="Cambria" w:hAnsi="Cambria" w:cs="Times New Roman"/>
                    </w:rPr>
                    <w:t>Paper 10</w:t>
                  </w:r>
                </w:p>
              </w:tc>
              <w:tc>
                <w:tcPr>
                  <w:tcW w:w="621" w:type="dxa"/>
                </w:tcPr>
                <w:p w14:paraId="3B010741"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810" w:type="dxa"/>
                </w:tcPr>
                <w:p w14:paraId="31802C0B"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1D267D43" w14:textId="77777777" w:rsidR="00600F24" w:rsidRPr="001E6D51" w:rsidRDefault="00600F24" w:rsidP="00672DB1">
                  <w:pPr>
                    <w:rPr>
                      <w:rFonts w:ascii="Cambria" w:hAnsi="Cambria" w:cs="Times New Roman"/>
                    </w:rPr>
                  </w:pPr>
                  <w:r w:rsidRPr="001E6D51">
                    <w:rPr>
                      <w:rFonts w:ascii="Cambria" w:hAnsi="Cambria" w:cs="Times New Roman"/>
                      <w:color w:val="222222"/>
                    </w:rPr>
                    <w:t>3.5</w:t>
                  </w:r>
                </w:p>
              </w:tc>
              <w:tc>
                <w:tcPr>
                  <w:tcW w:w="990" w:type="dxa"/>
                  <w:tcBorders>
                    <w:left w:val="single" w:sz="4" w:space="0" w:color="auto"/>
                  </w:tcBorders>
                </w:tcPr>
                <w:p w14:paraId="68A02FF4"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645CA1D1"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2.625</w:t>
                  </w:r>
                </w:p>
              </w:tc>
              <w:tc>
                <w:tcPr>
                  <w:tcW w:w="450" w:type="dxa"/>
                  <w:tcBorders>
                    <w:top w:val="nil"/>
                    <w:left w:val="single" w:sz="4" w:space="0" w:color="auto"/>
                    <w:bottom w:val="nil"/>
                    <w:right w:val="nil"/>
                  </w:tcBorders>
                </w:tcPr>
                <w:p w14:paraId="50B8CAA2"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5C427E6B" w14:textId="77777777" w:rsidR="00600F24" w:rsidRPr="001E6D51" w:rsidRDefault="00600F24" w:rsidP="00672DB1">
                  <w:pPr>
                    <w:rPr>
                      <w:rFonts w:ascii="Cambria" w:eastAsia="Times New Roman" w:hAnsi="Cambria" w:cs="Times New Roman"/>
                      <w:color w:val="000000"/>
                    </w:rPr>
                  </w:pPr>
                </w:p>
              </w:tc>
            </w:tr>
            <w:tr w:rsidR="00600F24" w:rsidRPr="001E6D51" w14:paraId="30292535" w14:textId="77777777" w:rsidTr="00672DB1">
              <w:tc>
                <w:tcPr>
                  <w:tcW w:w="1170" w:type="dxa"/>
                </w:tcPr>
                <w:p w14:paraId="49EB4314" w14:textId="77777777" w:rsidR="00600F24" w:rsidRPr="001E6D51" w:rsidRDefault="00600F24" w:rsidP="00672DB1">
                  <w:pPr>
                    <w:rPr>
                      <w:rFonts w:ascii="Cambria" w:hAnsi="Cambria" w:cs="Times New Roman"/>
                    </w:rPr>
                  </w:pPr>
                </w:p>
              </w:tc>
              <w:tc>
                <w:tcPr>
                  <w:tcW w:w="621" w:type="dxa"/>
                </w:tcPr>
                <w:p w14:paraId="6179357F" w14:textId="77777777" w:rsidR="00600F24" w:rsidRPr="001E6D51" w:rsidRDefault="00600F24" w:rsidP="00672DB1">
                  <w:pPr>
                    <w:rPr>
                      <w:rFonts w:ascii="Cambria" w:hAnsi="Cambria" w:cs="Times New Roman"/>
                    </w:rPr>
                  </w:pPr>
                  <w:r w:rsidRPr="001E6D51">
                    <w:rPr>
                      <w:rFonts w:ascii="Cambria" w:hAnsi="Cambria" w:cs="Times New Roman"/>
                    </w:rPr>
                    <w:t>2.6</w:t>
                  </w:r>
                </w:p>
              </w:tc>
              <w:tc>
                <w:tcPr>
                  <w:tcW w:w="810" w:type="dxa"/>
                </w:tcPr>
                <w:p w14:paraId="0206442C" w14:textId="77777777" w:rsidR="00600F24" w:rsidRPr="001E6D51" w:rsidRDefault="00600F24" w:rsidP="00672DB1">
                  <w:pPr>
                    <w:rPr>
                      <w:rFonts w:ascii="Cambria" w:hAnsi="Cambria" w:cs="Times New Roman"/>
                    </w:rPr>
                  </w:pPr>
                  <w:r w:rsidRPr="001E6D51">
                    <w:rPr>
                      <w:rFonts w:ascii="Cambria" w:hAnsi="Cambria" w:cs="Times New Roman"/>
                    </w:rPr>
                    <w:t>2.4</w:t>
                  </w:r>
                </w:p>
              </w:tc>
              <w:tc>
                <w:tcPr>
                  <w:tcW w:w="990" w:type="dxa"/>
                  <w:tcBorders>
                    <w:left w:val="single" w:sz="4" w:space="0" w:color="auto"/>
                  </w:tcBorders>
                </w:tcPr>
                <w:p w14:paraId="45720933" w14:textId="77777777" w:rsidR="00600F24" w:rsidRPr="001E6D51" w:rsidRDefault="00600F24" w:rsidP="00672DB1">
                  <w:pPr>
                    <w:rPr>
                      <w:rFonts w:ascii="Cambria" w:hAnsi="Cambria" w:cs="Times New Roman"/>
                      <w:color w:val="222222"/>
                    </w:rPr>
                  </w:pPr>
                  <w:r w:rsidRPr="001E6D51">
                    <w:rPr>
                      <w:rFonts w:ascii="Cambria" w:hAnsi="Cambria" w:cs="Times New Roman"/>
                      <w:color w:val="222222"/>
                    </w:rPr>
                    <w:t>3.15</w:t>
                  </w:r>
                </w:p>
              </w:tc>
              <w:tc>
                <w:tcPr>
                  <w:tcW w:w="990" w:type="dxa"/>
                  <w:tcBorders>
                    <w:left w:val="single" w:sz="4" w:space="0" w:color="auto"/>
                  </w:tcBorders>
                </w:tcPr>
                <w:p w14:paraId="42D7D2BB" w14:textId="77777777" w:rsidR="00600F24" w:rsidRPr="001E6D51" w:rsidRDefault="00600F24" w:rsidP="00672DB1">
                  <w:pPr>
                    <w:rPr>
                      <w:rFonts w:ascii="Cambria" w:hAnsi="Cambria" w:cs="Times New Roman"/>
                    </w:rPr>
                  </w:pPr>
                  <w:r w:rsidRPr="001E6D51">
                    <w:rPr>
                      <w:rFonts w:ascii="Cambria" w:hAnsi="Cambria" w:cs="Times New Roman"/>
                    </w:rPr>
                    <w:t>2.7</w:t>
                  </w:r>
                </w:p>
              </w:tc>
              <w:tc>
                <w:tcPr>
                  <w:tcW w:w="1170" w:type="dxa"/>
                  <w:tcBorders>
                    <w:left w:val="single" w:sz="4" w:space="0" w:color="auto"/>
                    <w:right w:val="single" w:sz="4" w:space="0" w:color="auto"/>
                  </w:tcBorders>
                </w:tcPr>
                <w:p w14:paraId="6CBC1B4F" w14:textId="77777777" w:rsidR="00600F24" w:rsidRPr="001E6D51" w:rsidRDefault="00600F24" w:rsidP="00672DB1">
                  <w:pPr>
                    <w:rPr>
                      <w:rFonts w:ascii="Cambria" w:hAnsi="Cambria" w:cs="Times New Roman"/>
                    </w:rPr>
                  </w:pPr>
                </w:p>
              </w:tc>
              <w:tc>
                <w:tcPr>
                  <w:tcW w:w="450" w:type="dxa"/>
                  <w:tcBorders>
                    <w:top w:val="nil"/>
                    <w:left w:val="single" w:sz="4" w:space="0" w:color="auto"/>
                    <w:bottom w:val="nil"/>
                    <w:right w:val="nil"/>
                  </w:tcBorders>
                </w:tcPr>
                <w:p w14:paraId="07709B91" w14:textId="77777777" w:rsidR="00600F24" w:rsidRPr="001E6D51" w:rsidRDefault="00600F24" w:rsidP="00672DB1">
                  <w:pPr>
                    <w:rPr>
                      <w:rFonts w:ascii="Cambria" w:hAnsi="Cambria" w:cs="Times New Roman"/>
                    </w:rPr>
                  </w:pPr>
                </w:p>
              </w:tc>
              <w:tc>
                <w:tcPr>
                  <w:tcW w:w="2520" w:type="dxa"/>
                  <w:vMerge/>
                  <w:tcBorders>
                    <w:top w:val="nil"/>
                    <w:left w:val="nil"/>
                    <w:bottom w:val="nil"/>
                    <w:right w:val="nil"/>
                  </w:tcBorders>
                </w:tcPr>
                <w:p w14:paraId="060CB284" w14:textId="77777777" w:rsidR="00600F24" w:rsidRPr="001E6D51" w:rsidRDefault="00600F24" w:rsidP="00672DB1">
                  <w:pPr>
                    <w:rPr>
                      <w:rFonts w:ascii="Cambria" w:hAnsi="Cambria" w:cs="Times New Roman"/>
                    </w:rPr>
                  </w:pPr>
                </w:p>
              </w:tc>
            </w:tr>
          </w:tbl>
          <w:p w14:paraId="35851F06" w14:textId="77777777" w:rsidR="00600F24" w:rsidRPr="001E6D51" w:rsidRDefault="00600F24" w:rsidP="00600F24">
            <w:pPr>
              <w:rPr>
                <w:rFonts w:ascii="Cambria" w:eastAsia="ＭＳ 明朝" w:hAnsi="Cambria" w:cs="Times New Roman"/>
                <w:sz w:val="24"/>
                <w:szCs w:val="24"/>
              </w:rPr>
            </w:pPr>
          </w:p>
          <w:tbl>
            <w:tblPr>
              <w:tblStyle w:val="TableGrid1"/>
              <w:tblW w:w="0" w:type="auto"/>
              <w:tblInd w:w="477" w:type="dxa"/>
              <w:tblLook w:val="04A0" w:firstRow="1" w:lastRow="0" w:firstColumn="1" w:lastColumn="0" w:noHBand="0" w:noVBand="1"/>
            </w:tblPr>
            <w:tblGrid>
              <w:gridCol w:w="1156"/>
              <w:gridCol w:w="531"/>
              <w:gridCol w:w="885"/>
              <w:gridCol w:w="972"/>
              <w:gridCol w:w="965"/>
              <w:gridCol w:w="1150"/>
              <w:gridCol w:w="527"/>
              <w:gridCol w:w="2466"/>
            </w:tblGrid>
            <w:tr w:rsidR="00600F24" w:rsidRPr="001E6D51" w14:paraId="53606931" w14:textId="77777777" w:rsidTr="00672DB1">
              <w:tc>
                <w:tcPr>
                  <w:tcW w:w="1170" w:type="dxa"/>
                </w:tcPr>
                <w:p w14:paraId="4F03E892" w14:textId="77777777" w:rsidR="00600F24" w:rsidRPr="001E6D51" w:rsidRDefault="00600F24" w:rsidP="00672DB1">
                  <w:pPr>
                    <w:rPr>
                      <w:rFonts w:ascii="Cambria" w:hAnsi="Cambria" w:cs="Times New Roman"/>
                    </w:rPr>
                  </w:pPr>
                  <w:r w:rsidRPr="001E6D51">
                    <w:rPr>
                      <w:rFonts w:ascii="Cambria" w:hAnsi="Cambria" w:cs="Times New Roman"/>
                    </w:rPr>
                    <w:t>LO 4</w:t>
                  </w:r>
                </w:p>
              </w:tc>
              <w:tc>
                <w:tcPr>
                  <w:tcW w:w="531" w:type="dxa"/>
                </w:tcPr>
                <w:p w14:paraId="63FDF623" w14:textId="77777777" w:rsidR="00600F24" w:rsidRPr="001E6D51" w:rsidRDefault="00600F24" w:rsidP="00672DB1">
                  <w:pPr>
                    <w:rPr>
                      <w:rFonts w:ascii="Cambria" w:hAnsi="Cambria" w:cs="Times New Roman"/>
                    </w:rPr>
                  </w:pPr>
                  <w:r w:rsidRPr="001E6D51">
                    <w:rPr>
                      <w:rFonts w:ascii="Cambria" w:hAnsi="Cambria" w:cs="Times New Roman"/>
                    </w:rPr>
                    <w:t xml:space="preserve">C </w:t>
                  </w:r>
                </w:p>
              </w:tc>
              <w:tc>
                <w:tcPr>
                  <w:tcW w:w="900" w:type="dxa"/>
                </w:tcPr>
                <w:p w14:paraId="20D89966" w14:textId="77777777" w:rsidR="00600F24" w:rsidRPr="001E6D51" w:rsidRDefault="00600F24" w:rsidP="00672DB1">
                  <w:pPr>
                    <w:rPr>
                      <w:rFonts w:ascii="Cambria" w:hAnsi="Cambria" w:cs="Times New Roman"/>
                    </w:rPr>
                  </w:pPr>
                  <w:r w:rsidRPr="001E6D51">
                    <w:rPr>
                      <w:rFonts w:ascii="Cambria" w:hAnsi="Cambria" w:cs="Times New Roman"/>
                    </w:rPr>
                    <w:t>J</w:t>
                  </w:r>
                </w:p>
              </w:tc>
              <w:tc>
                <w:tcPr>
                  <w:tcW w:w="990" w:type="dxa"/>
                  <w:tcBorders>
                    <w:left w:val="single" w:sz="4" w:space="0" w:color="auto"/>
                  </w:tcBorders>
                </w:tcPr>
                <w:p w14:paraId="30819B1F" w14:textId="77777777" w:rsidR="00600F24" w:rsidRPr="001E6D51" w:rsidRDefault="00600F24" w:rsidP="00672DB1">
                  <w:pPr>
                    <w:rPr>
                      <w:rFonts w:ascii="Cambria" w:hAnsi="Cambria" w:cs="Times New Roman"/>
                    </w:rPr>
                  </w:pPr>
                  <w:r w:rsidRPr="001E6D51">
                    <w:rPr>
                      <w:rFonts w:ascii="Cambria" w:hAnsi="Cambria" w:cs="Times New Roman"/>
                    </w:rPr>
                    <w:t>T</w:t>
                  </w:r>
                </w:p>
              </w:tc>
              <w:tc>
                <w:tcPr>
                  <w:tcW w:w="990" w:type="dxa"/>
                  <w:tcBorders>
                    <w:left w:val="single" w:sz="4" w:space="0" w:color="auto"/>
                  </w:tcBorders>
                </w:tcPr>
                <w:p w14:paraId="7728CF85" w14:textId="77777777" w:rsidR="00600F24" w:rsidRPr="001E6D51" w:rsidRDefault="00600F24" w:rsidP="00672DB1">
                  <w:pPr>
                    <w:rPr>
                      <w:rFonts w:ascii="Cambria" w:hAnsi="Cambria" w:cs="Times New Roman"/>
                    </w:rPr>
                  </w:pPr>
                  <w:r w:rsidRPr="001E6D51">
                    <w:rPr>
                      <w:rFonts w:ascii="Cambria" w:hAnsi="Cambria" w:cs="Times New Roman"/>
                    </w:rPr>
                    <w:t>A</w:t>
                  </w:r>
                </w:p>
              </w:tc>
              <w:tc>
                <w:tcPr>
                  <w:tcW w:w="1170" w:type="dxa"/>
                  <w:tcBorders>
                    <w:left w:val="single" w:sz="4" w:space="0" w:color="auto"/>
                    <w:right w:val="single" w:sz="4" w:space="0" w:color="auto"/>
                  </w:tcBorders>
                </w:tcPr>
                <w:p w14:paraId="73AE2AA8" w14:textId="77777777" w:rsidR="00600F24" w:rsidRPr="001E6D51" w:rsidRDefault="00600F24" w:rsidP="00672DB1">
                  <w:pPr>
                    <w:rPr>
                      <w:rFonts w:ascii="Cambria" w:hAnsi="Cambria" w:cs="Times New Roman"/>
                    </w:rPr>
                  </w:pPr>
                </w:p>
              </w:tc>
              <w:tc>
                <w:tcPr>
                  <w:tcW w:w="540" w:type="dxa"/>
                  <w:tcBorders>
                    <w:top w:val="nil"/>
                    <w:left w:val="single" w:sz="4" w:space="0" w:color="auto"/>
                    <w:bottom w:val="nil"/>
                    <w:right w:val="nil"/>
                  </w:tcBorders>
                </w:tcPr>
                <w:p w14:paraId="7BA76D48" w14:textId="77777777" w:rsidR="00600F24" w:rsidRPr="001E6D51" w:rsidRDefault="00600F24" w:rsidP="00672DB1">
                  <w:pPr>
                    <w:rPr>
                      <w:rFonts w:ascii="Cambria" w:hAnsi="Cambria" w:cs="Times New Roman"/>
                    </w:rPr>
                  </w:pPr>
                </w:p>
              </w:tc>
              <w:tc>
                <w:tcPr>
                  <w:tcW w:w="2520" w:type="dxa"/>
                  <w:vMerge w:val="restart"/>
                  <w:tcBorders>
                    <w:top w:val="nil"/>
                    <w:left w:val="nil"/>
                    <w:bottom w:val="nil"/>
                    <w:right w:val="nil"/>
                  </w:tcBorders>
                </w:tcPr>
                <w:p w14:paraId="611865E8" w14:textId="77777777" w:rsidR="00600F24" w:rsidRPr="001E6D51" w:rsidRDefault="00600F24" w:rsidP="00672DB1">
                  <w:pPr>
                    <w:rPr>
                      <w:rFonts w:ascii="Cambria" w:hAnsi="Cambria" w:cs="Times New Roman"/>
                    </w:rPr>
                  </w:pPr>
                  <w:r w:rsidRPr="001E6D51">
                    <w:rPr>
                      <w:rFonts w:ascii="Cambria" w:hAnsi="Cambria" w:cs="Times New Roman"/>
                    </w:rPr>
                    <w:t>None averaged a 1.</w:t>
                  </w:r>
                </w:p>
                <w:p w14:paraId="000A4DC7" w14:textId="77777777" w:rsidR="00600F24" w:rsidRPr="001E6D51" w:rsidRDefault="00600F24" w:rsidP="00672DB1">
                  <w:pPr>
                    <w:rPr>
                      <w:rFonts w:ascii="Cambria" w:hAnsi="Cambria" w:cs="Times New Roman"/>
                    </w:rPr>
                  </w:pPr>
                  <w:r w:rsidRPr="001E6D51">
                    <w:rPr>
                      <w:rFonts w:ascii="Cambria" w:hAnsi="Cambria" w:cs="Times New Roman"/>
                    </w:rPr>
                    <w:t xml:space="preserve">All were 2.5 or higher. </w:t>
                  </w:r>
                </w:p>
                <w:p w14:paraId="26566C43" w14:textId="77777777" w:rsidR="00600F24" w:rsidRPr="001E6D51" w:rsidRDefault="00600F24" w:rsidP="00672DB1">
                  <w:pPr>
                    <w:rPr>
                      <w:rFonts w:ascii="Cambria" w:hAnsi="Cambria" w:cs="Times New Roman"/>
                    </w:rPr>
                  </w:pPr>
                </w:p>
                <w:p w14:paraId="5C841D2F" w14:textId="77777777" w:rsidR="00600F24" w:rsidRPr="001E6D51" w:rsidRDefault="00600F24" w:rsidP="00672DB1">
                  <w:pPr>
                    <w:rPr>
                      <w:rFonts w:ascii="Cambria" w:hAnsi="Cambria" w:cs="Times New Roman"/>
                    </w:rPr>
                  </w:pPr>
                  <w:r w:rsidRPr="001E6D51">
                    <w:rPr>
                      <w:rFonts w:ascii="Cambria" w:hAnsi="Cambria" w:cs="Times New Roman"/>
                    </w:rPr>
                    <w:t xml:space="preserve">Six were above a three, yet none averaged a solid 4. </w:t>
                  </w:r>
                </w:p>
              </w:tc>
            </w:tr>
            <w:tr w:rsidR="00600F24" w:rsidRPr="001E6D51" w14:paraId="5D53E0F6" w14:textId="77777777" w:rsidTr="00672DB1">
              <w:tc>
                <w:tcPr>
                  <w:tcW w:w="1170" w:type="dxa"/>
                </w:tcPr>
                <w:p w14:paraId="34B063D4" w14:textId="77777777" w:rsidR="00600F24" w:rsidRPr="001E6D51" w:rsidRDefault="00600F24" w:rsidP="00672DB1">
                  <w:pPr>
                    <w:rPr>
                      <w:rFonts w:ascii="Cambria" w:hAnsi="Cambria" w:cs="Times New Roman"/>
                    </w:rPr>
                  </w:pPr>
                  <w:r w:rsidRPr="001E6D51">
                    <w:rPr>
                      <w:rFonts w:ascii="Cambria" w:hAnsi="Cambria" w:cs="Times New Roman"/>
                    </w:rPr>
                    <w:t>Paper 1</w:t>
                  </w:r>
                </w:p>
              </w:tc>
              <w:tc>
                <w:tcPr>
                  <w:tcW w:w="531" w:type="dxa"/>
                </w:tcPr>
                <w:p w14:paraId="6DF28C7C"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00" w:type="dxa"/>
                </w:tcPr>
                <w:p w14:paraId="0D047466"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90" w:type="dxa"/>
                  <w:tcBorders>
                    <w:left w:val="single" w:sz="4" w:space="0" w:color="auto"/>
                  </w:tcBorders>
                </w:tcPr>
                <w:p w14:paraId="7EF23090" w14:textId="77777777" w:rsidR="00600F24" w:rsidRPr="001E6D51" w:rsidRDefault="00600F24" w:rsidP="00672DB1">
                  <w:pPr>
                    <w:rPr>
                      <w:rFonts w:ascii="Cambria" w:hAnsi="Cambria" w:cs="Times New Roman"/>
                    </w:rPr>
                  </w:pPr>
                  <w:r w:rsidRPr="001E6D51">
                    <w:rPr>
                      <w:rFonts w:ascii="Cambria" w:hAnsi="Cambria" w:cs="Times New Roman"/>
                      <w:color w:val="222222"/>
                    </w:rPr>
                    <w:t>4.0</w:t>
                  </w:r>
                </w:p>
              </w:tc>
              <w:tc>
                <w:tcPr>
                  <w:tcW w:w="990" w:type="dxa"/>
                  <w:tcBorders>
                    <w:left w:val="single" w:sz="4" w:space="0" w:color="auto"/>
                  </w:tcBorders>
                </w:tcPr>
                <w:p w14:paraId="2C3DF767"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1170" w:type="dxa"/>
                  <w:tcBorders>
                    <w:right w:val="single" w:sz="4" w:space="0" w:color="auto"/>
                  </w:tcBorders>
                  <w:vAlign w:val="center"/>
                </w:tcPr>
                <w:p w14:paraId="60490441" w14:textId="77777777" w:rsidR="00600F24" w:rsidRPr="001E6D51" w:rsidRDefault="00600F24" w:rsidP="00672DB1">
                  <w:pPr>
                    <w:rPr>
                      <w:rFonts w:ascii="Cambria" w:hAnsi="Cambria" w:cs="Times New Roman"/>
                    </w:rPr>
                  </w:pPr>
                  <w:r w:rsidRPr="001E6D51">
                    <w:rPr>
                      <w:rFonts w:ascii="Cambria" w:hAnsi="Cambria" w:cs="Times New Roman"/>
                      <w:color w:val="000000"/>
                    </w:rPr>
                    <w:t>3.5</w:t>
                  </w:r>
                </w:p>
              </w:tc>
              <w:tc>
                <w:tcPr>
                  <w:tcW w:w="540" w:type="dxa"/>
                  <w:tcBorders>
                    <w:top w:val="nil"/>
                    <w:left w:val="single" w:sz="4" w:space="0" w:color="auto"/>
                    <w:bottom w:val="nil"/>
                    <w:right w:val="nil"/>
                  </w:tcBorders>
                </w:tcPr>
                <w:p w14:paraId="6C3529A5" w14:textId="77777777" w:rsidR="00600F24" w:rsidRPr="001E6D51" w:rsidRDefault="00600F24" w:rsidP="00672DB1">
                  <w:pPr>
                    <w:rPr>
                      <w:rFonts w:ascii="Cambria" w:hAnsi="Cambria" w:cs="Times New Roman"/>
                      <w:color w:val="000000"/>
                    </w:rPr>
                  </w:pPr>
                </w:p>
              </w:tc>
              <w:tc>
                <w:tcPr>
                  <w:tcW w:w="2520" w:type="dxa"/>
                  <w:vMerge/>
                  <w:tcBorders>
                    <w:top w:val="nil"/>
                    <w:left w:val="nil"/>
                    <w:bottom w:val="nil"/>
                    <w:right w:val="nil"/>
                  </w:tcBorders>
                </w:tcPr>
                <w:p w14:paraId="4E8B9EB2" w14:textId="77777777" w:rsidR="00600F24" w:rsidRPr="001E6D51" w:rsidRDefault="00600F24" w:rsidP="00672DB1">
                  <w:pPr>
                    <w:rPr>
                      <w:rFonts w:ascii="Cambria" w:hAnsi="Cambria" w:cs="Times New Roman"/>
                    </w:rPr>
                  </w:pPr>
                </w:p>
              </w:tc>
            </w:tr>
            <w:tr w:rsidR="00600F24" w:rsidRPr="001E6D51" w14:paraId="7F1D2309" w14:textId="77777777" w:rsidTr="00672DB1">
              <w:tc>
                <w:tcPr>
                  <w:tcW w:w="1170" w:type="dxa"/>
                </w:tcPr>
                <w:p w14:paraId="75EA3673" w14:textId="77777777" w:rsidR="00600F24" w:rsidRPr="001E6D51" w:rsidRDefault="00600F24" w:rsidP="00672DB1">
                  <w:pPr>
                    <w:rPr>
                      <w:rFonts w:ascii="Cambria" w:hAnsi="Cambria" w:cs="Times New Roman"/>
                    </w:rPr>
                  </w:pPr>
                  <w:r w:rsidRPr="001E6D51">
                    <w:rPr>
                      <w:rFonts w:ascii="Cambria" w:hAnsi="Cambria" w:cs="Times New Roman"/>
                    </w:rPr>
                    <w:t>Paper 2</w:t>
                  </w:r>
                </w:p>
              </w:tc>
              <w:tc>
                <w:tcPr>
                  <w:tcW w:w="531" w:type="dxa"/>
                </w:tcPr>
                <w:p w14:paraId="3537C7FF"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00" w:type="dxa"/>
                </w:tcPr>
                <w:p w14:paraId="380062F8"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01E19C10" w14:textId="77777777" w:rsidR="00600F24" w:rsidRPr="001E6D51" w:rsidRDefault="00600F24" w:rsidP="00672DB1">
                  <w:pPr>
                    <w:rPr>
                      <w:rFonts w:ascii="Cambria" w:hAnsi="Cambria" w:cs="Times New Roman"/>
                    </w:rPr>
                  </w:pPr>
                  <w:r w:rsidRPr="001E6D51">
                    <w:rPr>
                      <w:rFonts w:ascii="Cambria" w:hAnsi="Cambria" w:cs="Times New Roman"/>
                      <w:color w:val="222222"/>
                    </w:rPr>
                    <w:t>4.0</w:t>
                  </w:r>
                </w:p>
              </w:tc>
              <w:tc>
                <w:tcPr>
                  <w:tcW w:w="990" w:type="dxa"/>
                  <w:tcBorders>
                    <w:left w:val="single" w:sz="4" w:space="0" w:color="auto"/>
                  </w:tcBorders>
                </w:tcPr>
                <w:p w14:paraId="472CCEBB"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1D03A944" w14:textId="77777777" w:rsidR="00600F24" w:rsidRPr="001E6D51" w:rsidRDefault="00600F24" w:rsidP="00672DB1">
                  <w:pPr>
                    <w:rPr>
                      <w:rFonts w:ascii="Cambria" w:hAnsi="Cambria" w:cs="Times New Roman"/>
                    </w:rPr>
                  </w:pPr>
                  <w:r w:rsidRPr="001E6D51">
                    <w:rPr>
                      <w:rFonts w:ascii="Cambria" w:hAnsi="Cambria" w:cs="Times New Roman"/>
                      <w:color w:val="000000"/>
                    </w:rPr>
                    <w:t>2.5</w:t>
                  </w:r>
                </w:p>
              </w:tc>
              <w:tc>
                <w:tcPr>
                  <w:tcW w:w="540" w:type="dxa"/>
                  <w:tcBorders>
                    <w:top w:val="nil"/>
                    <w:left w:val="single" w:sz="4" w:space="0" w:color="auto"/>
                    <w:bottom w:val="nil"/>
                    <w:right w:val="nil"/>
                  </w:tcBorders>
                </w:tcPr>
                <w:p w14:paraId="30814B34" w14:textId="77777777" w:rsidR="00600F24" w:rsidRPr="001E6D51" w:rsidRDefault="00600F24" w:rsidP="00672DB1">
                  <w:pPr>
                    <w:rPr>
                      <w:rFonts w:ascii="Cambria" w:hAnsi="Cambria" w:cs="Times New Roman"/>
                      <w:color w:val="000000"/>
                    </w:rPr>
                  </w:pPr>
                </w:p>
              </w:tc>
              <w:tc>
                <w:tcPr>
                  <w:tcW w:w="2520" w:type="dxa"/>
                  <w:vMerge/>
                  <w:tcBorders>
                    <w:top w:val="nil"/>
                    <w:left w:val="nil"/>
                    <w:bottom w:val="nil"/>
                    <w:right w:val="nil"/>
                  </w:tcBorders>
                </w:tcPr>
                <w:p w14:paraId="6B2ED7E3" w14:textId="77777777" w:rsidR="00600F24" w:rsidRPr="001E6D51" w:rsidRDefault="00600F24" w:rsidP="00672DB1">
                  <w:pPr>
                    <w:rPr>
                      <w:rFonts w:ascii="Cambria" w:hAnsi="Cambria" w:cs="Times New Roman"/>
                    </w:rPr>
                  </w:pPr>
                </w:p>
              </w:tc>
            </w:tr>
            <w:tr w:rsidR="00600F24" w:rsidRPr="001E6D51" w14:paraId="633C7760" w14:textId="77777777" w:rsidTr="00672DB1">
              <w:tc>
                <w:tcPr>
                  <w:tcW w:w="1170" w:type="dxa"/>
                </w:tcPr>
                <w:p w14:paraId="1BD60EFA" w14:textId="77777777" w:rsidR="00600F24" w:rsidRPr="001E6D51" w:rsidRDefault="00600F24" w:rsidP="00672DB1">
                  <w:pPr>
                    <w:rPr>
                      <w:rFonts w:ascii="Cambria" w:hAnsi="Cambria" w:cs="Times New Roman"/>
                    </w:rPr>
                  </w:pPr>
                  <w:r w:rsidRPr="001E6D51">
                    <w:rPr>
                      <w:rFonts w:ascii="Cambria" w:hAnsi="Cambria" w:cs="Times New Roman"/>
                    </w:rPr>
                    <w:t>Paper 3</w:t>
                  </w:r>
                </w:p>
              </w:tc>
              <w:tc>
                <w:tcPr>
                  <w:tcW w:w="531" w:type="dxa"/>
                </w:tcPr>
                <w:p w14:paraId="7E094649"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00" w:type="dxa"/>
                </w:tcPr>
                <w:p w14:paraId="44DA6AEF"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990" w:type="dxa"/>
                  <w:tcBorders>
                    <w:left w:val="single" w:sz="4" w:space="0" w:color="auto"/>
                  </w:tcBorders>
                </w:tcPr>
                <w:p w14:paraId="0A453BF4" w14:textId="77777777" w:rsidR="00600F24" w:rsidRPr="001E6D51" w:rsidRDefault="00600F24" w:rsidP="00672DB1">
                  <w:pPr>
                    <w:rPr>
                      <w:rFonts w:ascii="Cambria" w:hAnsi="Cambria" w:cs="Times New Roman"/>
                    </w:rPr>
                  </w:pPr>
                  <w:r w:rsidRPr="001E6D51">
                    <w:rPr>
                      <w:rFonts w:ascii="Cambria" w:hAnsi="Cambria" w:cs="Times New Roman"/>
                      <w:color w:val="222222"/>
                    </w:rPr>
                    <w:t>4.0</w:t>
                  </w:r>
                </w:p>
              </w:tc>
              <w:tc>
                <w:tcPr>
                  <w:tcW w:w="990" w:type="dxa"/>
                  <w:tcBorders>
                    <w:left w:val="single" w:sz="4" w:space="0" w:color="auto"/>
                  </w:tcBorders>
                </w:tcPr>
                <w:p w14:paraId="1D19AD0D"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7D10820B"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3.25</w:t>
                  </w:r>
                </w:p>
              </w:tc>
              <w:tc>
                <w:tcPr>
                  <w:tcW w:w="540" w:type="dxa"/>
                  <w:tcBorders>
                    <w:top w:val="nil"/>
                    <w:left w:val="single" w:sz="4" w:space="0" w:color="auto"/>
                    <w:bottom w:val="nil"/>
                    <w:right w:val="nil"/>
                  </w:tcBorders>
                </w:tcPr>
                <w:p w14:paraId="7D59D448"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7A31CAC2" w14:textId="77777777" w:rsidR="00600F24" w:rsidRPr="001E6D51" w:rsidRDefault="00600F24" w:rsidP="00672DB1">
                  <w:pPr>
                    <w:rPr>
                      <w:rFonts w:ascii="Cambria" w:hAnsi="Cambria" w:cs="Times New Roman"/>
                    </w:rPr>
                  </w:pPr>
                </w:p>
              </w:tc>
            </w:tr>
            <w:tr w:rsidR="00600F24" w:rsidRPr="001E6D51" w14:paraId="6F2A448C" w14:textId="77777777" w:rsidTr="00672DB1">
              <w:tc>
                <w:tcPr>
                  <w:tcW w:w="1170" w:type="dxa"/>
                </w:tcPr>
                <w:p w14:paraId="21BC844E" w14:textId="77777777" w:rsidR="00600F24" w:rsidRPr="001E6D51" w:rsidRDefault="00600F24" w:rsidP="00672DB1">
                  <w:pPr>
                    <w:rPr>
                      <w:rFonts w:ascii="Cambria" w:hAnsi="Cambria" w:cs="Times New Roman"/>
                    </w:rPr>
                  </w:pPr>
                  <w:r w:rsidRPr="001E6D51">
                    <w:rPr>
                      <w:rFonts w:ascii="Cambria" w:hAnsi="Cambria" w:cs="Times New Roman"/>
                    </w:rPr>
                    <w:t>Paper 4</w:t>
                  </w:r>
                </w:p>
              </w:tc>
              <w:tc>
                <w:tcPr>
                  <w:tcW w:w="531" w:type="dxa"/>
                </w:tcPr>
                <w:p w14:paraId="582C636D"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00" w:type="dxa"/>
                </w:tcPr>
                <w:p w14:paraId="39EF2431" w14:textId="77777777" w:rsidR="00600F24" w:rsidRPr="001E6D51" w:rsidRDefault="00600F24" w:rsidP="00672DB1">
                  <w:pPr>
                    <w:rPr>
                      <w:rFonts w:ascii="Cambria" w:hAnsi="Cambria" w:cs="Times New Roman"/>
                    </w:rPr>
                  </w:pPr>
                  <w:r w:rsidRPr="001E6D51">
                    <w:rPr>
                      <w:rFonts w:ascii="Cambria" w:hAnsi="Cambria" w:cs="Times New Roman"/>
                    </w:rPr>
                    <w:t>1</w:t>
                  </w:r>
                </w:p>
              </w:tc>
              <w:tc>
                <w:tcPr>
                  <w:tcW w:w="990" w:type="dxa"/>
                  <w:tcBorders>
                    <w:left w:val="single" w:sz="4" w:space="0" w:color="auto"/>
                  </w:tcBorders>
                </w:tcPr>
                <w:p w14:paraId="264C2C3E"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534A0217"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1170" w:type="dxa"/>
                  <w:tcBorders>
                    <w:right w:val="single" w:sz="4" w:space="0" w:color="auto"/>
                  </w:tcBorders>
                  <w:vAlign w:val="center"/>
                </w:tcPr>
                <w:p w14:paraId="593F15B4"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2.5</w:t>
                  </w:r>
                </w:p>
              </w:tc>
              <w:tc>
                <w:tcPr>
                  <w:tcW w:w="540" w:type="dxa"/>
                  <w:tcBorders>
                    <w:top w:val="nil"/>
                    <w:left w:val="single" w:sz="4" w:space="0" w:color="auto"/>
                    <w:bottom w:val="nil"/>
                    <w:right w:val="nil"/>
                  </w:tcBorders>
                </w:tcPr>
                <w:p w14:paraId="64308310"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3420F380" w14:textId="77777777" w:rsidR="00600F24" w:rsidRPr="001E6D51" w:rsidRDefault="00600F24" w:rsidP="00672DB1">
                  <w:pPr>
                    <w:rPr>
                      <w:rFonts w:ascii="Cambria" w:hAnsi="Cambria" w:cs="Times New Roman"/>
                    </w:rPr>
                  </w:pPr>
                </w:p>
              </w:tc>
            </w:tr>
            <w:tr w:rsidR="00600F24" w:rsidRPr="001E6D51" w14:paraId="485C0F9E" w14:textId="77777777" w:rsidTr="00672DB1">
              <w:tc>
                <w:tcPr>
                  <w:tcW w:w="1170" w:type="dxa"/>
                </w:tcPr>
                <w:p w14:paraId="4394A0E6" w14:textId="77777777" w:rsidR="00600F24" w:rsidRPr="001E6D51" w:rsidRDefault="00600F24" w:rsidP="00672DB1">
                  <w:pPr>
                    <w:rPr>
                      <w:rFonts w:ascii="Cambria" w:hAnsi="Cambria" w:cs="Times New Roman"/>
                    </w:rPr>
                  </w:pPr>
                  <w:r w:rsidRPr="001E6D51">
                    <w:rPr>
                      <w:rFonts w:ascii="Cambria" w:hAnsi="Cambria" w:cs="Times New Roman"/>
                    </w:rPr>
                    <w:t>Paper 5</w:t>
                  </w:r>
                </w:p>
              </w:tc>
              <w:tc>
                <w:tcPr>
                  <w:tcW w:w="531" w:type="dxa"/>
                </w:tcPr>
                <w:p w14:paraId="37ED8314"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900" w:type="dxa"/>
                </w:tcPr>
                <w:p w14:paraId="2DCA62D8"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990" w:type="dxa"/>
                  <w:tcBorders>
                    <w:left w:val="single" w:sz="4" w:space="0" w:color="auto"/>
                  </w:tcBorders>
                </w:tcPr>
                <w:p w14:paraId="483EC45F"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2B004A6D"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4534103D"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3.5</w:t>
                  </w:r>
                </w:p>
              </w:tc>
              <w:tc>
                <w:tcPr>
                  <w:tcW w:w="540" w:type="dxa"/>
                  <w:tcBorders>
                    <w:top w:val="nil"/>
                    <w:left w:val="single" w:sz="4" w:space="0" w:color="auto"/>
                    <w:bottom w:val="nil"/>
                    <w:right w:val="nil"/>
                  </w:tcBorders>
                </w:tcPr>
                <w:p w14:paraId="795FC96D"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6ABF4F8F" w14:textId="77777777" w:rsidR="00600F24" w:rsidRPr="001E6D51" w:rsidRDefault="00600F24" w:rsidP="00672DB1">
                  <w:pPr>
                    <w:rPr>
                      <w:rFonts w:ascii="Cambria" w:hAnsi="Cambria" w:cs="Times New Roman"/>
                    </w:rPr>
                  </w:pPr>
                </w:p>
              </w:tc>
            </w:tr>
            <w:tr w:rsidR="00600F24" w:rsidRPr="001E6D51" w14:paraId="68CDC58C" w14:textId="77777777" w:rsidTr="00672DB1">
              <w:tc>
                <w:tcPr>
                  <w:tcW w:w="1170" w:type="dxa"/>
                </w:tcPr>
                <w:p w14:paraId="0ED0051B" w14:textId="77777777" w:rsidR="00600F24" w:rsidRPr="001E6D51" w:rsidRDefault="00600F24" w:rsidP="00672DB1">
                  <w:pPr>
                    <w:rPr>
                      <w:rFonts w:ascii="Cambria" w:hAnsi="Cambria" w:cs="Times New Roman"/>
                    </w:rPr>
                  </w:pPr>
                  <w:r w:rsidRPr="001E6D51">
                    <w:rPr>
                      <w:rFonts w:ascii="Cambria" w:hAnsi="Cambria" w:cs="Times New Roman"/>
                    </w:rPr>
                    <w:t>Paper 6</w:t>
                  </w:r>
                </w:p>
              </w:tc>
              <w:tc>
                <w:tcPr>
                  <w:tcW w:w="531" w:type="dxa"/>
                </w:tcPr>
                <w:p w14:paraId="5D609514"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900" w:type="dxa"/>
                </w:tcPr>
                <w:p w14:paraId="5D4409EA"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90" w:type="dxa"/>
                  <w:tcBorders>
                    <w:left w:val="single" w:sz="4" w:space="0" w:color="auto"/>
                  </w:tcBorders>
                </w:tcPr>
                <w:p w14:paraId="163D3432" w14:textId="77777777" w:rsidR="00600F24" w:rsidRPr="001E6D51" w:rsidRDefault="00600F24" w:rsidP="00672DB1">
                  <w:pPr>
                    <w:rPr>
                      <w:rFonts w:ascii="Cambria" w:hAnsi="Cambria" w:cs="Times New Roman"/>
                    </w:rPr>
                  </w:pPr>
                  <w:r w:rsidRPr="001E6D51">
                    <w:rPr>
                      <w:rFonts w:ascii="Cambria" w:hAnsi="Cambria" w:cs="Times New Roman"/>
                      <w:color w:val="222222"/>
                    </w:rPr>
                    <w:t>3.0</w:t>
                  </w:r>
                </w:p>
              </w:tc>
              <w:tc>
                <w:tcPr>
                  <w:tcW w:w="990" w:type="dxa"/>
                  <w:tcBorders>
                    <w:left w:val="single" w:sz="4" w:space="0" w:color="auto"/>
                  </w:tcBorders>
                </w:tcPr>
                <w:p w14:paraId="45082201"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1170" w:type="dxa"/>
                  <w:tcBorders>
                    <w:right w:val="single" w:sz="4" w:space="0" w:color="auto"/>
                  </w:tcBorders>
                  <w:vAlign w:val="center"/>
                </w:tcPr>
                <w:p w14:paraId="640D50E9"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3.5</w:t>
                  </w:r>
                </w:p>
              </w:tc>
              <w:tc>
                <w:tcPr>
                  <w:tcW w:w="540" w:type="dxa"/>
                  <w:tcBorders>
                    <w:top w:val="nil"/>
                    <w:left w:val="single" w:sz="4" w:space="0" w:color="auto"/>
                    <w:bottom w:val="nil"/>
                    <w:right w:val="nil"/>
                  </w:tcBorders>
                </w:tcPr>
                <w:p w14:paraId="6DE5DE99"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26997943" w14:textId="77777777" w:rsidR="00600F24" w:rsidRPr="001E6D51" w:rsidRDefault="00600F24" w:rsidP="00672DB1">
                  <w:pPr>
                    <w:rPr>
                      <w:rFonts w:ascii="Cambria" w:hAnsi="Cambria" w:cs="Times New Roman"/>
                    </w:rPr>
                  </w:pPr>
                </w:p>
              </w:tc>
            </w:tr>
            <w:tr w:rsidR="00600F24" w:rsidRPr="001E6D51" w14:paraId="5CBC42F2" w14:textId="77777777" w:rsidTr="00672DB1">
              <w:tc>
                <w:tcPr>
                  <w:tcW w:w="1170" w:type="dxa"/>
                </w:tcPr>
                <w:p w14:paraId="39206D44" w14:textId="77777777" w:rsidR="00600F24" w:rsidRPr="001E6D51" w:rsidRDefault="00600F24" w:rsidP="00672DB1">
                  <w:pPr>
                    <w:rPr>
                      <w:rFonts w:ascii="Cambria" w:hAnsi="Cambria" w:cs="Times New Roman"/>
                    </w:rPr>
                  </w:pPr>
                  <w:r w:rsidRPr="001E6D51">
                    <w:rPr>
                      <w:rFonts w:ascii="Cambria" w:hAnsi="Cambria" w:cs="Times New Roman"/>
                    </w:rPr>
                    <w:t>Paper 7</w:t>
                  </w:r>
                </w:p>
              </w:tc>
              <w:tc>
                <w:tcPr>
                  <w:tcW w:w="531" w:type="dxa"/>
                </w:tcPr>
                <w:p w14:paraId="2C0CA8A4"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00" w:type="dxa"/>
                </w:tcPr>
                <w:p w14:paraId="7CAE545F" w14:textId="77777777" w:rsidR="00600F24" w:rsidRPr="001E6D51" w:rsidRDefault="00600F24" w:rsidP="00672DB1">
                  <w:pPr>
                    <w:rPr>
                      <w:rFonts w:ascii="Cambria" w:hAnsi="Cambria" w:cs="Times New Roman"/>
                    </w:rPr>
                  </w:pPr>
                  <w:r w:rsidRPr="001E6D51">
                    <w:rPr>
                      <w:rFonts w:ascii="Cambria" w:hAnsi="Cambria" w:cs="Times New Roman"/>
                    </w:rPr>
                    <w:t>1</w:t>
                  </w:r>
                </w:p>
              </w:tc>
              <w:tc>
                <w:tcPr>
                  <w:tcW w:w="990" w:type="dxa"/>
                  <w:tcBorders>
                    <w:left w:val="single" w:sz="4" w:space="0" w:color="auto"/>
                  </w:tcBorders>
                </w:tcPr>
                <w:p w14:paraId="46E7B493" w14:textId="77777777" w:rsidR="00600F24" w:rsidRPr="001E6D51" w:rsidRDefault="00600F24" w:rsidP="00672DB1">
                  <w:pPr>
                    <w:rPr>
                      <w:rFonts w:ascii="Cambria" w:hAnsi="Cambria" w:cs="Times New Roman"/>
                    </w:rPr>
                  </w:pPr>
                  <w:r w:rsidRPr="001E6D51">
                    <w:rPr>
                      <w:rFonts w:ascii="Cambria" w:hAnsi="Cambria" w:cs="Times New Roman"/>
                      <w:color w:val="222222"/>
                    </w:rPr>
                    <w:t>4.0</w:t>
                  </w:r>
                </w:p>
              </w:tc>
              <w:tc>
                <w:tcPr>
                  <w:tcW w:w="990" w:type="dxa"/>
                  <w:tcBorders>
                    <w:left w:val="single" w:sz="4" w:space="0" w:color="auto"/>
                  </w:tcBorders>
                </w:tcPr>
                <w:p w14:paraId="4207532E"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2E0ED524"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2.5</w:t>
                  </w:r>
                </w:p>
              </w:tc>
              <w:tc>
                <w:tcPr>
                  <w:tcW w:w="540" w:type="dxa"/>
                  <w:tcBorders>
                    <w:top w:val="nil"/>
                    <w:left w:val="single" w:sz="4" w:space="0" w:color="auto"/>
                    <w:bottom w:val="nil"/>
                    <w:right w:val="nil"/>
                  </w:tcBorders>
                </w:tcPr>
                <w:p w14:paraId="0A13A038"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2DF64B87" w14:textId="77777777" w:rsidR="00600F24" w:rsidRPr="001E6D51" w:rsidRDefault="00600F24" w:rsidP="00672DB1">
                  <w:pPr>
                    <w:rPr>
                      <w:rFonts w:ascii="Cambria" w:hAnsi="Cambria" w:cs="Times New Roman"/>
                    </w:rPr>
                  </w:pPr>
                </w:p>
              </w:tc>
            </w:tr>
            <w:tr w:rsidR="00600F24" w:rsidRPr="001E6D51" w14:paraId="77C4C2F2" w14:textId="77777777" w:rsidTr="00672DB1">
              <w:tc>
                <w:tcPr>
                  <w:tcW w:w="1170" w:type="dxa"/>
                </w:tcPr>
                <w:p w14:paraId="3D613400" w14:textId="77777777" w:rsidR="00600F24" w:rsidRPr="001E6D51" w:rsidRDefault="00600F24" w:rsidP="00672DB1">
                  <w:pPr>
                    <w:rPr>
                      <w:rFonts w:ascii="Cambria" w:hAnsi="Cambria" w:cs="Times New Roman"/>
                    </w:rPr>
                  </w:pPr>
                  <w:r w:rsidRPr="001E6D51">
                    <w:rPr>
                      <w:rFonts w:ascii="Cambria" w:hAnsi="Cambria" w:cs="Times New Roman"/>
                    </w:rPr>
                    <w:t>Paper 8</w:t>
                  </w:r>
                </w:p>
              </w:tc>
              <w:tc>
                <w:tcPr>
                  <w:tcW w:w="531" w:type="dxa"/>
                </w:tcPr>
                <w:p w14:paraId="5514C807"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900" w:type="dxa"/>
                </w:tcPr>
                <w:p w14:paraId="194AA131"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990" w:type="dxa"/>
                  <w:tcBorders>
                    <w:left w:val="single" w:sz="4" w:space="0" w:color="auto"/>
                  </w:tcBorders>
                </w:tcPr>
                <w:p w14:paraId="5F1696D0" w14:textId="77777777" w:rsidR="00600F24" w:rsidRPr="001E6D51" w:rsidRDefault="00600F24" w:rsidP="00672DB1">
                  <w:pPr>
                    <w:rPr>
                      <w:rFonts w:ascii="Cambria" w:hAnsi="Cambria" w:cs="Times New Roman"/>
                    </w:rPr>
                  </w:pPr>
                  <w:r w:rsidRPr="001E6D51">
                    <w:rPr>
                      <w:rFonts w:ascii="Cambria" w:hAnsi="Cambria" w:cs="Times New Roman"/>
                      <w:color w:val="222222"/>
                    </w:rPr>
                    <w:t>4.0</w:t>
                  </w:r>
                </w:p>
              </w:tc>
              <w:tc>
                <w:tcPr>
                  <w:tcW w:w="990" w:type="dxa"/>
                  <w:tcBorders>
                    <w:left w:val="single" w:sz="4" w:space="0" w:color="auto"/>
                  </w:tcBorders>
                </w:tcPr>
                <w:p w14:paraId="00A48461"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42773669"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3.5</w:t>
                  </w:r>
                </w:p>
              </w:tc>
              <w:tc>
                <w:tcPr>
                  <w:tcW w:w="540" w:type="dxa"/>
                  <w:tcBorders>
                    <w:top w:val="nil"/>
                    <w:left w:val="single" w:sz="4" w:space="0" w:color="auto"/>
                    <w:bottom w:val="nil"/>
                    <w:right w:val="nil"/>
                  </w:tcBorders>
                </w:tcPr>
                <w:p w14:paraId="726F2452"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2CD162B7" w14:textId="77777777" w:rsidR="00600F24" w:rsidRPr="001E6D51" w:rsidRDefault="00600F24" w:rsidP="00672DB1">
                  <w:pPr>
                    <w:rPr>
                      <w:rFonts w:ascii="Cambria" w:hAnsi="Cambria" w:cs="Times New Roman"/>
                    </w:rPr>
                  </w:pPr>
                </w:p>
              </w:tc>
            </w:tr>
            <w:tr w:rsidR="00600F24" w:rsidRPr="001E6D51" w14:paraId="5F04CC33" w14:textId="77777777" w:rsidTr="00672DB1">
              <w:tc>
                <w:tcPr>
                  <w:tcW w:w="1170" w:type="dxa"/>
                </w:tcPr>
                <w:p w14:paraId="5277AE28" w14:textId="77777777" w:rsidR="00600F24" w:rsidRPr="001E6D51" w:rsidRDefault="00600F24" w:rsidP="00672DB1">
                  <w:pPr>
                    <w:rPr>
                      <w:rFonts w:ascii="Cambria" w:hAnsi="Cambria" w:cs="Times New Roman"/>
                    </w:rPr>
                  </w:pPr>
                  <w:r w:rsidRPr="001E6D51">
                    <w:rPr>
                      <w:rFonts w:ascii="Cambria" w:hAnsi="Cambria" w:cs="Times New Roman"/>
                    </w:rPr>
                    <w:t>Paper 9</w:t>
                  </w:r>
                </w:p>
              </w:tc>
              <w:tc>
                <w:tcPr>
                  <w:tcW w:w="531" w:type="dxa"/>
                </w:tcPr>
                <w:p w14:paraId="54611244"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00" w:type="dxa"/>
                </w:tcPr>
                <w:p w14:paraId="2B069D76"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90" w:type="dxa"/>
                  <w:tcBorders>
                    <w:left w:val="single" w:sz="4" w:space="0" w:color="auto"/>
                  </w:tcBorders>
                </w:tcPr>
                <w:p w14:paraId="37D37AC7" w14:textId="77777777" w:rsidR="00600F24" w:rsidRPr="001E6D51" w:rsidRDefault="00600F24" w:rsidP="00672DB1">
                  <w:pPr>
                    <w:rPr>
                      <w:rFonts w:ascii="Cambria" w:hAnsi="Cambria" w:cs="Times New Roman"/>
                    </w:rPr>
                  </w:pPr>
                  <w:r w:rsidRPr="001E6D51">
                    <w:rPr>
                      <w:rFonts w:ascii="Cambria" w:hAnsi="Cambria" w:cs="Times New Roman"/>
                      <w:color w:val="222222"/>
                    </w:rPr>
                    <w:t>4.0</w:t>
                  </w:r>
                </w:p>
              </w:tc>
              <w:tc>
                <w:tcPr>
                  <w:tcW w:w="990" w:type="dxa"/>
                  <w:tcBorders>
                    <w:left w:val="single" w:sz="4" w:space="0" w:color="auto"/>
                  </w:tcBorders>
                </w:tcPr>
                <w:p w14:paraId="471A0600"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1170" w:type="dxa"/>
                  <w:tcBorders>
                    <w:right w:val="single" w:sz="4" w:space="0" w:color="auto"/>
                  </w:tcBorders>
                  <w:vAlign w:val="center"/>
                </w:tcPr>
                <w:p w14:paraId="4C650272"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2.5</w:t>
                  </w:r>
                </w:p>
              </w:tc>
              <w:tc>
                <w:tcPr>
                  <w:tcW w:w="540" w:type="dxa"/>
                  <w:tcBorders>
                    <w:top w:val="nil"/>
                    <w:left w:val="single" w:sz="4" w:space="0" w:color="auto"/>
                    <w:bottom w:val="nil"/>
                    <w:right w:val="nil"/>
                  </w:tcBorders>
                </w:tcPr>
                <w:p w14:paraId="5A1B9E16"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708CA78D" w14:textId="77777777" w:rsidR="00600F24" w:rsidRPr="001E6D51" w:rsidRDefault="00600F24" w:rsidP="00672DB1">
                  <w:pPr>
                    <w:rPr>
                      <w:rFonts w:ascii="Cambria" w:hAnsi="Cambria" w:cs="Times New Roman"/>
                    </w:rPr>
                  </w:pPr>
                </w:p>
              </w:tc>
            </w:tr>
            <w:tr w:rsidR="00600F24" w:rsidRPr="001E6D51" w14:paraId="1AF8DF7B" w14:textId="77777777" w:rsidTr="00672DB1">
              <w:tc>
                <w:tcPr>
                  <w:tcW w:w="1170" w:type="dxa"/>
                </w:tcPr>
                <w:p w14:paraId="561AA3A8" w14:textId="77777777" w:rsidR="00600F24" w:rsidRPr="001E6D51" w:rsidRDefault="00600F24" w:rsidP="00672DB1">
                  <w:pPr>
                    <w:rPr>
                      <w:rFonts w:ascii="Cambria" w:hAnsi="Cambria" w:cs="Times New Roman"/>
                    </w:rPr>
                  </w:pPr>
                  <w:r w:rsidRPr="001E6D51">
                    <w:rPr>
                      <w:rFonts w:ascii="Cambria" w:hAnsi="Cambria" w:cs="Times New Roman"/>
                    </w:rPr>
                    <w:t>Paper 10</w:t>
                  </w:r>
                </w:p>
              </w:tc>
              <w:tc>
                <w:tcPr>
                  <w:tcW w:w="531" w:type="dxa"/>
                </w:tcPr>
                <w:p w14:paraId="570549C8" w14:textId="77777777" w:rsidR="00600F24" w:rsidRPr="001E6D51" w:rsidRDefault="00600F24" w:rsidP="00672DB1">
                  <w:pPr>
                    <w:rPr>
                      <w:rFonts w:ascii="Cambria" w:hAnsi="Cambria" w:cs="Times New Roman"/>
                    </w:rPr>
                  </w:pPr>
                  <w:r w:rsidRPr="001E6D51">
                    <w:rPr>
                      <w:rFonts w:ascii="Cambria" w:hAnsi="Cambria" w:cs="Times New Roman"/>
                    </w:rPr>
                    <w:t>2</w:t>
                  </w:r>
                </w:p>
              </w:tc>
              <w:tc>
                <w:tcPr>
                  <w:tcW w:w="900" w:type="dxa"/>
                </w:tcPr>
                <w:p w14:paraId="00EC7120" w14:textId="77777777" w:rsidR="00600F24" w:rsidRPr="001E6D51" w:rsidRDefault="00600F24" w:rsidP="00672DB1">
                  <w:pPr>
                    <w:rPr>
                      <w:rFonts w:ascii="Cambria" w:hAnsi="Cambria" w:cs="Times New Roman"/>
                    </w:rPr>
                  </w:pPr>
                  <w:r w:rsidRPr="001E6D51">
                    <w:rPr>
                      <w:rFonts w:ascii="Cambria" w:hAnsi="Cambria" w:cs="Times New Roman"/>
                    </w:rPr>
                    <w:t>4</w:t>
                  </w:r>
                </w:p>
              </w:tc>
              <w:tc>
                <w:tcPr>
                  <w:tcW w:w="990" w:type="dxa"/>
                  <w:tcBorders>
                    <w:left w:val="single" w:sz="4" w:space="0" w:color="auto"/>
                  </w:tcBorders>
                </w:tcPr>
                <w:p w14:paraId="09BC8895" w14:textId="77777777" w:rsidR="00600F24" w:rsidRPr="001E6D51" w:rsidRDefault="00600F24" w:rsidP="00672DB1">
                  <w:pPr>
                    <w:rPr>
                      <w:rFonts w:ascii="Cambria" w:hAnsi="Cambria" w:cs="Times New Roman"/>
                    </w:rPr>
                  </w:pPr>
                  <w:r w:rsidRPr="001E6D51">
                    <w:rPr>
                      <w:rFonts w:ascii="Cambria" w:hAnsi="Cambria" w:cs="Times New Roman"/>
                      <w:color w:val="222222"/>
                    </w:rPr>
                    <w:t>4.0</w:t>
                  </w:r>
                </w:p>
              </w:tc>
              <w:tc>
                <w:tcPr>
                  <w:tcW w:w="990" w:type="dxa"/>
                  <w:tcBorders>
                    <w:left w:val="single" w:sz="4" w:space="0" w:color="auto"/>
                  </w:tcBorders>
                </w:tcPr>
                <w:p w14:paraId="20D07933"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right w:val="single" w:sz="4" w:space="0" w:color="auto"/>
                  </w:tcBorders>
                  <w:vAlign w:val="center"/>
                </w:tcPr>
                <w:p w14:paraId="78C659ED" w14:textId="77777777" w:rsidR="00600F24" w:rsidRPr="001E6D51" w:rsidRDefault="00600F24" w:rsidP="00672DB1">
                  <w:pPr>
                    <w:rPr>
                      <w:rFonts w:ascii="Cambria" w:hAnsi="Cambria" w:cs="Times New Roman"/>
                    </w:rPr>
                  </w:pPr>
                  <w:r w:rsidRPr="001E6D51">
                    <w:rPr>
                      <w:rFonts w:ascii="Cambria" w:eastAsia="Times New Roman" w:hAnsi="Cambria" w:cs="Times New Roman"/>
                      <w:color w:val="000000"/>
                    </w:rPr>
                    <w:t>3.25</w:t>
                  </w:r>
                </w:p>
              </w:tc>
              <w:tc>
                <w:tcPr>
                  <w:tcW w:w="540" w:type="dxa"/>
                  <w:tcBorders>
                    <w:top w:val="nil"/>
                    <w:left w:val="single" w:sz="4" w:space="0" w:color="auto"/>
                    <w:bottom w:val="nil"/>
                    <w:right w:val="nil"/>
                  </w:tcBorders>
                </w:tcPr>
                <w:p w14:paraId="6C74CAB9" w14:textId="77777777" w:rsidR="00600F24" w:rsidRPr="001E6D51" w:rsidRDefault="00600F24" w:rsidP="00672DB1">
                  <w:pPr>
                    <w:rPr>
                      <w:rFonts w:ascii="Cambria" w:eastAsia="Times New Roman" w:hAnsi="Cambria" w:cs="Times New Roman"/>
                      <w:color w:val="000000"/>
                    </w:rPr>
                  </w:pPr>
                </w:p>
              </w:tc>
              <w:tc>
                <w:tcPr>
                  <w:tcW w:w="2520" w:type="dxa"/>
                  <w:vMerge/>
                  <w:tcBorders>
                    <w:top w:val="nil"/>
                    <w:left w:val="nil"/>
                    <w:bottom w:val="nil"/>
                    <w:right w:val="nil"/>
                  </w:tcBorders>
                </w:tcPr>
                <w:p w14:paraId="579219E9" w14:textId="77777777" w:rsidR="00600F24" w:rsidRPr="001E6D51" w:rsidRDefault="00600F24" w:rsidP="00672DB1">
                  <w:pPr>
                    <w:rPr>
                      <w:rFonts w:ascii="Cambria" w:hAnsi="Cambria" w:cs="Times New Roman"/>
                    </w:rPr>
                  </w:pPr>
                </w:p>
              </w:tc>
            </w:tr>
            <w:tr w:rsidR="00600F24" w:rsidRPr="001E6D51" w14:paraId="60C60C41" w14:textId="77777777" w:rsidTr="00672DB1">
              <w:tc>
                <w:tcPr>
                  <w:tcW w:w="1170" w:type="dxa"/>
                </w:tcPr>
                <w:p w14:paraId="58A2315F" w14:textId="77777777" w:rsidR="00600F24" w:rsidRPr="001E6D51" w:rsidRDefault="00600F24" w:rsidP="00672DB1">
                  <w:pPr>
                    <w:rPr>
                      <w:rFonts w:ascii="Cambria" w:hAnsi="Cambria" w:cs="Times New Roman"/>
                    </w:rPr>
                  </w:pPr>
                </w:p>
              </w:tc>
              <w:tc>
                <w:tcPr>
                  <w:tcW w:w="531" w:type="dxa"/>
                </w:tcPr>
                <w:p w14:paraId="614CF27C" w14:textId="77777777" w:rsidR="00600F24" w:rsidRPr="001E6D51" w:rsidRDefault="00600F24" w:rsidP="00672DB1">
                  <w:pPr>
                    <w:rPr>
                      <w:rFonts w:ascii="Cambria" w:hAnsi="Cambria" w:cs="Times New Roman"/>
                    </w:rPr>
                  </w:pPr>
                  <w:r w:rsidRPr="001E6D51">
                    <w:rPr>
                      <w:rFonts w:ascii="Cambria" w:hAnsi="Cambria" w:cs="Times New Roman"/>
                    </w:rPr>
                    <w:t>2.7</w:t>
                  </w:r>
                </w:p>
              </w:tc>
              <w:tc>
                <w:tcPr>
                  <w:tcW w:w="900" w:type="dxa"/>
                </w:tcPr>
                <w:p w14:paraId="5FFF6B3E" w14:textId="77777777" w:rsidR="00600F24" w:rsidRPr="001E6D51" w:rsidRDefault="00600F24" w:rsidP="00672DB1">
                  <w:pPr>
                    <w:rPr>
                      <w:rFonts w:ascii="Cambria" w:hAnsi="Cambria" w:cs="Times New Roman"/>
                    </w:rPr>
                  </w:pPr>
                  <w:r w:rsidRPr="001E6D51">
                    <w:rPr>
                      <w:rFonts w:ascii="Cambria" w:hAnsi="Cambria" w:cs="Times New Roman"/>
                    </w:rPr>
                    <w:t>2.8</w:t>
                  </w:r>
                </w:p>
              </w:tc>
              <w:tc>
                <w:tcPr>
                  <w:tcW w:w="990" w:type="dxa"/>
                  <w:tcBorders>
                    <w:left w:val="single" w:sz="4" w:space="0" w:color="auto"/>
                  </w:tcBorders>
                </w:tcPr>
                <w:p w14:paraId="64C20E73" w14:textId="77777777" w:rsidR="00600F24" w:rsidRPr="001E6D51" w:rsidRDefault="00600F24" w:rsidP="00672DB1">
                  <w:pPr>
                    <w:rPr>
                      <w:rFonts w:ascii="Cambria" w:hAnsi="Cambria" w:cs="Times New Roman"/>
                      <w:color w:val="222222"/>
                    </w:rPr>
                  </w:pPr>
                  <w:r w:rsidRPr="001E6D51">
                    <w:rPr>
                      <w:rFonts w:ascii="Cambria" w:hAnsi="Cambria" w:cs="Times New Roman"/>
                      <w:color w:val="222222"/>
                    </w:rPr>
                    <w:t>3.7</w:t>
                  </w:r>
                </w:p>
              </w:tc>
              <w:tc>
                <w:tcPr>
                  <w:tcW w:w="990" w:type="dxa"/>
                  <w:tcBorders>
                    <w:left w:val="single" w:sz="4" w:space="0" w:color="auto"/>
                  </w:tcBorders>
                </w:tcPr>
                <w:p w14:paraId="03B14552" w14:textId="77777777" w:rsidR="00600F24" w:rsidRPr="001E6D51" w:rsidRDefault="00600F24" w:rsidP="00672DB1">
                  <w:pPr>
                    <w:rPr>
                      <w:rFonts w:ascii="Cambria" w:hAnsi="Cambria" w:cs="Times New Roman"/>
                    </w:rPr>
                  </w:pPr>
                  <w:r w:rsidRPr="001E6D51">
                    <w:rPr>
                      <w:rFonts w:ascii="Cambria" w:hAnsi="Cambria" w:cs="Times New Roman"/>
                    </w:rPr>
                    <w:t>3</w:t>
                  </w:r>
                </w:p>
              </w:tc>
              <w:tc>
                <w:tcPr>
                  <w:tcW w:w="1170" w:type="dxa"/>
                  <w:tcBorders>
                    <w:left w:val="single" w:sz="4" w:space="0" w:color="auto"/>
                    <w:right w:val="single" w:sz="4" w:space="0" w:color="auto"/>
                  </w:tcBorders>
                </w:tcPr>
                <w:p w14:paraId="42BD11B6" w14:textId="77777777" w:rsidR="00600F24" w:rsidRPr="001E6D51" w:rsidRDefault="00600F24" w:rsidP="00672DB1">
                  <w:pPr>
                    <w:rPr>
                      <w:rFonts w:ascii="Cambria" w:hAnsi="Cambria" w:cs="Times New Roman"/>
                    </w:rPr>
                  </w:pPr>
                </w:p>
              </w:tc>
              <w:tc>
                <w:tcPr>
                  <w:tcW w:w="540" w:type="dxa"/>
                  <w:tcBorders>
                    <w:top w:val="nil"/>
                    <w:left w:val="single" w:sz="4" w:space="0" w:color="auto"/>
                    <w:bottom w:val="nil"/>
                    <w:right w:val="nil"/>
                  </w:tcBorders>
                </w:tcPr>
                <w:p w14:paraId="6A5D526C" w14:textId="77777777" w:rsidR="00600F24" w:rsidRPr="001E6D51" w:rsidRDefault="00600F24" w:rsidP="00672DB1">
                  <w:pPr>
                    <w:rPr>
                      <w:rFonts w:ascii="Cambria" w:hAnsi="Cambria" w:cs="Times New Roman"/>
                    </w:rPr>
                  </w:pPr>
                </w:p>
              </w:tc>
              <w:tc>
                <w:tcPr>
                  <w:tcW w:w="2520" w:type="dxa"/>
                  <w:vMerge/>
                  <w:tcBorders>
                    <w:top w:val="nil"/>
                    <w:left w:val="nil"/>
                    <w:bottom w:val="nil"/>
                    <w:right w:val="nil"/>
                  </w:tcBorders>
                </w:tcPr>
                <w:p w14:paraId="192FFB3D" w14:textId="77777777" w:rsidR="00600F24" w:rsidRPr="001E6D51" w:rsidRDefault="00600F24" w:rsidP="00672DB1">
                  <w:pPr>
                    <w:rPr>
                      <w:rFonts w:ascii="Cambria" w:hAnsi="Cambria" w:cs="Times New Roman"/>
                    </w:rPr>
                  </w:pPr>
                </w:p>
              </w:tc>
            </w:tr>
          </w:tbl>
          <w:p w14:paraId="28D10330" w14:textId="77777777" w:rsidR="00600F24" w:rsidRPr="001E6D51" w:rsidRDefault="00600F24" w:rsidP="00600F24">
            <w:pPr>
              <w:rPr>
                <w:rFonts w:ascii="Cambria" w:eastAsia="ＭＳ 明朝" w:hAnsi="Cambria" w:cs="Times New Roman"/>
                <w:sz w:val="24"/>
                <w:szCs w:val="24"/>
              </w:rPr>
            </w:pPr>
          </w:p>
          <w:p w14:paraId="75741FA7" w14:textId="77777777" w:rsidR="00600F24" w:rsidRPr="001E6D51" w:rsidRDefault="00600F24" w:rsidP="00600F24">
            <w:pPr>
              <w:numPr>
                <w:ilvl w:val="0"/>
                <w:numId w:val="17"/>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For LO 4 we basically met the benchmarks, LO 3 came close, and LO 2 fell a bit shorter than we expected. Overall, we are satisfied that every student is at least adequate in every area, yet too few are excellent, and some areas fall entirely short of excellence. </w:t>
            </w:r>
          </w:p>
          <w:p w14:paraId="02EF33FF" w14:textId="77777777" w:rsidR="00600F24" w:rsidRPr="001E6D51" w:rsidRDefault="00600F24" w:rsidP="00600F24">
            <w:pPr>
              <w:numPr>
                <w:ilvl w:val="0"/>
                <w:numId w:val="17"/>
              </w:numPr>
              <w:contextualSpacing/>
              <w:rPr>
                <w:rFonts w:ascii="Cambria" w:eastAsia="ＭＳ 明朝" w:hAnsi="Cambria" w:cs="Times New Roman"/>
                <w:sz w:val="24"/>
                <w:szCs w:val="24"/>
              </w:rPr>
            </w:pPr>
            <w:r w:rsidRPr="001E6D51">
              <w:rPr>
                <w:rFonts w:ascii="Cambria" w:eastAsia="ＭＳ 明朝" w:hAnsi="Cambria" w:cs="Times New Roman"/>
                <w:sz w:val="24"/>
                <w:szCs w:val="24"/>
              </w:rPr>
              <w:lastRenderedPageBreak/>
              <w:t xml:space="preserve">As a senior seminar final project, the strong demonstrations of LO4 are important to a philosophy major. The variety of topics chosen by students indicated a wide range of inquiry and discussion in their educations and lives, and the open-minded thoughtfulness of the papers struck the assessors with pride in our students’ considerations of viewpoints other than their own. </w:t>
            </w:r>
          </w:p>
          <w:p w14:paraId="2DAA6786" w14:textId="77777777" w:rsidR="00600F24" w:rsidRPr="001E6D51" w:rsidRDefault="00600F24" w:rsidP="00600F24">
            <w:pPr>
              <w:ind w:left="360"/>
              <w:contextualSpacing/>
              <w:rPr>
                <w:rFonts w:ascii="Cambria" w:eastAsia="ＭＳ 明朝" w:hAnsi="Cambria" w:cs="Times New Roman"/>
                <w:sz w:val="24"/>
                <w:szCs w:val="24"/>
              </w:rPr>
            </w:pPr>
          </w:p>
          <w:p w14:paraId="7D5247C2" w14:textId="77777777" w:rsidR="00600F24" w:rsidRPr="001E6D51" w:rsidRDefault="00600F24" w:rsidP="00600F24">
            <w:pPr>
              <w:numPr>
                <w:ilvl w:val="0"/>
                <w:numId w:val="17"/>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Many students engaged with difficult texts and ideas carefully and wrote these longer papers – 15-20 pages – in ways that maintained a coherent topic. Students are generally able to do the very things that an education in philosophy expects of them; although, we still wish that more of them were better at weaving together textual interpretation and analysis rather than over-emphasizing summary of others’ views. And while there were generally clear theses for each paper, students weren’t as able to manage tight organization and argumentation toward the thesis, often including some extraneous pieces or getting too focused on one part of an argument to the exclusion of other relevant points. </w:t>
            </w:r>
          </w:p>
          <w:p w14:paraId="5897EAA4" w14:textId="77777777" w:rsidR="00600F24" w:rsidRPr="001E6D51" w:rsidRDefault="00600F24" w:rsidP="00600F24">
            <w:pPr>
              <w:rPr>
                <w:rFonts w:ascii="Cambria" w:eastAsia="ＭＳ 明朝" w:hAnsi="Cambria" w:cs="Times New Roman"/>
                <w:sz w:val="24"/>
                <w:szCs w:val="24"/>
              </w:rPr>
            </w:pPr>
          </w:p>
          <w:p w14:paraId="301F2DE8" w14:textId="112D7D15" w:rsidR="00600F24" w:rsidRPr="00600F24" w:rsidRDefault="00600F24" w:rsidP="00600F24">
            <w:pPr>
              <w:numPr>
                <w:ilvl w:val="0"/>
                <w:numId w:val="17"/>
              </w:numPr>
              <w:contextualSpacing/>
              <w:rPr>
                <w:rFonts w:ascii="Cambria" w:eastAsia="ＭＳ 明朝" w:hAnsi="Cambria" w:cs="Times New Roman"/>
                <w:sz w:val="24"/>
                <w:szCs w:val="24"/>
              </w:rPr>
            </w:pPr>
            <w:r w:rsidRPr="001E6D51">
              <w:rPr>
                <w:rFonts w:ascii="Cambria" w:eastAsia="ＭＳ 明朝" w:hAnsi="Cambria" w:cs="Times New Roman"/>
                <w:sz w:val="24"/>
                <w:szCs w:val="24"/>
              </w:rPr>
              <w:t>The style and grammar of many of the papers was far below what we expected from final papers in a senior seminar. Less than a worry about general ability in this area still at this end stage of their education, we worry that students are not spending adequate time drafting and revising these papers in advance of the due dates.</w:t>
            </w:r>
          </w:p>
          <w:p w14:paraId="49DAC599" w14:textId="77777777" w:rsidR="00600F24" w:rsidRDefault="00600F24" w:rsidP="00600F24">
            <w:pPr>
              <w:ind w:left="360"/>
              <w:rPr>
                <w:rFonts w:ascii="Times New Roman" w:hAnsi="Times New Roman" w:cs="Times New Roman"/>
                <w:sz w:val="24"/>
                <w:szCs w:val="24"/>
              </w:rPr>
            </w:pPr>
          </w:p>
          <w:p w14:paraId="68DB6C0D" w14:textId="77777777" w:rsidR="00600F24" w:rsidRDefault="00600F24" w:rsidP="00600F24">
            <w:pPr>
              <w:ind w:left="360"/>
              <w:rPr>
                <w:rFonts w:ascii="Times New Roman" w:hAnsi="Times New Roman" w:cs="Times New Roman"/>
                <w:sz w:val="24"/>
                <w:szCs w:val="24"/>
              </w:rPr>
            </w:pPr>
          </w:p>
          <w:p w14:paraId="0CB94C4C" w14:textId="7F2EAD5B" w:rsidR="00444302" w:rsidRPr="00600F24" w:rsidRDefault="00444302" w:rsidP="00600F24">
            <w:pPr>
              <w:ind w:left="360"/>
              <w:rPr>
                <w:rFonts w:ascii="Times New Roman" w:hAnsi="Times New Roman" w:cs="Times New Roman"/>
                <w:sz w:val="24"/>
                <w:szCs w:val="24"/>
              </w:rPr>
            </w:pPr>
            <w:r w:rsidRPr="00600F24">
              <w:rPr>
                <w:rFonts w:ascii="Times New Roman" w:hAnsi="Times New Roman" w:cs="Times New Roman"/>
                <w:sz w:val="24"/>
                <w:szCs w:val="24"/>
              </w:rPr>
              <w:t xml:space="preserve">            </w:t>
            </w:r>
          </w:p>
          <w:p w14:paraId="0992F26B" w14:textId="77777777" w:rsidR="00444302" w:rsidRPr="00600F24" w:rsidRDefault="00444302" w:rsidP="00444302">
            <w:pPr>
              <w:pStyle w:val="ListParagraph"/>
              <w:numPr>
                <w:ilvl w:val="0"/>
                <w:numId w:val="14"/>
              </w:numPr>
              <w:rPr>
                <w:rFonts w:ascii="Times New Roman" w:hAnsi="Times New Roman" w:cs="Times New Roman"/>
                <w:sz w:val="24"/>
                <w:szCs w:val="24"/>
                <w:highlight w:val="yellow"/>
              </w:rPr>
            </w:pPr>
            <w:r w:rsidRPr="00600F24">
              <w:rPr>
                <w:rFonts w:ascii="Times New Roman" w:hAnsi="Times New Roman" w:cs="Times New Roman"/>
                <w:sz w:val="24"/>
                <w:szCs w:val="24"/>
                <w:highlight w:val="yellow"/>
              </w:rPr>
              <w:t xml:space="preserve">PHIL 199          </w:t>
            </w:r>
          </w:p>
          <w:p w14:paraId="11F88975" w14:textId="728D9105" w:rsidR="00600F24" w:rsidRPr="001E6D51" w:rsidRDefault="00600F24" w:rsidP="00600F24">
            <w:pPr>
              <w:rPr>
                <w:rFonts w:ascii="Times New Roman" w:eastAsia="ＭＳ 明朝" w:hAnsi="Times New Roman" w:cs="Times New Roman"/>
                <w:sz w:val="24"/>
                <w:szCs w:val="24"/>
              </w:rPr>
            </w:pPr>
            <w:r w:rsidRPr="001E6D51">
              <w:rPr>
                <w:rFonts w:ascii="Times New Roman" w:eastAsia="ＭＳ 明朝" w:hAnsi="Times New Roman" w:cs="Times New Roman"/>
                <w:sz w:val="24"/>
                <w:szCs w:val="24"/>
              </w:rPr>
              <w:t xml:space="preserve"> </w:t>
            </w:r>
          </w:p>
          <w:tbl>
            <w:tblPr>
              <w:tblW w:w="0" w:type="auto"/>
              <w:tblInd w:w="657" w:type="dxa"/>
              <w:tblLook w:val="04A0" w:firstRow="1" w:lastRow="0" w:firstColumn="1" w:lastColumn="0" w:noHBand="0" w:noVBand="1"/>
            </w:tblPr>
            <w:tblGrid>
              <w:gridCol w:w="808"/>
              <w:gridCol w:w="782"/>
              <w:gridCol w:w="782"/>
              <w:gridCol w:w="782"/>
              <w:gridCol w:w="782"/>
              <w:gridCol w:w="782"/>
              <w:gridCol w:w="782"/>
              <w:gridCol w:w="1009"/>
            </w:tblGrid>
            <w:tr w:rsidR="00600F24" w:rsidRPr="00600F24" w14:paraId="011A8E58" w14:textId="77777777" w:rsidTr="00600F24">
              <w:trPr>
                <w:trHeight w:val="3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6BDF824"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0E53E1E"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Score 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8CD1DA"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Score 2</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5B6093"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Score 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94D313"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Score 4</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725A7E"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Score 5</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065E68"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Score 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F606BF7" w14:textId="77777777" w:rsidR="00600F24" w:rsidRPr="00600F24" w:rsidRDefault="00600F24" w:rsidP="00672DB1">
                  <w:pPr>
                    <w:spacing w:after="0" w:line="240" w:lineRule="auto"/>
                    <w:rPr>
                      <w:rFonts w:ascii="Cambria" w:eastAsia="Times New Roman" w:hAnsi="Cambria" w:cs="Times New Roman"/>
                      <w:b/>
                      <w:bCs/>
                      <w:color w:val="000000"/>
                      <w:sz w:val="18"/>
                      <w:szCs w:val="18"/>
                    </w:rPr>
                  </w:pPr>
                  <w:r w:rsidRPr="00600F24">
                    <w:rPr>
                      <w:rFonts w:ascii="Cambria" w:eastAsia="Times New Roman" w:hAnsi="Cambria" w:cs="Times New Roman"/>
                      <w:b/>
                      <w:bCs/>
                      <w:color w:val="000000"/>
                      <w:sz w:val="18"/>
                      <w:szCs w:val="18"/>
                    </w:rPr>
                    <w:t xml:space="preserve">AVERAGE </w:t>
                  </w:r>
                </w:p>
              </w:tc>
            </w:tr>
            <w:tr w:rsidR="00600F24" w:rsidRPr="00600F24" w14:paraId="158F1AD3" w14:textId="77777777" w:rsidTr="00600F24">
              <w:trPr>
                <w:trHeigh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D37C28"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1</w:t>
                  </w:r>
                </w:p>
              </w:tc>
              <w:tc>
                <w:tcPr>
                  <w:tcW w:w="0" w:type="auto"/>
                  <w:tcBorders>
                    <w:top w:val="nil"/>
                    <w:left w:val="nil"/>
                    <w:bottom w:val="single" w:sz="8" w:space="0" w:color="auto"/>
                    <w:right w:val="single" w:sz="8" w:space="0" w:color="auto"/>
                  </w:tcBorders>
                  <w:shd w:val="clear" w:color="auto" w:fill="auto"/>
                  <w:vAlign w:val="center"/>
                  <w:hideMark/>
                </w:tcPr>
                <w:p w14:paraId="364F0F66"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120E9B71"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556DFA4B"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7727EA95"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515F4014"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4E2A131C"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3F2BFCD4" w14:textId="77777777" w:rsidR="00600F24" w:rsidRPr="00600F24" w:rsidRDefault="00600F24" w:rsidP="00672DB1">
                  <w:pPr>
                    <w:spacing w:after="0" w:line="240" w:lineRule="auto"/>
                    <w:jc w:val="right"/>
                    <w:rPr>
                      <w:rFonts w:ascii="Cambria" w:eastAsia="Times New Roman" w:hAnsi="Cambria" w:cs="Times New Roman"/>
                      <w:b/>
                      <w:bCs/>
                      <w:color w:val="000000"/>
                      <w:sz w:val="18"/>
                      <w:szCs w:val="18"/>
                    </w:rPr>
                  </w:pPr>
                  <w:r w:rsidRPr="00600F24">
                    <w:rPr>
                      <w:rFonts w:ascii="Cambria" w:eastAsia="Times New Roman" w:hAnsi="Cambria" w:cs="Times New Roman"/>
                      <w:b/>
                      <w:bCs/>
                      <w:color w:val="000000"/>
                      <w:sz w:val="18"/>
                      <w:szCs w:val="18"/>
                    </w:rPr>
                    <w:t>2.83</w:t>
                  </w:r>
                </w:p>
              </w:tc>
            </w:tr>
            <w:tr w:rsidR="00600F24" w:rsidRPr="00600F24" w14:paraId="02081331" w14:textId="77777777" w:rsidTr="00600F24">
              <w:trPr>
                <w:trHeigh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04C0E8"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2</w:t>
                  </w:r>
                </w:p>
              </w:tc>
              <w:tc>
                <w:tcPr>
                  <w:tcW w:w="0" w:type="auto"/>
                  <w:tcBorders>
                    <w:top w:val="nil"/>
                    <w:left w:val="nil"/>
                    <w:bottom w:val="single" w:sz="8" w:space="0" w:color="auto"/>
                    <w:right w:val="single" w:sz="8" w:space="0" w:color="auto"/>
                  </w:tcBorders>
                  <w:shd w:val="clear" w:color="auto" w:fill="auto"/>
                  <w:vAlign w:val="center"/>
                  <w:hideMark/>
                </w:tcPr>
                <w:p w14:paraId="07695D3A"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702A1E7C"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1AE05F87"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2CBD87D9"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7E116672"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7C9422B7"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5A04B7B2" w14:textId="77777777" w:rsidR="00600F24" w:rsidRPr="00600F24" w:rsidRDefault="00600F24" w:rsidP="00672DB1">
                  <w:pPr>
                    <w:spacing w:after="0" w:line="240" w:lineRule="auto"/>
                    <w:jc w:val="right"/>
                    <w:rPr>
                      <w:rFonts w:ascii="Cambria" w:eastAsia="Times New Roman" w:hAnsi="Cambria" w:cs="Times New Roman"/>
                      <w:b/>
                      <w:bCs/>
                      <w:color w:val="000000"/>
                      <w:sz w:val="18"/>
                      <w:szCs w:val="18"/>
                    </w:rPr>
                  </w:pPr>
                  <w:r w:rsidRPr="00600F24">
                    <w:rPr>
                      <w:rFonts w:ascii="Cambria" w:eastAsia="Times New Roman" w:hAnsi="Cambria" w:cs="Times New Roman"/>
                      <w:b/>
                      <w:bCs/>
                      <w:color w:val="000000"/>
                      <w:sz w:val="18"/>
                      <w:szCs w:val="18"/>
                    </w:rPr>
                    <w:t>2.67</w:t>
                  </w:r>
                </w:p>
              </w:tc>
            </w:tr>
            <w:tr w:rsidR="00600F24" w:rsidRPr="00600F24" w14:paraId="63550BAD" w14:textId="77777777" w:rsidTr="00600F24">
              <w:trPr>
                <w:trHeigh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D4E505"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3</w:t>
                  </w:r>
                </w:p>
              </w:tc>
              <w:tc>
                <w:tcPr>
                  <w:tcW w:w="0" w:type="auto"/>
                  <w:tcBorders>
                    <w:top w:val="nil"/>
                    <w:left w:val="nil"/>
                    <w:bottom w:val="single" w:sz="8" w:space="0" w:color="auto"/>
                    <w:right w:val="single" w:sz="8" w:space="0" w:color="auto"/>
                  </w:tcBorders>
                  <w:shd w:val="clear" w:color="auto" w:fill="auto"/>
                  <w:vAlign w:val="center"/>
                  <w:hideMark/>
                </w:tcPr>
                <w:p w14:paraId="2462965C"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752F11F7"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29D1176C"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14:paraId="557C4EA5"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1CE1E390"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20E3DA10"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60316DFA" w14:textId="77777777" w:rsidR="00600F24" w:rsidRPr="00600F24" w:rsidRDefault="00600F24" w:rsidP="00672DB1">
                  <w:pPr>
                    <w:spacing w:after="0" w:line="240" w:lineRule="auto"/>
                    <w:jc w:val="right"/>
                    <w:rPr>
                      <w:rFonts w:ascii="Cambria" w:eastAsia="Times New Roman" w:hAnsi="Cambria" w:cs="Times New Roman"/>
                      <w:b/>
                      <w:bCs/>
                      <w:color w:val="000000"/>
                      <w:sz w:val="18"/>
                      <w:szCs w:val="18"/>
                    </w:rPr>
                  </w:pPr>
                  <w:r w:rsidRPr="00600F24">
                    <w:rPr>
                      <w:rFonts w:ascii="Cambria" w:eastAsia="Times New Roman" w:hAnsi="Cambria" w:cs="Times New Roman"/>
                      <w:b/>
                      <w:bCs/>
                      <w:color w:val="000000"/>
                      <w:sz w:val="18"/>
                      <w:szCs w:val="18"/>
                    </w:rPr>
                    <w:t>2.00</w:t>
                  </w:r>
                </w:p>
              </w:tc>
            </w:tr>
            <w:tr w:rsidR="00600F24" w:rsidRPr="00600F24" w14:paraId="21C13B67" w14:textId="77777777" w:rsidTr="00600F24">
              <w:trPr>
                <w:trHeigh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ADCF5A"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4</w:t>
                  </w:r>
                </w:p>
              </w:tc>
              <w:tc>
                <w:tcPr>
                  <w:tcW w:w="0" w:type="auto"/>
                  <w:tcBorders>
                    <w:top w:val="nil"/>
                    <w:left w:val="nil"/>
                    <w:bottom w:val="single" w:sz="8" w:space="0" w:color="auto"/>
                    <w:right w:val="single" w:sz="8" w:space="0" w:color="auto"/>
                  </w:tcBorders>
                  <w:shd w:val="clear" w:color="auto" w:fill="auto"/>
                  <w:vAlign w:val="center"/>
                  <w:hideMark/>
                </w:tcPr>
                <w:p w14:paraId="36F891ED"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14:paraId="79030FF4"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05880233"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14:paraId="4DC90A0F"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14:paraId="3493CFBF"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25959440"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14:paraId="76652820" w14:textId="77777777" w:rsidR="00600F24" w:rsidRPr="00600F24" w:rsidRDefault="00600F24" w:rsidP="00672DB1">
                  <w:pPr>
                    <w:spacing w:after="0" w:line="240" w:lineRule="auto"/>
                    <w:jc w:val="right"/>
                    <w:rPr>
                      <w:rFonts w:ascii="Cambria" w:eastAsia="Times New Roman" w:hAnsi="Cambria" w:cs="Times New Roman"/>
                      <w:b/>
                      <w:bCs/>
                      <w:color w:val="000000"/>
                      <w:sz w:val="18"/>
                      <w:szCs w:val="18"/>
                    </w:rPr>
                  </w:pPr>
                  <w:r w:rsidRPr="00600F24">
                    <w:rPr>
                      <w:rFonts w:ascii="Cambria" w:eastAsia="Times New Roman" w:hAnsi="Cambria" w:cs="Times New Roman"/>
                      <w:b/>
                      <w:bCs/>
                      <w:color w:val="000000"/>
                      <w:sz w:val="18"/>
                      <w:szCs w:val="18"/>
                    </w:rPr>
                    <w:t>1.50</w:t>
                  </w:r>
                </w:p>
              </w:tc>
            </w:tr>
            <w:tr w:rsidR="00600F24" w:rsidRPr="00600F24" w14:paraId="0EDCA602" w14:textId="77777777" w:rsidTr="00600F24">
              <w:trPr>
                <w:trHeigh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10A7ED"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5</w:t>
                  </w:r>
                </w:p>
              </w:tc>
              <w:tc>
                <w:tcPr>
                  <w:tcW w:w="0" w:type="auto"/>
                  <w:tcBorders>
                    <w:top w:val="nil"/>
                    <w:left w:val="nil"/>
                    <w:bottom w:val="single" w:sz="8" w:space="0" w:color="auto"/>
                    <w:right w:val="single" w:sz="8" w:space="0" w:color="auto"/>
                  </w:tcBorders>
                  <w:shd w:val="clear" w:color="auto" w:fill="auto"/>
                  <w:vAlign w:val="center"/>
                  <w:hideMark/>
                </w:tcPr>
                <w:p w14:paraId="5306E9D7"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14:paraId="4B45C687"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4EDE18AF"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14:paraId="3965E424"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14:paraId="14EE0881"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0AC90506"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5CD26795" w14:textId="77777777" w:rsidR="00600F24" w:rsidRPr="00600F24" w:rsidRDefault="00600F24" w:rsidP="00672DB1">
                  <w:pPr>
                    <w:spacing w:after="0" w:line="240" w:lineRule="auto"/>
                    <w:jc w:val="right"/>
                    <w:rPr>
                      <w:rFonts w:ascii="Cambria" w:eastAsia="Times New Roman" w:hAnsi="Cambria" w:cs="Times New Roman"/>
                      <w:b/>
                      <w:bCs/>
                      <w:color w:val="000000"/>
                      <w:sz w:val="18"/>
                      <w:szCs w:val="18"/>
                    </w:rPr>
                  </w:pPr>
                  <w:r w:rsidRPr="00600F24">
                    <w:rPr>
                      <w:rFonts w:ascii="Cambria" w:eastAsia="Times New Roman" w:hAnsi="Cambria" w:cs="Times New Roman"/>
                      <w:b/>
                      <w:bCs/>
                      <w:color w:val="000000"/>
                      <w:sz w:val="18"/>
                      <w:szCs w:val="18"/>
                    </w:rPr>
                    <w:t>2.83</w:t>
                  </w:r>
                </w:p>
              </w:tc>
            </w:tr>
            <w:tr w:rsidR="00600F24" w:rsidRPr="00600F24" w14:paraId="4EB5407E" w14:textId="77777777" w:rsidTr="00600F24">
              <w:trPr>
                <w:trHeigh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D95D43"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6</w:t>
                  </w:r>
                </w:p>
              </w:tc>
              <w:tc>
                <w:tcPr>
                  <w:tcW w:w="0" w:type="auto"/>
                  <w:tcBorders>
                    <w:top w:val="nil"/>
                    <w:left w:val="nil"/>
                    <w:bottom w:val="single" w:sz="8" w:space="0" w:color="auto"/>
                    <w:right w:val="single" w:sz="8" w:space="0" w:color="auto"/>
                  </w:tcBorders>
                  <w:shd w:val="clear" w:color="auto" w:fill="auto"/>
                  <w:vAlign w:val="center"/>
                  <w:hideMark/>
                </w:tcPr>
                <w:p w14:paraId="4ADBB891"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6A447BB9"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14:paraId="604B5B5F"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45FD2C52"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14:paraId="1C9A1358"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5DE4CA5E"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2D346937" w14:textId="77777777" w:rsidR="00600F24" w:rsidRPr="00600F24" w:rsidRDefault="00600F24" w:rsidP="00672DB1">
                  <w:pPr>
                    <w:spacing w:after="0" w:line="240" w:lineRule="auto"/>
                    <w:jc w:val="right"/>
                    <w:rPr>
                      <w:rFonts w:ascii="Cambria" w:eastAsia="Times New Roman" w:hAnsi="Cambria" w:cs="Times New Roman"/>
                      <w:b/>
                      <w:bCs/>
                      <w:color w:val="000000"/>
                      <w:sz w:val="18"/>
                      <w:szCs w:val="18"/>
                    </w:rPr>
                  </w:pPr>
                  <w:r w:rsidRPr="00600F24">
                    <w:rPr>
                      <w:rFonts w:ascii="Cambria" w:eastAsia="Times New Roman" w:hAnsi="Cambria" w:cs="Times New Roman"/>
                      <w:b/>
                      <w:bCs/>
                      <w:color w:val="000000"/>
                      <w:sz w:val="18"/>
                      <w:szCs w:val="18"/>
                    </w:rPr>
                    <w:t>2.33</w:t>
                  </w:r>
                </w:p>
              </w:tc>
            </w:tr>
            <w:tr w:rsidR="00600F24" w:rsidRPr="00600F24" w14:paraId="1251DA83" w14:textId="77777777" w:rsidTr="00600F24">
              <w:trPr>
                <w:trHeigh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77EFA0"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7</w:t>
                  </w:r>
                </w:p>
              </w:tc>
              <w:tc>
                <w:tcPr>
                  <w:tcW w:w="0" w:type="auto"/>
                  <w:tcBorders>
                    <w:top w:val="nil"/>
                    <w:left w:val="nil"/>
                    <w:bottom w:val="single" w:sz="8" w:space="0" w:color="auto"/>
                    <w:right w:val="single" w:sz="8" w:space="0" w:color="auto"/>
                  </w:tcBorders>
                  <w:shd w:val="clear" w:color="auto" w:fill="auto"/>
                  <w:vAlign w:val="center"/>
                  <w:hideMark/>
                </w:tcPr>
                <w:p w14:paraId="06309C67"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11ECD5A4"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45CCAD39"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14:paraId="581E49D5"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1D036053"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259311DE"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16213097" w14:textId="77777777" w:rsidR="00600F24" w:rsidRPr="00600F24" w:rsidRDefault="00600F24" w:rsidP="00672DB1">
                  <w:pPr>
                    <w:spacing w:after="0" w:line="240" w:lineRule="auto"/>
                    <w:jc w:val="right"/>
                    <w:rPr>
                      <w:rFonts w:ascii="Cambria" w:eastAsia="Times New Roman" w:hAnsi="Cambria" w:cs="Times New Roman"/>
                      <w:b/>
                      <w:bCs/>
                      <w:color w:val="000000"/>
                      <w:sz w:val="18"/>
                      <w:szCs w:val="18"/>
                    </w:rPr>
                  </w:pPr>
                  <w:r w:rsidRPr="00600F24">
                    <w:rPr>
                      <w:rFonts w:ascii="Cambria" w:eastAsia="Times New Roman" w:hAnsi="Cambria" w:cs="Times New Roman"/>
                      <w:b/>
                      <w:bCs/>
                      <w:color w:val="000000"/>
                      <w:sz w:val="18"/>
                      <w:szCs w:val="18"/>
                    </w:rPr>
                    <w:t>3.00</w:t>
                  </w:r>
                </w:p>
              </w:tc>
            </w:tr>
            <w:tr w:rsidR="00600F24" w:rsidRPr="00600F24" w14:paraId="3F2916E7" w14:textId="77777777" w:rsidTr="00600F24">
              <w:trPr>
                <w:trHeight w:val="3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389C45" w14:textId="77777777" w:rsidR="00600F24" w:rsidRPr="00600F24" w:rsidRDefault="00600F24" w:rsidP="00672DB1">
                  <w:pPr>
                    <w:spacing w:after="0" w:line="240" w:lineRule="auto"/>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Paper 8</w:t>
                  </w:r>
                </w:p>
              </w:tc>
              <w:tc>
                <w:tcPr>
                  <w:tcW w:w="0" w:type="auto"/>
                  <w:tcBorders>
                    <w:top w:val="nil"/>
                    <w:left w:val="nil"/>
                    <w:bottom w:val="single" w:sz="8" w:space="0" w:color="auto"/>
                    <w:right w:val="single" w:sz="8" w:space="0" w:color="auto"/>
                  </w:tcBorders>
                  <w:shd w:val="clear" w:color="auto" w:fill="auto"/>
                  <w:vAlign w:val="center"/>
                  <w:hideMark/>
                </w:tcPr>
                <w:p w14:paraId="3BCFE440"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31743548"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522CD050"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1C408001"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14:paraId="717B7243"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27DB749E" w14:textId="77777777" w:rsidR="00600F24" w:rsidRPr="00600F24" w:rsidRDefault="00600F24" w:rsidP="00672DB1">
                  <w:pPr>
                    <w:spacing w:after="0" w:line="240" w:lineRule="auto"/>
                    <w:jc w:val="right"/>
                    <w:rPr>
                      <w:rFonts w:ascii="Cambria" w:eastAsia="Times New Roman" w:hAnsi="Cambria" w:cs="Times New Roman"/>
                      <w:color w:val="000000"/>
                      <w:sz w:val="18"/>
                      <w:szCs w:val="18"/>
                    </w:rPr>
                  </w:pPr>
                  <w:r w:rsidRPr="00600F24">
                    <w:rPr>
                      <w:rFonts w:ascii="Cambria" w:eastAsia="Times New Roman" w:hAnsi="Cambria" w:cs="Times New Roman"/>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14:paraId="2915AA0A" w14:textId="77777777" w:rsidR="00600F24" w:rsidRPr="00600F24" w:rsidRDefault="00600F24" w:rsidP="00672DB1">
                  <w:pPr>
                    <w:spacing w:after="0" w:line="240" w:lineRule="auto"/>
                    <w:jc w:val="right"/>
                    <w:rPr>
                      <w:rFonts w:ascii="Cambria" w:eastAsia="Times New Roman" w:hAnsi="Cambria" w:cs="Times New Roman"/>
                      <w:b/>
                      <w:bCs/>
                      <w:color w:val="000000"/>
                      <w:sz w:val="18"/>
                      <w:szCs w:val="18"/>
                    </w:rPr>
                  </w:pPr>
                  <w:r w:rsidRPr="00600F24">
                    <w:rPr>
                      <w:rFonts w:ascii="Cambria" w:eastAsia="Times New Roman" w:hAnsi="Cambria" w:cs="Times New Roman"/>
                      <w:b/>
                      <w:bCs/>
                      <w:color w:val="000000"/>
                      <w:sz w:val="18"/>
                      <w:szCs w:val="18"/>
                    </w:rPr>
                    <w:t>2.83</w:t>
                  </w:r>
                </w:p>
              </w:tc>
            </w:tr>
          </w:tbl>
          <w:p w14:paraId="26606A85" w14:textId="77777777" w:rsidR="00600F24" w:rsidRPr="001E6D51" w:rsidRDefault="00600F24" w:rsidP="00600F24">
            <w:pPr>
              <w:spacing w:after="60"/>
              <w:rPr>
                <w:rFonts w:ascii="Times New Roman" w:eastAsia="ＭＳ 明朝" w:hAnsi="Times New Roman" w:cs="Times New Roman"/>
                <w:sz w:val="24"/>
                <w:szCs w:val="24"/>
              </w:rPr>
            </w:pPr>
          </w:p>
          <w:p w14:paraId="5BE3388C" w14:textId="77777777" w:rsidR="00600F24" w:rsidRPr="001E6D51" w:rsidRDefault="00600F24" w:rsidP="00600F24">
            <w:pPr>
              <w:numPr>
                <w:ilvl w:val="0"/>
                <w:numId w:val="18"/>
              </w:numPr>
              <w:spacing w:after="60"/>
              <w:rPr>
                <w:rFonts w:ascii="Cambria" w:eastAsia="ＭＳ 明朝" w:hAnsi="Cambria" w:cs="Times New Roman"/>
                <w:sz w:val="24"/>
                <w:szCs w:val="24"/>
              </w:rPr>
            </w:pPr>
            <w:r w:rsidRPr="001E6D51">
              <w:rPr>
                <w:rFonts w:ascii="Cambria" w:eastAsia="ＭＳ 明朝" w:hAnsi="Cambria" w:cs="Times New Roman"/>
                <w:sz w:val="24"/>
                <w:szCs w:val="24"/>
              </w:rPr>
              <w:t xml:space="preserve">There was a range of faculty scores but averages revealed that we are below our benchmark. While there was only a smattering of 1s throughout and only one that averaged below a 2, there were none that averaged above 3. All but one </w:t>
            </w:r>
            <w:proofErr w:type="gramStart"/>
            <w:r w:rsidRPr="001E6D51">
              <w:rPr>
                <w:rFonts w:ascii="Cambria" w:eastAsia="ＭＳ 明朝" w:hAnsi="Cambria" w:cs="Times New Roman"/>
                <w:sz w:val="24"/>
                <w:szCs w:val="24"/>
              </w:rPr>
              <w:t>were</w:t>
            </w:r>
            <w:proofErr w:type="gramEnd"/>
            <w:r w:rsidRPr="001E6D51">
              <w:rPr>
                <w:rFonts w:ascii="Cambria" w:eastAsia="ＭＳ 明朝" w:hAnsi="Cambria" w:cs="Times New Roman"/>
                <w:sz w:val="24"/>
                <w:szCs w:val="24"/>
              </w:rPr>
              <w:t xml:space="preserve"> adequate, with some close to good. But none were excellent. </w:t>
            </w:r>
          </w:p>
          <w:p w14:paraId="36FD3098" w14:textId="77777777" w:rsidR="00600F24" w:rsidRPr="001E6D51" w:rsidRDefault="00600F24" w:rsidP="00600F24">
            <w:pPr>
              <w:numPr>
                <w:ilvl w:val="0"/>
                <w:numId w:val="18"/>
              </w:numPr>
              <w:spacing w:after="60"/>
              <w:rPr>
                <w:rFonts w:ascii="Cambria" w:eastAsia="ＭＳ 明朝" w:hAnsi="Cambria" w:cs="Times New Roman"/>
                <w:sz w:val="24"/>
                <w:szCs w:val="24"/>
              </w:rPr>
            </w:pPr>
            <w:r w:rsidRPr="001E6D51">
              <w:rPr>
                <w:rFonts w:ascii="Cambria" w:eastAsia="ＭＳ 明朝" w:hAnsi="Cambria" w:cs="Times New Roman"/>
                <w:sz w:val="24"/>
                <w:szCs w:val="24"/>
              </w:rPr>
              <w:t xml:space="preserve">Faculty noted that all were able to reference concepts, ideas, and often thinkers too, from the philosophy curriculum, yet most of the references were rather shallow. Names and ideas were mentioned and dropped in. Few offered </w:t>
            </w:r>
            <w:r w:rsidRPr="001E6D51">
              <w:rPr>
                <w:rFonts w:ascii="Cambria" w:eastAsia="ＭＳ 明朝" w:hAnsi="Cambria" w:cs="Times New Roman"/>
                <w:sz w:val="24"/>
                <w:szCs w:val="24"/>
              </w:rPr>
              <w:lastRenderedPageBreak/>
              <w:t xml:space="preserve">elaboration or definition of the concepts and ideas and how they were used in their internship or where they came from into the philosophy curriculum. </w:t>
            </w:r>
          </w:p>
          <w:p w14:paraId="2A3E19FA" w14:textId="77777777" w:rsidR="00600F24" w:rsidRPr="001E6D51" w:rsidRDefault="00600F24" w:rsidP="00600F24">
            <w:pPr>
              <w:numPr>
                <w:ilvl w:val="0"/>
                <w:numId w:val="18"/>
              </w:numPr>
              <w:spacing w:after="60"/>
              <w:rPr>
                <w:rFonts w:ascii="Cambria" w:eastAsia="ＭＳ 明朝" w:hAnsi="Cambria" w:cs="Times New Roman"/>
                <w:sz w:val="24"/>
                <w:szCs w:val="24"/>
              </w:rPr>
            </w:pPr>
            <w:r w:rsidRPr="001E6D51">
              <w:rPr>
                <w:rFonts w:ascii="Cambria" w:eastAsia="ＭＳ 明朝" w:hAnsi="Cambria" w:cs="Times New Roman"/>
                <w:sz w:val="24"/>
                <w:szCs w:val="24"/>
              </w:rPr>
              <w:t xml:space="preserve">What was interesting to note was how many students identified logic and critical thinking as most important to their internship success. The next most frequently referenced class or concepts was ethics, with a few other courses, questions, and thinkers including in limited numbers. </w:t>
            </w:r>
          </w:p>
          <w:p w14:paraId="171070F6" w14:textId="1F22634B" w:rsidR="00600F24" w:rsidRPr="00600F24" w:rsidRDefault="00600F24" w:rsidP="00600F24">
            <w:pPr>
              <w:numPr>
                <w:ilvl w:val="0"/>
                <w:numId w:val="18"/>
              </w:numPr>
              <w:spacing w:after="60"/>
              <w:rPr>
                <w:rFonts w:ascii="Cambria" w:eastAsia="ＭＳ 明朝" w:hAnsi="Cambria" w:cs="Times New Roman"/>
                <w:sz w:val="24"/>
                <w:szCs w:val="24"/>
              </w:rPr>
            </w:pPr>
            <w:r w:rsidRPr="001E6D51">
              <w:rPr>
                <w:rFonts w:ascii="Cambria" w:eastAsia="ＭＳ 明朝" w:hAnsi="Cambria" w:cs="Times New Roman"/>
                <w:sz w:val="24"/>
                <w:szCs w:val="24"/>
              </w:rPr>
              <w:t xml:space="preserve">Overall, the essays – while reflecting clear writing – were a bit shallow, answering the four required prompts but rarely doing much more to put together all the reflection on the questions into a more coherent and considered single essays. </w:t>
            </w:r>
          </w:p>
          <w:p w14:paraId="6CCA5D63" w14:textId="77777777" w:rsidR="00600F24" w:rsidRDefault="00600F24" w:rsidP="00600F24">
            <w:pPr>
              <w:pStyle w:val="ListParagraph"/>
              <w:rPr>
                <w:rFonts w:ascii="Times New Roman" w:hAnsi="Times New Roman" w:cs="Times New Roman"/>
                <w:sz w:val="24"/>
                <w:szCs w:val="24"/>
              </w:rPr>
            </w:pPr>
          </w:p>
          <w:p w14:paraId="2A6D9EDE" w14:textId="77777777" w:rsidR="00600F24" w:rsidRPr="00444302" w:rsidRDefault="00600F24" w:rsidP="00600F24">
            <w:pPr>
              <w:pStyle w:val="ListParagraph"/>
              <w:rPr>
                <w:rFonts w:ascii="Times New Roman" w:hAnsi="Times New Roman" w:cs="Times New Roman"/>
                <w:sz w:val="24"/>
                <w:szCs w:val="24"/>
              </w:rPr>
            </w:pPr>
          </w:p>
          <w:p w14:paraId="68B2F70A" w14:textId="656A96D6" w:rsidR="00444302" w:rsidRPr="00600F24" w:rsidRDefault="00444302" w:rsidP="00444302">
            <w:pPr>
              <w:pStyle w:val="ListParagraph"/>
              <w:numPr>
                <w:ilvl w:val="0"/>
                <w:numId w:val="14"/>
              </w:numPr>
              <w:rPr>
                <w:rFonts w:ascii="Times New Roman" w:hAnsi="Times New Roman" w:cs="Times New Roman"/>
                <w:sz w:val="24"/>
                <w:szCs w:val="24"/>
                <w:highlight w:val="yellow"/>
              </w:rPr>
            </w:pPr>
            <w:r w:rsidRPr="00600F24">
              <w:rPr>
                <w:rFonts w:ascii="Times New Roman" w:hAnsi="Times New Roman" w:cs="Times New Roman"/>
                <w:sz w:val="24"/>
                <w:szCs w:val="24"/>
                <w:highlight w:val="yellow"/>
              </w:rPr>
              <w:t>Voicing Ideas Symposium</w:t>
            </w:r>
          </w:p>
          <w:p w14:paraId="6D369C39" w14:textId="77777777" w:rsidR="00600F24" w:rsidRPr="001E6D51" w:rsidRDefault="00600F24" w:rsidP="00600F24">
            <w:pPr>
              <w:rPr>
                <w:rFonts w:ascii="Cambria" w:eastAsia="ＭＳ 明朝" w:hAnsi="Cambria" w:cs="Times New Roman"/>
                <w:sz w:val="24"/>
                <w:szCs w:val="24"/>
              </w:rPr>
            </w:pPr>
          </w:p>
          <w:p w14:paraId="63142513" w14:textId="77777777" w:rsidR="00600F24" w:rsidRPr="001E6D51" w:rsidRDefault="00600F24" w:rsidP="00600F24">
            <w:pPr>
              <w:numPr>
                <w:ilvl w:val="0"/>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Submissions: </w:t>
            </w:r>
          </w:p>
          <w:p w14:paraId="16DF392C" w14:textId="77777777" w:rsidR="00600F24" w:rsidRPr="001E6D51" w:rsidRDefault="00600F24" w:rsidP="00600F24">
            <w:pPr>
              <w:numPr>
                <w:ilvl w:val="1"/>
                <w:numId w:val="10"/>
              </w:numPr>
              <w:tabs>
                <w:tab w:val="left" w:pos="3520"/>
              </w:tabs>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Our submission rate was a little below the benchmark, but markedly higher than the previous two years. We received 9 of the 15 expected submissions. Although, these were from 8 students, as one person submitted two papers (on the recommendation of two faculty members). </w:t>
            </w:r>
          </w:p>
          <w:p w14:paraId="0CA11CB6" w14:textId="77777777" w:rsidR="00600F24" w:rsidRPr="001E6D51" w:rsidRDefault="00600F24" w:rsidP="00600F24">
            <w:pPr>
              <w:numPr>
                <w:ilvl w:val="1"/>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Anecdotal evidence suggests that they are afraid to submit, afraid their papers aren’t good enough to be accepted, even if they earned A grades on them in their courses. And afraid to present the paper publicly if they are selected. </w:t>
            </w:r>
          </w:p>
          <w:p w14:paraId="1BD72FC9" w14:textId="77777777" w:rsidR="00600F24" w:rsidRPr="001E6D51" w:rsidRDefault="00600F24" w:rsidP="00600F24">
            <w:pPr>
              <w:ind w:left="1440"/>
              <w:contextualSpacing/>
              <w:rPr>
                <w:rFonts w:ascii="Cambria" w:eastAsia="ＭＳ 明朝" w:hAnsi="Cambria" w:cs="Times New Roman"/>
                <w:sz w:val="24"/>
                <w:szCs w:val="24"/>
              </w:rPr>
            </w:pPr>
          </w:p>
          <w:p w14:paraId="2950F84E" w14:textId="77777777" w:rsidR="00600F24" w:rsidRPr="001E6D51" w:rsidRDefault="00600F24" w:rsidP="00600F24">
            <w:pPr>
              <w:numPr>
                <w:ilvl w:val="0"/>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Review: </w:t>
            </w:r>
          </w:p>
          <w:p w14:paraId="22528A5A" w14:textId="77777777" w:rsidR="00600F24" w:rsidRPr="001E6D51" w:rsidRDefault="00600F24" w:rsidP="00600F24">
            <w:pPr>
              <w:numPr>
                <w:ilvl w:val="1"/>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Our acceptance rate was above the benchmark. This year we accepted five to present. We squeezed the time slots to make it work since five really were worthy. Actually, six were clearly worthy but the student who submitted two papers had two solid yesses and was invited to present only one of them. </w:t>
            </w:r>
          </w:p>
          <w:p w14:paraId="53925325" w14:textId="77777777" w:rsidR="00600F24" w:rsidRPr="001E6D51" w:rsidRDefault="00600F24" w:rsidP="00600F24">
            <w:pPr>
              <w:numPr>
                <w:ilvl w:val="1"/>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Further, two of the papers that were not accepted included some that were of high quality writing and thinking but were not in philosophy or were not in an argumentative style of writing most suitable to this symposium. </w:t>
            </w:r>
          </w:p>
          <w:p w14:paraId="2F8C91FA" w14:textId="77777777" w:rsidR="00600F24" w:rsidRPr="001E6D51" w:rsidRDefault="00600F24" w:rsidP="00600F24">
            <w:pPr>
              <w:numPr>
                <w:ilvl w:val="1"/>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The diversity of papers was an excellent reflection of the major and the options within the major in that we say law, religion, and traditional philosophy represented as well as ethics, history, environment, technology, education, and the meaning of life questions engaged. </w:t>
            </w:r>
          </w:p>
          <w:p w14:paraId="3EC8EE00" w14:textId="77777777" w:rsidR="00600F24" w:rsidRPr="001E6D51" w:rsidRDefault="00600F24" w:rsidP="00600F24">
            <w:pPr>
              <w:ind w:left="720"/>
              <w:contextualSpacing/>
              <w:rPr>
                <w:rFonts w:ascii="Cambria" w:eastAsia="ＭＳ 明朝" w:hAnsi="Cambria" w:cs="Times New Roman"/>
                <w:sz w:val="24"/>
                <w:szCs w:val="24"/>
              </w:rPr>
            </w:pPr>
          </w:p>
          <w:p w14:paraId="3D5F4919" w14:textId="77777777" w:rsidR="00600F24" w:rsidRPr="001E6D51" w:rsidRDefault="00600F24" w:rsidP="00600F24">
            <w:pPr>
              <w:numPr>
                <w:ilvl w:val="0"/>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Event: This was extremely successful, although one present withdrew the week of the symposium for personal reasons. </w:t>
            </w:r>
          </w:p>
          <w:p w14:paraId="0B84086C" w14:textId="77777777" w:rsidR="00600F24" w:rsidRPr="001E6D51" w:rsidRDefault="00600F24" w:rsidP="00600F24">
            <w:pPr>
              <w:numPr>
                <w:ilvl w:val="1"/>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All four presenters had thoughtful, engaging papers that generated good questions from the audience, and mostly from students in the audience, and they both did very well with their responses to the questions.  </w:t>
            </w:r>
          </w:p>
          <w:p w14:paraId="6343BD85" w14:textId="77777777" w:rsidR="00600F24" w:rsidRPr="001E6D51" w:rsidRDefault="00600F24" w:rsidP="00600F24">
            <w:pPr>
              <w:numPr>
                <w:ilvl w:val="1"/>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The presenters represented not only the diversity of Fresno State but of the philosophy department, with half women and one person of color. The </w:t>
            </w:r>
            <w:r w:rsidRPr="001E6D51">
              <w:rPr>
                <w:rFonts w:ascii="Cambria" w:eastAsia="ＭＳ 明朝" w:hAnsi="Cambria" w:cs="Times New Roman"/>
                <w:sz w:val="24"/>
                <w:szCs w:val="24"/>
              </w:rPr>
              <w:lastRenderedPageBreak/>
              <w:t>audience too was nicely representative of the diversity of the program and the university.</w:t>
            </w:r>
          </w:p>
          <w:p w14:paraId="38CA908D" w14:textId="77777777" w:rsidR="00600F24" w:rsidRPr="001E6D51" w:rsidRDefault="00600F24" w:rsidP="00600F24">
            <w:pPr>
              <w:numPr>
                <w:ilvl w:val="1"/>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Attendance at the event was very good. </w:t>
            </w:r>
          </w:p>
          <w:p w14:paraId="4E184704" w14:textId="77777777" w:rsidR="00600F24" w:rsidRPr="001E6D51" w:rsidRDefault="00600F24" w:rsidP="00600F24">
            <w:pPr>
              <w:numPr>
                <w:ilvl w:val="2"/>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between 30 and 35 students, including some from Fresno City College </w:t>
            </w:r>
          </w:p>
          <w:p w14:paraId="14693D79" w14:textId="77777777" w:rsidR="00600F24" w:rsidRPr="001E6D51" w:rsidRDefault="00600F24" w:rsidP="00600F24">
            <w:pPr>
              <w:numPr>
                <w:ilvl w:val="2"/>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6 philosophy faculty &amp; staff</w:t>
            </w:r>
          </w:p>
          <w:p w14:paraId="656D2F37" w14:textId="7B21E9C8" w:rsidR="003D0E82" w:rsidRPr="00672DB1" w:rsidRDefault="00600F24" w:rsidP="00672DB1">
            <w:pPr>
              <w:numPr>
                <w:ilvl w:val="2"/>
                <w:numId w:val="1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10-15 family and community members </w:t>
            </w:r>
          </w:p>
          <w:p w14:paraId="28B94D23" w14:textId="77777777" w:rsidR="003D0E82" w:rsidRDefault="003D0E82" w:rsidP="003D0E82">
            <w:pPr>
              <w:pStyle w:val="ListParagraph"/>
              <w:rPr>
                <w:rFonts w:ascii="Times New Roman" w:hAnsi="Times New Roman" w:cs="Times New Roman"/>
                <w:b/>
                <w:sz w:val="24"/>
                <w:szCs w:val="24"/>
              </w:rPr>
            </w:pPr>
          </w:p>
          <w:p w14:paraId="67D110BA" w14:textId="77777777" w:rsidR="003D0E82" w:rsidRPr="003D0E82" w:rsidRDefault="003D0E82" w:rsidP="003D0E82">
            <w:pPr>
              <w:pStyle w:val="ListParagraph"/>
              <w:rPr>
                <w:rFonts w:ascii="Times New Roman" w:hAnsi="Times New Roman" w:cs="Times New Roman"/>
                <w:b/>
                <w:sz w:val="24"/>
                <w:szCs w:val="24"/>
              </w:rPr>
            </w:pPr>
          </w:p>
        </w:tc>
      </w:tr>
      <w:tr w:rsidR="003D0E82" w14:paraId="46D7D2CE" w14:textId="77777777" w:rsidTr="003D0E82">
        <w:tc>
          <w:tcPr>
            <w:tcW w:w="9350" w:type="dxa"/>
          </w:tcPr>
          <w:p w14:paraId="54DC9E91" w14:textId="630C76B3" w:rsidR="005B5BA2" w:rsidRPr="005B5BA2" w:rsidRDefault="003D0E82" w:rsidP="00672DB1">
            <w:pPr>
              <w:pStyle w:val="ListParagraph"/>
              <w:numPr>
                <w:ilvl w:val="0"/>
                <w:numId w:val="15"/>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p>
          <w:p w14:paraId="7FEA8491" w14:textId="77777777" w:rsidR="005B5BA2" w:rsidRDefault="005B5BA2" w:rsidP="005B5BA2">
            <w:pPr>
              <w:rPr>
                <w:rFonts w:ascii="Times New Roman" w:hAnsi="Times New Roman" w:cs="Times New Roman"/>
                <w:b/>
                <w:sz w:val="24"/>
                <w:szCs w:val="24"/>
              </w:rPr>
            </w:pPr>
          </w:p>
          <w:p w14:paraId="714CA396" w14:textId="77777777" w:rsidR="00444302" w:rsidRPr="00672DB1" w:rsidRDefault="00444302" w:rsidP="00672DB1">
            <w:pPr>
              <w:pStyle w:val="ListParagraph"/>
              <w:numPr>
                <w:ilvl w:val="0"/>
                <w:numId w:val="23"/>
              </w:numPr>
              <w:rPr>
                <w:rFonts w:ascii="Times New Roman" w:hAnsi="Times New Roman" w:cs="Times New Roman"/>
                <w:sz w:val="24"/>
                <w:szCs w:val="24"/>
                <w:highlight w:val="yellow"/>
              </w:rPr>
            </w:pPr>
            <w:r w:rsidRPr="00672DB1">
              <w:rPr>
                <w:rFonts w:ascii="Times New Roman" w:hAnsi="Times New Roman" w:cs="Times New Roman"/>
                <w:sz w:val="24"/>
                <w:szCs w:val="24"/>
                <w:highlight w:val="yellow"/>
              </w:rPr>
              <w:t>PHIL 20</w:t>
            </w:r>
          </w:p>
          <w:p w14:paraId="3FF21EEA" w14:textId="77777777" w:rsidR="00672DB1" w:rsidRPr="001E6D51" w:rsidRDefault="00672DB1" w:rsidP="00672DB1">
            <w:pPr>
              <w:rPr>
                <w:rFonts w:ascii="Cambria" w:eastAsia="ＭＳ 明朝" w:hAnsi="Cambria" w:cs="Times New Roman"/>
                <w:sz w:val="24"/>
                <w:szCs w:val="24"/>
              </w:rPr>
            </w:pPr>
            <w:r w:rsidRPr="001E6D51">
              <w:rPr>
                <w:rFonts w:ascii="Cambria" w:eastAsia="ＭＳ 明朝" w:hAnsi="Cambria" w:cs="Times New Roman"/>
                <w:sz w:val="24"/>
                <w:szCs w:val="24"/>
              </w:rPr>
              <w:t xml:space="preserve">We fell a little below our benchmark, but we also found the students’ work overall to be well done and well written. Some work remains for the department faculty to clarify for ourselves not only our benchmarks but also our criteria for evaluating the scoring of the papers, particularly with regard to questions of how much depth and detail is necessary to be willing to assess students as excellent or whether a breadth of knowledge is preferable, especially at the introductory levels, even if that makes measuring between good and excellent difficult. </w:t>
            </w:r>
          </w:p>
          <w:p w14:paraId="2D0BDEEA" w14:textId="77777777" w:rsidR="00672DB1" w:rsidRPr="00672DB1" w:rsidRDefault="00672DB1" w:rsidP="00672DB1">
            <w:pPr>
              <w:ind w:left="360"/>
              <w:rPr>
                <w:rFonts w:ascii="Times New Roman" w:hAnsi="Times New Roman" w:cs="Times New Roman"/>
                <w:sz w:val="24"/>
                <w:szCs w:val="24"/>
              </w:rPr>
            </w:pPr>
          </w:p>
          <w:p w14:paraId="4698D771" w14:textId="77777777" w:rsidR="00672DB1" w:rsidRPr="00672DB1" w:rsidRDefault="00444302" w:rsidP="00672DB1">
            <w:pPr>
              <w:pStyle w:val="ListParagraph"/>
              <w:numPr>
                <w:ilvl w:val="0"/>
                <w:numId w:val="23"/>
              </w:numPr>
              <w:rPr>
                <w:rFonts w:ascii="Times New Roman" w:hAnsi="Times New Roman" w:cs="Times New Roman"/>
                <w:sz w:val="24"/>
                <w:szCs w:val="24"/>
                <w:highlight w:val="yellow"/>
              </w:rPr>
            </w:pPr>
            <w:r w:rsidRPr="00672DB1">
              <w:rPr>
                <w:rFonts w:ascii="Times New Roman" w:hAnsi="Times New Roman" w:cs="Times New Roman"/>
                <w:sz w:val="24"/>
                <w:szCs w:val="24"/>
                <w:highlight w:val="yellow"/>
              </w:rPr>
              <w:t xml:space="preserve">PHIL 170T        </w:t>
            </w:r>
          </w:p>
          <w:p w14:paraId="4E708ECF" w14:textId="32639E32" w:rsidR="00672DB1" w:rsidRPr="00672DB1" w:rsidRDefault="00672DB1" w:rsidP="00672DB1">
            <w:pPr>
              <w:rPr>
                <w:rFonts w:ascii="Cambria" w:eastAsia="ＭＳ 明朝" w:hAnsi="Cambria" w:cs="Times New Roman"/>
                <w:sz w:val="24"/>
                <w:szCs w:val="24"/>
              </w:rPr>
            </w:pPr>
            <w:r w:rsidRPr="001E6D51">
              <w:rPr>
                <w:rFonts w:ascii="Cambria" w:eastAsia="ＭＳ 明朝" w:hAnsi="Cambria" w:cs="Times New Roman"/>
                <w:sz w:val="24"/>
                <w:szCs w:val="24"/>
              </w:rPr>
              <w:t xml:space="preserve">If we are correct that assessment would have been likely to meet benchmarks if students took more time to write, then there is only so much that we can do to change that. Some instructors require, even grade, first drafts of papers or give extra credit to students who go to the Writing Center. We are adding another W course in our department, which can further emphasize the importance of writing and writing skills to a philosophy degree. </w:t>
            </w:r>
          </w:p>
          <w:p w14:paraId="242C9D51" w14:textId="708DDB1F" w:rsidR="00444302" w:rsidRPr="00672DB1" w:rsidRDefault="00444302" w:rsidP="00672DB1">
            <w:pPr>
              <w:rPr>
                <w:rFonts w:ascii="Times New Roman" w:hAnsi="Times New Roman" w:cs="Times New Roman"/>
                <w:sz w:val="24"/>
                <w:szCs w:val="24"/>
              </w:rPr>
            </w:pPr>
            <w:r w:rsidRPr="00672DB1">
              <w:rPr>
                <w:rFonts w:ascii="Times New Roman" w:hAnsi="Times New Roman" w:cs="Times New Roman"/>
                <w:sz w:val="24"/>
                <w:szCs w:val="24"/>
              </w:rPr>
              <w:t xml:space="preserve">     </w:t>
            </w:r>
          </w:p>
          <w:p w14:paraId="32B8B7A3" w14:textId="77777777" w:rsidR="00672DB1" w:rsidRPr="00672DB1" w:rsidRDefault="00444302" w:rsidP="00672DB1">
            <w:pPr>
              <w:pStyle w:val="ListParagraph"/>
              <w:numPr>
                <w:ilvl w:val="0"/>
                <w:numId w:val="23"/>
              </w:numPr>
              <w:rPr>
                <w:rFonts w:ascii="Times New Roman" w:hAnsi="Times New Roman" w:cs="Times New Roman"/>
                <w:sz w:val="24"/>
                <w:szCs w:val="24"/>
                <w:highlight w:val="yellow"/>
              </w:rPr>
            </w:pPr>
            <w:r w:rsidRPr="00672DB1">
              <w:rPr>
                <w:rFonts w:ascii="Times New Roman" w:hAnsi="Times New Roman" w:cs="Times New Roman"/>
                <w:sz w:val="24"/>
                <w:szCs w:val="24"/>
                <w:highlight w:val="yellow"/>
              </w:rPr>
              <w:t xml:space="preserve">PHIL 199     </w:t>
            </w:r>
          </w:p>
          <w:p w14:paraId="499DAE07" w14:textId="77777777" w:rsidR="00672DB1" w:rsidRPr="001E6D51" w:rsidRDefault="00672DB1" w:rsidP="00672DB1">
            <w:pPr>
              <w:numPr>
                <w:ilvl w:val="0"/>
                <w:numId w:val="2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Since we have recently revised the logic requirements but plan to discuss long-term other changes for logic and critical thinking, we should bear in mind that the students are using this in their decision-making, in their writing, and in their analysis of legal cases for these internships. And we ought to think about analogous situations for other careers for all three options in our major. </w:t>
            </w:r>
          </w:p>
          <w:p w14:paraId="412A20BA" w14:textId="77777777" w:rsidR="00672DB1" w:rsidRPr="001E6D51" w:rsidRDefault="00672DB1" w:rsidP="00672DB1">
            <w:pPr>
              <w:ind w:left="720"/>
              <w:contextualSpacing/>
              <w:rPr>
                <w:rFonts w:ascii="Cambria" w:eastAsia="ＭＳ 明朝" w:hAnsi="Cambria" w:cs="Times New Roman"/>
                <w:sz w:val="24"/>
                <w:szCs w:val="24"/>
              </w:rPr>
            </w:pPr>
          </w:p>
          <w:p w14:paraId="083665C7" w14:textId="77777777" w:rsidR="00672DB1" w:rsidRPr="001E6D51" w:rsidRDefault="00672DB1" w:rsidP="00672DB1">
            <w:pPr>
              <w:numPr>
                <w:ilvl w:val="0"/>
                <w:numId w:val="2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We are also about to undertake consideration of prerequisite requirements in all the major options, so noticing that some papers admitted to having had very little philosophy before the summer internship work before their senior year, this ought to be a factor in our revisions. </w:t>
            </w:r>
          </w:p>
          <w:p w14:paraId="29EB2D7B" w14:textId="77777777" w:rsidR="00672DB1" w:rsidRPr="001E6D51" w:rsidRDefault="00672DB1" w:rsidP="00672DB1">
            <w:pPr>
              <w:rPr>
                <w:rFonts w:ascii="Times New Roman" w:eastAsia="ＭＳ 明朝" w:hAnsi="Times New Roman" w:cs="Times New Roman"/>
                <w:sz w:val="24"/>
                <w:szCs w:val="24"/>
              </w:rPr>
            </w:pPr>
          </w:p>
          <w:p w14:paraId="3E3C8546" w14:textId="77777777" w:rsidR="00672DB1" w:rsidRPr="001E6D51" w:rsidRDefault="00672DB1" w:rsidP="00672DB1">
            <w:pPr>
              <w:numPr>
                <w:ilvl w:val="0"/>
                <w:numId w:val="20"/>
              </w:numPr>
              <w:contextualSpacing/>
              <w:rPr>
                <w:rFonts w:ascii="Cambria" w:eastAsia="ＭＳ 明朝" w:hAnsi="Cambria" w:cs="Times New Roman"/>
                <w:sz w:val="24"/>
                <w:szCs w:val="24"/>
              </w:rPr>
            </w:pPr>
            <w:r w:rsidRPr="001E6D51">
              <w:rPr>
                <w:rFonts w:ascii="Cambria" w:eastAsia="ＭＳ 明朝" w:hAnsi="Cambria" w:cs="Times New Roman"/>
                <w:sz w:val="24"/>
                <w:szCs w:val="24"/>
              </w:rPr>
              <w:t xml:space="preserve">We could consider means for getting students to take more seriously seeking more depth of analysis in much of their writing and in designing assignments that require more citations or explicit textual analysis more frequently too. </w:t>
            </w:r>
          </w:p>
          <w:p w14:paraId="4305BF07" w14:textId="77777777" w:rsidR="00672DB1" w:rsidRDefault="00672DB1" w:rsidP="00672DB1">
            <w:pPr>
              <w:rPr>
                <w:rFonts w:ascii="Times New Roman" w:hAnsi="Times New Roman" w:cs="Times New Roman"/>
                <w:sz w:val="24"/>
                <w:szCs w:val="24"/>
              </w:rPr>
            </w:pPr>
          </w:p>
          <w:p w14:paraId="5E9BEE96" w14:textId="7369A906" w:rsidR="00444302" w:rsidRDefault="00444302" w:rsidP="00672DB1">
            <w:pPr>
              <w:rPr>
                <w:rFonts w:ascii="Times New Roman" w:hAnsi="Times New Roman" w:cs="Times New Roman"/>
                <w:sz w:val="24"/>
                <w:szCs w:val="24"/>
              </w:rPr>
            </w:pPr>
            <w:r w:rsidRPr="00672DB1">
              <w:rPr>
                <w:rFonts w:ascii="Times New Roman" w:hAnsi="Times New Roman" w:cs="Times New Roman"/>
                <w:sz w:val="24"/>
                <w:szCs w:val="24"/>
              </w:rPr>
              <w:t xml:space="preserve">     </w:t>
            </w:r>
          </w:p>
          <w:p w14:paraId="0C4D95B0" w14:textId="77777777" w:rsidR="00672DB1" w:rsidRDefault="00672DB1" w:rsidP="00672DB1">
            <w:pPr>
              <w:rPr>
                <w:rFonts w:ascii="Times New Roman" w:hAnsi="Times New Roman" w:cs="Times New Roman"/>
                <w:sz w:val="24"/>
                <w:szCs w:val="24"/>
              </w:rPr>
            </w:pPr>
          </w:p>
          <w:p w14:paraId="17743012" w14:textId="77777777" w:rsidR="00672DB1" w:rsidRPr="00672DB1" w:rsidRDefault="00672DB1" w:rsidP="00672DB1">
            <w:pPr>
              <w:rPr>
                <w:rFonts w:ascii="Times New Roman" w:hAnsi="Times New Roman" w:cs="Times New Roman"/>
                <w:sz w:val="24"/>
                <w:szCs w:val="24"/>
              </w:rPr>
            </w:pPr>
          </w:p>
          <w:p w14:paraId="1F1CD93F" w14:textId="77777777" w:rsidR="00444302" w:rsidRPr="00672DB1" w:rsidRDefault="00444302" w:rsidP="00672DB1">
            <w:pPr>
              <w:pStyle w:val="ListParagraph"/>
              <w:numPr>
                <w:ilvl w:val="0"/>
                <w:numId w:val="23"/>
              </w:numPr>
              <w:rPr>
                <w:rFonts w:ascii="Times New Roman" w:hAnsi="Times New Roman" w:cs="Times New Roman"/>
                <w:sz w:val="24"/>
                <w:szCs w:val="24"/>
                <w:highlight w:val="yellow"/>
              </w:rPr>
            </w:pPr>
            <w:r w:rsidRPr="00672DB1">
              <w:rPr>
                <w:rFonts w:ascii="Times New Roman" w:hAnsi="Times New Roman" w:cs="Times New Roman"/>
                <w:sz w:val="24"/>
                <w:szCs w:val="24"/>
                <w:highlight w:val="yellow"/>
              </w:rPr>
              <w:lastRenderedPageBreak/>
              <w:t>Voicing Ideas Symposium</w:t>
            </w:r>
          </w:p>
          <w:p w14:paraId="383AD5AB" w14:textId="77777777" w:rsidR="00672DB1" w:rsidRDefault="00672DB1" w:rsidP="00672DB1">
            <w:pPr>
              <w:ind w:left="360"/>
              <w:rPr>
                <w:rFonts w:ascii="Times New Roman" w:hAnsi="Times New Roman" w:cs="Times New Roman"/>
                <w:sz w:val="24"/>
                <w:szCs w:val="24"/>
              </w:rPr>
            </w:pPr>
          </w:p>
          <w:p w14:paraId="5717F56B" w14:textId="77777777" w:rsidR="00672DB1" w:rsidRDefault="00672DB1" w:rsidP="00672DB1">
            <w:pPr>
              <w:pStyle w:val="ListParagraph"/>
              <w:numPr>
                <w:ilvl w:val="0"/>
                <w:numId w:val="22"/>
              </w:numPr>
              <w:tabs>
                <w:tab w:val="left" w:pos="3520"/>
              </w:tabs>
              <w:rPr>
                <w:rFonts w:ascii="Cambria" w:eastAsia="ＭＳ 明朝" w:hAnsi="Cambria" w:cs="Times New Roman"/>
                <w:sz w:val="24"/>
                <w:szCs w:val="24"/>
              </w:rPr>
            </w:pPr>
            <w:r w:rsidRPr="001E6D51">
              <w:rPr>
                <w:rFonts w:ascii="Cambria" w:eastAsia="ＭＳ 明朝" w:hAnsi="Cambria" w:cs="Times New Roman"/>
                <w:sz w:val="24"/>
                <w:szCs w:val="24"/>
              </w:rPr>
              <w:t>We hope the increase in papers is due in some part to the attempts of the faculty to better model these events ourselves through our renewed Faculty Colloquium, which we should continue. We should also continue to include in our syllabuses and class announcements notes about which assignments might be appropriate for submission, as that seems to have been successful for some students.</w:t>
            </w:r>
          </w:p>
          <w:p w14:paraId="4D2EDCF7" w14:textId="77777777" w:rsidR="00672DB1" w:rsidRDefault="00672DB1" w:rsidP="00672DB1">
            <w:pPr>
              <w:pStyle w:val="ListParagraph"/>
              <w:tabs>
                <w:tab w:val="left" w:pos="3520"/>
              </w:tabs>
              <w:ind w:left="1080"/>
              <w:rPr>
                <w:rFonts w:ascii="Cambria" w:eastAsia="ＭＳ 明朝" w:hAnsi="Cambria" w:cs="Times New Roman"/>
                <w:sz w:val="24"/>
                <w:szCs w:val="24"/>
              </w:rPr>
            </w:pPr>
          </w:p>
          <w:p w14:paraId="19DFDA6E" w14:textId="77777777" w:rsidR="00672DB1" w:rsidRDefault="00672DB1" w:rsidP="00672DB1">
            <w:pPr>
              <w:pStyle w:val="ListParagraph"/>
              <w:numPr>
                <w:ilvl w:val="0"/>
                <w:numId w:val="22"/>
              </w:numPr>
              <w:tabs>
                <w:tab w:val="left" w:pos="3520"/>
              </w:tabs>
              <w:rPr>
                <w:rFonts w:ascii="Cambria" w:eastAsia="ＭＳ 明朝" w:hAnsi="Cambria" w:cs="Times New Roman"/>
                <w:sz w:val="24"/>
                <w:szCs w:val="24"/>
              </w:rPr>
            </w:pPr>
            <w:r w:rsidRPr="001E6D51">
              <w:rPr>
                <w:rFonts w:ascii="Cambria" w:eastAsia="ＭＳ 明朝" w:hAnsi="Cambria" w:cs="Times New Roman"/>
                <w:sz w:val="24"/>
                <w:szCs w:val="24"/>
              </w:rPr>
              <w:t xml:space="preserve">We could consider again adding formal commentators for each paper as another way to involve newer students to practice participating before they submit for full participation. </w:t>
            </w:r>
          </w:p>
          <w:p w14:paraId="3BCB7A9D" w14:textId="77777777" w:rsidR="00672DB1" w:rsidRPr="001E6D51" w:rsidRDefault="00672DB1" w:rsidP="00672DB1">
            <w:pPr>
              <w:tabs>
                <w:tab w:val="left" w:pos="3520"/>
              </w:tabs>
              <w:rPr>
                <w:rFonts w:ascii="Cambria" w:eastAsia="ＭＳ 明朝" w:hAnsi="Cambria" w:cs="Times New Roman"/>
                <w:sz w:val="24"/>
                <w:szCs w:val="24"/>
              </w:rPr>
            </w:pPr>
          </w:p>
          <w:p w14:paraId="082BABE9" w14:textId="77777777" w:rsidR="00672DB1" w:rsidRDefault="00672DB1" w:rsidP="00672DB1">
            <w:pPr>
              <w:pStyle w:val="ListParagraph"/>
              <w:numPr>
                <w:ilvl w:val="0"/>
                <w:numId w:val="22"/>
              </w:numPr>
              <w:tabs>
                <w:tab w:val="left" w:pos="3520"/>
              </w:tabs>
              <w:rPr>
                <w:rFonts w:ascii="Cambria" w:eastAsia="ＭＳ 明朝" w:hAnsi="Cambria" w:cs="Times New Roman"/>
                <w:sz w:val="24"/>
                <w:szCs w:val="24"/>
              </w:rPr>
            </w:pPr>
            <w:r w:rsidRPr="001E6D51">
              <w:rPr>
                <w:rFonts w:ascii="Cambria" w:eastAsia="ＭＳ 明朝" w:hAnsi="Cambria" w:cs="Times New Roman"/>
                <w:sz w:val="24"/>
                <w:szCs w:val="24"/>
              </w:rPr>
              <w:t xml:space="preserve">We could open it up to students from all over Fresno County, even to the Community College district, for more submissions and to encourage our students to compete and interact with other students.  This was the practice in the somewhat recent past; we could bring it back. </w:t>
            </w:r>
          </w:p>
          <w:p w14:paraId="0E6EB914" w14:textId="77777777" w:rsidR="00672DB1" w:rsidRPr="001E6D51" w:rsidRDefault="00672DB1" w:rsidP="00672DB1">
            <w:pPr>
              <w:tabs>
                <w:tab w:val="left" w:pos="3520"/>
              </w:tabs>
              <w:rPr>
                <w:rFonts w:ascii="Cambria" w:eastAsia="ＭＳ 明朝" w:hAnsi="Cambria" w:cs="Times New Roman"/>
                <w:sz w:val="24"/>
                <w:szCs w:val="24"/>
              </w:rPr>
            </w:pPr>
          </w:p>
          <w:p w14:paraId="48BEE6EB" w14:textId="77777777" w:rsidR="00672DB1" w:rsidRPr="001E6D51" w:rsidRDefault="00672DB1" w:rsidP="00672DB1">
            <w:pPr>
              <w:pStyle w:val="ListParagraph"/>
              <w:numPr>
                <w:ilvl w:val="0"/>
                <w:numId w:val="22"/>
              </w:numPr>
              <w:tabs>
                <w:tab w:val="left" w:pos="3520"/>
              </w:tabs>
              <w:rPr>
                <w:rFonts w:ascii="Cambria" w:eastAsia="ＭＳ 明朝" w:hAnsi="Cambria" w:cs="Times New Roman"/>
                <w:sz w:val="24"/>
                <w:szCs w:val="24"/>
              </w:rPr>
            </w:pPr>
            <w:r w:rsidRPr="001E6D51">
              <w:rPr>
                <w:rFonts w:ascii="Cambria" w:eastAsia="ＭＳ 明朝" w:hAnsi="Cambria" w:cs="Times New Roman"/>
                <w:sz w:val="24"/>
                <w:szCs w:val="24"/>
              </w:rPr>
              <w:t xml:space="preserve">We could create and collect an audience assessment/evaluation form.  </w:t>
            </w:r>
          </w:p>
          <w:p w14:paraId="3C766083" w14:textId="77777777" w:rsidR="00863F16" w:rsidRDefault="00863F16" w:rsidP="005B5BA2">
            <w:pPr>
              <w:rPr>
                <w:rFonts w:ascii="Times New Roman" w:hAnsi="Times New Roman" w:cs="Times New Roman"/>
                <w:b/>
                <w:sz w:val="24"/>
                <w:szCs w:val="24"/>
              </w:rPr>
            </w:pPr>
          </w:p>
          <w:p w14:paraId="24616120" w14:textId="77777777" w:rsidR="005B5BA2" w:rsidRPr="005B5BA2" w:rsidRDefault="005B5BA2" w:rsidP="00863F16">
            <w:pPr>
              <w:rPr>
                <w:rFonts w:ascii="Times New Roman" w:hAnsi="Times New Roman" w:cs="Times New Roman"/>
                <w:b/>
                <w:sz w:val="24"/>
                <w:szCs w:val="24"/>
              </w:rPr>
            </w:pPr>
          </w:p>
        </w:tc>
      </w:tr>
      <w:tr w:rsidR="003D0E82" w14:paraId="5CF56810" w14:textId="77777777" w:rsidTr="003D0E82">
        <w:tc>
          <w:tcPr>
            <w:tcW w:w="9350" w:type="dxa"/>
          </w:tcPr>
          <w:p w14:paraId="60BEFBEE" w14:textId="16817A09"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w:t>
            </w:r>
          </w:p>
          <w:p w14:paraId="19D3C429" w14:textId="77777777" w:rsidR="0044009B" w:rsidRDefault="0044009B" w:rsidP="0044009B">
            <w:pPr>
              <w:pStyle w:val="ListParagraph"/>
              <w:rPr>
                <w:rFonts w:ascii="Times New Roman" w:hAnsi="Times New Roman" w:cs="Times New Roman"/>
                <w:b/>
                <w:sz w:val="24"/>
                <w:szCs w:val="24"/>
              </w:rPr>
            </w:pPr>
          </w:p>
          <w:p w14:paraId="6C19258B" w14:textId="77777777" w:rsidR="0044009B" w:rsidRPr="00672DB1" w:rsidRDefault="00672DB1" w:rsidP="0044009B">
            <w:pPr>
              <w:pStyle w:val="ListParagraph"/>
              <w:rPr>
                <w:rFonts w:ascii="Times New Roman" w:hAnsi="Times New Roman" w:cs="Times New Roman"/>
                <w:sz w:val="24"/>
                <w:szCs w:val="24"/>
              </w:rPr>
            </w:pPr>
            <w:r w:rsidRPr="00672DB1">
              <w:rPr>
                <w:rFonts w:ascii="Times New Roman" w:hAnsi="Times New Roman" w:cs="Times New Roman"/>
                <w:sz w:val="24"/>
                <w:szCs w:val="24"/>
              </w:rPr>
              <w:t xml:space="preserve">We will assess PHIL 25 and/or PHIL 45, which was scheduled for this academic year but got pushed back because of curriculum changes coming from the Dean of Undergraduate Studies and changes to articulation agreements with community colleges over pre-law students. </w:t>
            </w:r>
          </w:p>
          <w:p w14:paraId="5F64DFAE" w14:textId="77777777" w:rsidR="00672DB1" w:rsidRPr="00672DB1" w:rsidRDefault="00672DB1" w:rsidP="0044009B">
            <w:pPr>
              <w:pStyle w:val="ListParagraph"/>
              <w:rPr>
                <w:rFonts w:ascii="Times New Roman" w:hAnsi="Times New Roman" w:cs="Times New Roman"/>
                <w:sz w:val="24"/>
                <w:szCs w:val="24"/>
              </w:rPr>
            </w:pPr>
          </w:p>
          <w:p w14:paraId="0078E5EA" w14:textId="3120C91B" w:rsidR="00672DB1" w:rsidRPr="00672DB1" w:rsidRDefault="00672DB1" w:rsidP="0044009B">
            <w:pPr>
              <w:pStyle w:val="ListParagraph"/>
              <w:rPr>
                <w:rFonts w:ascii="Times New Roman" w:hAnsi="Times New Roman" w:cs="Times New Roman"/>
                <w:sz w:val="24"/>
                <w:szCs w:val="24"/>
              </w:rPr>
            </w:pPr>
            <w:r w:rsidRPr="00672DB1">
              <w:rPr>
                <w:rFonts w:ascii="Times New Roman" w:hAnsi="Times New Roman" w:cs="Times New Roman"/>
                <w:sz w:val="24"/>
                <w:szCs w:val="24"/>
              </w:rPr>
              <w:t xml:space="preserve">Continues to assess PHIL 170T, 199, and Voicing Ideas </w:t>
            </w:r>
          </w:p>
          <w:p w14:paraId="1BC23EBC" w14:textId="77777777" w:rsidR="0044009B" w:rsidRDefault="0044009B" w:rsidP="0044009B">
            <w:pPr>
              <w:pStyle w:val="ListParagraph"/>
              <w:rPr>
                <w:rFonts w:ascii="Times New Roman" w:hAnsi="Times New Roman" w:cs="Times New Roman"/>
                <w:b/>
                <w:sz w:val="24"/>
                <w:szCs w:val="24"/>
              </w:rPr>
            </w:pPr>
          </w:p>
          <w:p w14:paraId="23D877E3" w14:textId="0FA05FA2" w:rsidR="00CF2C3C" w:rsidRDefault="00CF2C3C" w:rsidP="0044009B">
            <w:pPr>
              <w:pStyle w:val="ListParagraph"/>
              <w:rPr>
                <w:rFonts w:ascii="Times New Roman" w:hAnsi="Times New Roman" w:cs="Times New Roman"/>
                <w:sz w:val="24"/>
                <w:szCs w:val="24"/>
              </w:rPr>
            </w:pPr>
            <w:r w:rsidRPr="00CF2C3C">
              <w:rPr>
                <w:rFonts w:ascii="Times New Roman" w:hAnsi="Times New Roman" w:cs="Times New Roman"/>
                <w:sz w:val="24"/>
                <w:szCs w:val="24"/>
              </w:rPr>
              <w:t xml:space="preserve">We would like to determine a way to assess separately and comparatively the three options in the major (general philosophy, pre-law, and religious studies) in the courses they most commonly share. </w:t>
            </w:r>
          </w:p>
          <w:p w14:paraId="37F966C7" w14:textId="77777777" w:rsidR="00B561E0" w:rsidRDefault="00B561E0" w:rsidP="0044009B">
            <w:pPr>
              <w:pStyle w:val="ListParagraph"/>
              <w:rPr>
                <w:rFonts w:ascii="Times New Roman" w:hAnsi="Times New Roman" w:cs="Times New Roman"/>
                <w:sz w:val="24"/>
                <w:szCs w:val="24"/>
              </w:rPr>
            </w:pPr>
          </w:p>
          <w:p w14:paraId="79EF1667" w14:textId="1FDC06D6" w:rsidR="00B561E0" w:rsidRDefault="00B561E0" w:rsidP="00B561E0">
            <w:pPr>
              <w:spacing w:after="120" w:line="276" w:lineRule="auto"/>
              <w:ind w:left="720"/>
              <w:rPr>
                <w:rFonts w:ascii="Times New Roman" w:hAnsi="Times New Roman" w:cs="Times New Roman"/>
                <w:sz w:val="24"/>
                <w:szCs w:val="24"/>
              </w:rPr>
            </w:pPr>
            <w:r>
              <w:rPr>
                <w:rFonts w:ascii="Times New Roman" w:hAnsi="Times New Roman" w:cs="Times New Roman"/>
                <w:sz w:val="24"/>
                <w:szCs w:val="24"/>
              </w:rPr>
              <w:t>We might f</w:t>
            </w:r>
            <w:r>
              <w:rPr>
                <w:rFonts w:ascii="Times New Roman" w:hAnsi="Times New Roman" w:cs="Times New Roman"/>
                <w:sz w:val="24"/>
                <w:szCs w:val="24"/>
              </w:rPr>
              <w:t>ocus some assessment on the large format intro level classes (Phil 1, Phil 2, Phil 10, Phil 20) happening more regularly now</w:t>
            </w:r>
            <w:r>
              <w:rPr>
                <w:rFonts w:ascii="Times New Roman" w:hAnsi="Times New Roman" w:cs="Times New Roman"/>
                <w:sz w:val="24"/>
                <w:szCs w:val="24"/>
              </w:rPr>
              <w:t>.</w:t>
            </w:r>
            <w:r>
              <w:rPr>
                <w:rFonts w:ascii="Times New Roman" w:hAnsi="Times New Roman" w:cs="Times New Roman"/>
                <w:sz w:val="24"/>
                <w:szCs w:val="24"/>
              </w:rPr>
              <w:t xml:space="preserve"> </w:t>
            </w:r>
          </w:p>
          <w:p w14:paraId="75E8AAD8" w14:textId="77777777" w:rsidR="00B561E0" w:rsidRPr="00CF2C3C" w:rsidRDefault="00B561E0" w:rsidP="0044009B">
            <w:pPr>
              <w:pStyle w:val="ListParagraph"/>
              <w:rPr>
                <w:rFonts w:ascii="Times New Roman" w:hAnsi="Times New Roman" w:cs="Times New Roman"/>
                <w:sz w:val="24"/>
                <w:szCs w:val="24"/>
              </w:rPr>
            </w:pPr>
          </w:p>
          <w:p w14:paraId="4E2E3007" w14:textId="77777777" w:rsidR="0044009B" w:rsidRPr="0044009B" w:rsidRDefault="0044009B" w:rsidP="0044009B">
            <w:pPr>
              <w:rPr>
                <w:rFonts w:ascii="Times New Roman" w:hAnsi="Times New Roman" w:cs="Times New Roman"/>
                <w:b/>
                <w:sz w:val="24"/>
                <w:szCs w:val="24"/>
              </w:rPr>
            </w:pPr>
          </w:p>
        </w:tc>
      </w:tr>
      <w:tr w:rsidR="003D0E82" w14:paraId="3D787D7F" w14:textId="77777777" w:rsidTr="003D0E82">
        <w:tc>
          <w:tcPr>
            <w:tcW w:w="9350" w:type="dxa"/>
          </w:tcPr>
          <w:p w14:paraId="4DA620C1" w14:textId="77777777" w:rsidR="00AD3A26" w:rsidRDefault="00AD3A26" w:rsidP="0044009B">
            <w:pPr>
              <w:rPr>
                <w:rFonts w:ascii="Times New Roman" w:hAnsi="Times New Roman" w:cs="Times New Roman"/>
                <w:b/>
                <w:sz w:val="24"/>
                <w:szCs w:val="24"/>
              </w:rPr>
            </w:pPr>
          </w:p>
          <w:p w14:paraId="79435803" w14:textId="6517F8E2"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p>
          <w:p w14:paraId="27946B5E" w14:textId="77777777" w:rsidR="00AD3A26" w:rsidRDefault="00AD3A26" w:rsidP="0044009B">
            <w:pPr>
              <w:rPr>
                <w:rFonts w:ascii="Times New Roman" w:hAnsi="Times New Roman" w:cs="Times New Roman"/>
                <w:b/>
                <w:sz w:val="24"/>
                <w:szCs w:val="24"/>
              </w:rPr>
            </w:pPr>
          </w:p>
          <w:p w14:paraId="219EF453" w14:textId="77777777" w:rsidR="00B561E0" w:rsidRDefault="00B561E0" w:rsidP="00B561E0">
            <w:pPr>
              <w:pStyle w:val="ListParagraph"/>
              <w:numPr>
                <w:ilvl w:val="0"/>
                <w:numId w:val="24"/>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Revise SOAP</w:t>
            </w:r>
          </w:p>
          <w:p w14:paraId="6A0FC5E7"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Still underway </w:t>
            </w:r>
          </w:p>
          <w:p w14:paraId="7065A3CC" w14:textId="77777777" w:rsidR="00B561E0" w:rsidRPr="001800EF" w:rsidRDefault="00B561E0" w:rsidP="00B561E0">
            <w:pPr>
              <w:pStyle w:val="ListParagraph"/>
              <w:spacing w:after="120" w:line="276" w:lineRule="auto"/>
              <w:ind w:left="1440"/>
              <w:rPr>
                <w:rFonts w:ascii="Times New Roman" w:hAnsi="Times New Roman" w:cs="Times New Roman"/>
                <w:sz w:val="24"/>
                <w:szCs w:val="24"/>
              </w:rPr>
            </w:pPr>
          </w:p>
          <w:p w14:paraId="0649B53C" w14:textId="77777777" w:rsidR="00B561E0" w:rsidRDefault="00B561E0" w:rsidP="00B561E0">
            <w:pPr>
              <w:pStyle w:val="ListParagraph"/>
              <w:numPr>
                <w:ilvl w:val="0"/>
                <w:numId w:val="24"/>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lastRenderedPageBreak/>
              <w:t xml:space="preserve">Look more closely at Religious Studies Option and all Department Major requirements, focusing on reviewing our major advising practices. </w:t>
            </w:r>
          </w:p>
          <w:p w14:paraId="54BA7678"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clarified for ourselves – and for the new CAH Advisors – the major and the sorts of regular misunderstandings that arise for students. We discussed the most common barriers to students completing the program and ways to advise students early so as to best overcome or avoid those barriers. </w:t>
            </w:r>
          </w:p>
          <w:p w14:paraId="105FB1DD"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still plan to use Phil Club to survey students about major advising, about their needs and preferences, what’s working and what’s not, especially with the CAH Advising Center now firmly established. </w:t>
            </w:r>
          </w:p>
          <w:p w14:paraId="42371DB6"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lost a faculty in Religious Studies, so our priority became a new hire. This, though, prompted careful discussion about the fire so as to not only ensure teaching coverage but have this new hire fit into the overall curriculum of the philosophy major. </w:t>
            </w:r>
          </w:p>
          <w:p w14:paraId="577BB252" w14:textId="77777777" w:rsidR="00B561E0" w:rsidRPr="00B10F41"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have been focusing on our Learning Outcomes being shared across all in the major, that covers three options and maintaining the coherence of one philosophy major with three options for emphasis. </w:t>
            </w:r>
          </w:p>
          <w:p w14:paraId="3F74E083" w14:textId="77777777" w:rsidR="00B561E0" w:rsidRDefault="00B561E0" w:rsidP="00B561E0">
            <w:pPr>
              <w:pStyle w:val="ListParagraph"/>
              <w:spacing w:after="120" w:line="276" w:lineRule="auto"/>
              <w:rPr>
                <w:rFonts w:ascii="Times New Roman" w:hAnsi="Times New Roman" w:cs="Times New Roman"/>
                <w:sz w:val="24"/>
                <w:szCs w:val="24"/>
              </w:rPr>
            </w:pPr>
          </w:p>
          <w:p w14:paraId="01D5CA93" w14:textId="77777777" w:rsidR="00B561E0" w:rsidRDefault="00B561E0" w:rsidP="00B561E0">
            <w:pPr>
              <w:pStyle w:val="ListParagraph"/>
              <w:numPr>
                <w:ilvl w:val="0"/>
                <w:numId w:val="24"/>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Hire in Philosophy of Science</w:t>
            </w:r>
          </w:p>
          <w:p w14:paraId="01C919BC"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did this. </w:t>
            </w:r>
          </w:p>
          <w:p w14:paraId="1AECFAD9"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Our new faculty member can explore the pros and cons for themselves and the students to increase our participation in the Cognitive Science Program but they will teach related courses in our department and in GE.  </w:t>
            </w:r>
          </w:p>
          <w:p w14:paraId="10600E21" w14:textId="77777777" w:rsidR="00B561E0" w:rsidRPr="00B10F41" w:rsidRDefault="00B561E0" w:rsidP="00B561E0">
            <w:pPr>
              <w:pStyle w:val="ListParagraph"/>
              <w:spacing w:after="120" w:line="276" w:lineRule="auto"/>
              <w:ind w:left="1440"/>
              <w:rPr>
                <w:rFonts w:ascii="Times New Roman" w:hAnsi="Times New Roman" w:cs="Times New Roman"/>
                <w:sz w:val="24"/>
                <w:szCs w:val="24"/>
              </w:rPr>
            </w:pPr>
          </w:p>
          <w:p w14:paraId="500AB5C5" w14:textId="77777777" w:rsidR="00B561E0" w:rsidRDefault="00B561E0" w:rsidP="00B561E0">
            <w:pPr>
              <w:pStyle w:val="ListParagraph"/>
              <w:numPr>
                <w:ilvl w:val="0"/>
                <w:numId w:val="24"/>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 xml:space="preserve">Develop a department colloquium, to increase collegiality and model for students the activities of an intellectual community. </w:t>
            </w:r>
          </w:p>
          <w:p w14:paraId="45EC1FBB"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did this – had three lectures last year, with some student attendance. </w:t>
            </w:r>
          </w:p>
          <w:p w14:paraId="0E8A289F"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are continuing this year and hoping that the more it is established, the more student attendance we’ll see </w:t>
            </w:r>
          </w:p>
          <w:p w14:paraId="65450D83" w14:textId="77777777" w:rsidR="00B561E0" w:rsidRPr="0003354D" w:rsidRDefault="00B561E0" w:rsidP="00B561E0">
            <w:pPr>
              <w:pStyle w:val="ListParagraph"/>
              <w:numPr>
                <w:ilvl w:val="1"/>
                <w:numId w:val="24"/>
              </w:numPr>
              <w:spacing w:after="120" w:line="276" w:lineRule="auto"/>
              <w:rPr>
                <w:rStyle w:val="PlaceholderText"/>
                <w:rFonts w:ascii="Times New Roman" w:hAnsi="Times New Roman" w:cs="Times New Roman"/>
                <w:sz w:val="24"/>
                <w:szCs w:val="24"/>
              </w:rPr>
            </w:pPr>
            <w:r>
              <w:rPr>
                <w:rFonts w:ascii="Times New Roman" w:hAnsi="Times New Roman" w:cs="Times New Roman"/>
                <w:sz w:val="24"/>
                <w:szCs w:val="24"/>
              </w:rPr>
              <w:t xml:space="preserve">We have also focused on Directed Readings with groups of faculty and students: four last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one already beginning, and a couple more in the works. </w:t>
            </w:r>
          </w:p>
          <w:p w14:paraId="09755AAE" w14:textId="77777777" w:rsidR="00AD3A26" w:rsidRDefault="00AD3A26" w:rsidP="0044009B">
            <w:pPr>
              <w:rPr>
                <w:rFonts w:ascii="Times New Roman" w:hAnsi="Times New Roman" w:cs="Times New Roman"/>
                <w:b/>
                <w:sz w:val="24"/>
                <w:szCs w:val="24"/>
              </w:rPr>
            </w:pPr>
          </w:p>
          <w:p w14:paraId="7624801A"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71535CCE" w14:textId="77777777" w:rsidR="0044009B" w:rsidRDefault="0044009B" w:rsidP="0044009B">
            <w:pPr>
              <w:pStyle w:val="ListParagraph"/>
              <w:rPr>
                <w:rFonts w:ascii="Times New Roman" w:hAnsi="Times New Roman" w:cs="Times New Roman"/>
                <w:b/>
                <w:sz w:val="24"/>
                <w:szCs w:val="24"/>
              </w:rPr>
            </w:pPr>
          </w:p>
          <w:p w14:paraId="261C3250" w14:textId="77777777" w:rsidR="0044009B" w:rsidRDefault="0044009B" w:rsidP="0044009B">
            <w:pPr>
              <w:rPr>
                <w:rFonts w:ascii="Times New Roman" w:hAnsi="Times New Roman" w:cs="Times New Roman"/>
                <w:b/>
                <w:sz w:val="24"/>
                <w:szCs w:val="24"/>
              </w:rPr>
            </w:pPr>
          </w:p>
          <w:p w14:paraId="4AF5B5CD" w14:textId="77777777" w:rsidR="0044009B" w:rsidRDefault="0044009B" w:rsidP="0044009B">
            <w:pPr>
              <w:rPr>
                <w:rFonts w:ascii="Times New Roman" w:hAnsi="Times New Roman" w:cs="Times New Roman"/>
                <w:b/>
                <w:sz w:val="24"/>
                <w:szCs w:val="24"/>
              </w:rPr>
            </w:pPr>
          </w:p>
          <w:p w14:paraId="4F4C4ED1" w14:textId="77777777" w:rsidR="0044009B" w:rsidRPr="0044009B" w:rsidRDefault="0044009B" w:rsidP="0044009B">
            <w:pPr>
              <w:rPr>
                <w:rFonts w:ascii="Times New Roman" w:hAnsi="Times New Roman" w:cs="Times New Roman"/>
                <w:b/>
                <w:sz w:val="24"/>
                <w:szCs w:val="24"/>
              </w:rPr>
            </w:pPr>
          </w:p>
        </w:tc>
      </w:tr>
    </w:tbl>
    <w:p w14:paraId="5273353F"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AAF"/>
    <w:multiLevelType w:val="hybridMultilevel"/>
    <w:tmpl w:val="85C410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74502"/>
    <w:multiLevelType w:val="hybridMultilevel"/>
    <w:tmpl w:val="F696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528C5"/>
    <w:multiLevelType w:val="hybridMultilevel"/>
    <w:tmpl w:val="9BE8BA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72AF0"/>
    <w:multiLevelType w:val="hybridMultilevel"/>
    <w:tmpl w:val="85C41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FC2CDB"/>
    <w:multiLevelType w:val="hybridMultilevel"/>
    <w:tmpl w:val="33A6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F43A4"/>
    <w:multiLevelType w:val="hybridMultilevel"/>
    <w:tmpl w:val="CE5AE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64165"/>
    <w:multiLevelType w:val="hybridMultilevel"/>
    <w:tmpl w:val="7FBA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668D0"/>
    <w:multiLevelType w:val="hybridMultilevel"/>
    <w:tmpl w:val="85C41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372DA3"/>
    <w:multiLevelType w:val="hybridMultilevel"/>
    <w:tmpl w:val="FBB2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65BF6"/>
    <w:multiLevelType w:val="hybridMultilevel"/>
    <w:tmpl w:val="A1A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E0CDB"/>
    <w:multiLevelType w:val="hybridMultilevel"/>
    <w:tmpl w:val="A1A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131F6"/>
    <w:multiLevelType w:val="hybridMultilevel"/>
    <w:tmpl w:val="F3382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073B3"/>
    <w:multiLevelType w:val="hybridMultilevel"/>
    <w:tmpl w:val="CA641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376CFF"/>
    <w:multiLevelType w:val="hybridMultilevel"/>
    <w:tmpl w:val="B2B69FDE"/>
    <w:lvl w:ilvl="0" w:tplc="B6CC52E4">
      <w:start w:val="1"/>
      <w:numFmt w:val="upperLetter"/>
      <w:lvlText w:val="%1."/>
      <w:lvlJc w:val="left"/>
      <w:pPr>
        <w:ind w:left="420" w:hanging="360"/>
      </w:pPr>
      <w:rPr>
        <w:rFonts w:asciiTheme="majorHAnsi" w:eastAsiaTheme="minorEastAsia" w:hAnsiTheme="majorHAnsi" w:cstheme="minorBidi"/>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52861D7"/>
    <w:multiLevelType w:val="hybridMultilevel"/>
    <w:tmpl w:val="85C41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5B29DD"/>
    <w:multiLevelType w:val="hybridMultilevel"/>
    <w:tmpl w:val="9DE2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C448A"/>
    <w:multiLevelType w:val="hybridMultilevel"/>
    <w:tmpl w:val="588C6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11674F"/>
    <w:multiLevelType w:val="hybridMultilevel"/>
    <w:tmpl w:val="A1A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61C84"/>
    <w:multiLevelType w:val="hybridMultilevel"/>
    <w:tmpl w:val="2C9E1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516F9"/>
    <w:multiLevelType w:val="hybridMultilevel"/>
    <w:tmpl w:val="7C24160E"/>
    <w:lvl w:ilvl="0" w:tplc="56B85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EE4D15"/>
    <w:multiLevelType w:val="hybridMultilevel"/>
    <w:tmpl w:val="35C2B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006EC"/>
    <w:multiLevelType w:val="hybridMultilevel"/>
    <w:tmpl w:val="94645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FF63AD"/>
    <w:multiLevelType w:val="hybridMultilevel"/>
    <w:tmpl w:val="8968B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
  </w:num>
  <w:num w:numId="4">
    <w:abstractNumId w:val="14"/>
  </w:num>
  <w:num w:numId="5">
    <w:abstractNumId w:val="13"/>
  </w:num>
  <w:num w:numId="6">
    <w:abstractNumId w:val="4"/>
  </w:num>
  <w:num w:numId="7">
    <w:abstractNumId w:val="1"/>
  </w:num>
  <w:num w:numId="8">
    <w:abstractNumId w:val="0"/>
  </w:num>
  <w:num w:numId="9">
    <w:abstractNumId w:val="16"/>
  </w:num>
  <w:num w:numId="10">
    <w:abstractNumId w:val="20"/>
  </w:num>
  <w:num w:numId="11">
    <w:abstractNumId w:val="22"/>
  </w:num>
  <w:num w:numId="12">
    <w:abstractNumId w:val="8"/>
  </w:num>
  <w:num w:numId="13">
    <w:abstractNumId w:val="15"/>
  </w:num>
  <w:num w:numId="14">
    <w:abstractNumId w:val="11"/>
  </w:num>
  <w:num w:numId="15">
    <w:abstractNumId w:val="10"/>
  </w:num>
  <w:num w:numId="16">
    <w:abstractNumId w:val="9"/>
  </w:num>
  <w:num w:numId="17">
    <w:abstractNumId w:val="23"/>
  </w:num>
  <w:num w:numId="18">
    <w:abstractNumId w:val="5"/>
  </w:num>
  <w:num w:numId="19">
    <w:abstractNumId w:val="24"/>
  </w:num>
  <w:num w:numId="20">
    <w:abstractNumId w:val="12"/>
  </w:num>
  <w:num w:numId="21">
    <w:abstractNumId w:val="21"/>
  </w:num>
  <w:num w:numId="22">
    <w:abstractNumId w:val="17"/>
  </w:num>
  <w:num w:numId="23">
    <w:abstractNumId w:val="18"/>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A47DF"/>
    <w:rsid w:val="001265C3"/>
    <w:rsid w:val="002C56C7"/>
    <w:rsid w:val="003B2460"/>
    <w:rsid w:val="003D0E82"/>
    <w:rsid w:val="0044009B"/>
    <w:rsid w:val="00444302"/>
    <w:rsid w:val="005B5BA2"/>
    <w:rsid w:val="00600F24"/>
    <w:rsid w:val="00672DB1"/>
    <w:rsid w:val="006B026F"/>
    <w:rsid w:val="0075270A"/>
    <w:rsid w:val="00863F16"/>
    <w:rsid w:val="00927626"/>
    <w:rsid w:val="009A2ADA"/>
    <w:rsid w:val="009D3976"/>
    <w:rsid w:val="00AD3A26"/>
    <w:rsid w:val="00B561E0"/>
    <w:rsid w:val="00CE752C"/>
    <w:rsid w:val="00CF2C3C"/>
    <w:rsid w:val="00D336A0"/>
    <w:rsid w:val="00E61A19"/>
    <w:rsid w:val="00FB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08E0"/>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 w:type="table" w:customStyle="1" w:styleId="TableGrid1">
    <w:name w:val="Table Grid1"/>
    <w:basedOn w:val="TableNormal"/>
    <w:next w:val="TableGrid"/>
    <w:uiPriority w:val="59"/>
    <w:rsid w:val="00600F24"/>
    <w:pPr>
      <w:spacing w:after="0" w:line="240" w:lineRule="auto"/>
    </w:pPr>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6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3363</Words>
  <Characters>15808</Characters>
  <Application>Microsoft Macintosh Word</Application>
  <DocSecurity>0</DocSecurity>
  <Lines>272</Lines>
  <Paragraphs>109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Carolyn M Cusick</cp:lastModifiedBy>
  <cp:revision>5</cp:revision>
  <cp:lastPrinted>2017-08-23T18:42:00Z</cp:lastPrinted>
  <dcterms:created xsi:type="dcterms:W3CDTF">2017-09-22T22:46:00Z</dcterms:created>
  <dcterms:modified xsi:type="dcterms:W3CDTF">2017-09-22T23:51:00Z</dcterms:modified>
</cp:coreProperties>
</file>